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76E2" w:rsidRPr="00535C47" w:rsidRDefault="005D76E2" w:rsidP="005D7369">
      <w:pPr>
        <w:bidi/>
        <w:jc w:val="center"/>
        <w:rPr>
          <w:b/>
          <w:bCs/>
          <w:sz w:val="40"/>
          <w:szCs w:val="40"/>
          <w:rtl/>
        </w:rPr>
      </w:pPr>
      <w:r w:rsidRPr="00535C47">
        <w:rPr>
          <w:b/>
          <w:bCs/>
          <w:sz w:val="40"/>
          <w:szCs w:val="40"/>
          <w:rtl/>
        </w:rPr>
        <w:t>משרד החקלאות ופיתוח הכפר</w:t>
      </w:r>
    </w:p>
    <w:p w:rsidR="005D76E2" w:rsidRPr="00535C47" w:rsidRDefault="005D76E2" w:rsidP="005D7369">
      <w:pPr>
        <w:bidi/>
        <w:jc w:val="center"/>
        <w:rPr>
          <w:b/>
          <w:bCs/>
          <w:sz w:val="40"/>
          <w:szCs w:val="40"/>
          <w:rtl/>
        </w:rPr>
      </w:pPr>
      <w:r w:rsidRPr="00535C47">
        <w:rPr>
          <w:b/>
          <w:bCs/>
          <w:sz w:val="40"/>
          <w:szCs w:val="40"/>
          <w:rtl/>
        </w:rPr>
        <w:t>ועדת המכרזים המשרדית</w:t>
      </w:r>
    </w:p>
    <w:p w:rsidR="005D76E2" w:rsidRPr="00535C47" w:rsidRDefault="005D76E2" w:rsidP="005D7369">
      <w:pPr>
        <w:bidi/>
        <w:jc w:val="center"/>
        <w:rPr>
          <w:b/>
          <w:bCs/>
          <w:sz w:val="40"/>
          <w:szCs w:val="40"/>
          <w:rtl/>
        </w:rPr>
      </w:pPr>
      <w:r w:rsidRPr="00535C47">
        <w:rPr>
          <w:b/>
          <w:bCs/>
          <w:sz w:val="40"/>
          <w:szCs w:val="40"/>
          <w:rtl/>
        </w:rPr>
        <w:t>דרך המכבים, ראשון-לציון ת.ד. 30 בית דגן, מיקוד 50200</w:t>
      </w:r>
    </w:p>
    <w:p w:rsidR="005D76E2" w:rsidRPr="00535C47" w:rsidRDefault="005D76E2" w:rsidP="005D7369">
      <w:pPr>
        <w:bidi/>
        <w:jc w:val="center"/>
        <w:rPr>
          <w:b/>
          <w:bCs/>
          <w:sz w:val="40"/>
          <w:szCs w:val="40"/>
          <w:rtl/>
        </w:rPr>
      </w:pPr>
      <w:r w:rsidRPr="00535C47">
        <w:rPr>
          <w:rFonts w:hint="cs"/>
          <w:b/>
          <w:bCs/>
          <w:sz w:val="40"/>
          <w:szCs w:val="40"/>
          <w:rtl/>
        </w:rPr>
        <w:t>טל' 03-9485405/7   פקס 03-9485489</w:t>
      </w:r>
    </w:p>
    <w:p w:rsidR="005D76E2" w:rsidRPr="00535C47" w:rsidRDefault="005D76E2" w:rsidP="005D7369">
      <w:pPr>
        <w:bidi/>
        <w:ind w:left="85"/>
        <w:jc w:val="center"/>
        <w:rPr>
          <w:b/>
          <w:bCs/>
          <w:sz w:val="40"/>
          <w:szCs w:val="40"/>
          <w:rtl/>
        </w:rPr>
      </w:pPr>
      <w:r w:rsidRPr="00535C47">
        <w:rPr>
          <w:b/>
          <w:bCs/>
          <w:sz w:val="40"/>
          <w:szCs w:val="40"/>
          <w:rtl/>
        </w:rPr>
        <w:t>*********************************************************</w:t>
      </w:r>
    </w:p>
    <w:p w:rsidR="005D76E2" w:rsidRDefault="005D76E2" w:rsidP="005D7369">
      <w:pPr>
        <w:bidi/>
        <w:ind w:left="651" w:right="720" w:firstLine="69"/>
        <w:jc w:val="center"/>
        <w:rPr>
          <w:b/>
          <w:bCs/>
          <w:sz w:val="44"/>
          <w:szCs w:val="44"/>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230"/>
      </w:tblGrid>
      <w:tr w:rsidR="005D76E2" w:rsidTr="005D7369">
        <w:tc>
          <w:tcPr>
            <w:tcW w:w="4230" w:type="dxa"/>
          </w:tcPr>
          <w:p w:rsidR="005D76E2" w:rsidRPr="002408DE" w:rsidRDefault="005D76E2" w:rsidP="003D6C47">
            <w:pPr>
              <w:bidi/>
              <w:ind w:left="85"/>
              <w:jc w:val="center"/>
              <w:rPr>
                <w:b/>
                <w:bCs/>
                <w:i/>
                <w:iCs/>
                <w:sz w:val="48"/>
                <w:szCs w:val="48"/>
              </w:rPr>
            </w:pPr>
            <w:r w:rsidRPr="000967BF">
              <w:rPr>
                <w:b/>
                <w:bCs/>
                <w:i/>
                <w:iCs/>
                <w:sz w:val="52"/>
                <w:szCs w:val="52"/>
                <w:rtl/>
              </w:rPr>
              <w:t>מכרז מ</w:t>
            </w:r>
            <w:r w:rsidRPr="000967BF">
              <w:rPr>
                <w:rFonts w:hint="cs"/>
                <w:b/>
                <w:bCs/>
                <w:i/>
                <w:iCs/>
                <w:sz w:val="52"/>
                <w:szCs w:val="52"/>
                <w:rtl/>
              </w:rPr>
              <w:t>ס</w:t>
            </w:r>
            <w:r w:rsidR="00567A9D">
              <w:rPr>
                <w:rFonts w:hint="cs"/>
                <w:b/>
                <w:bCs/>
                <w:i/>
                <w:iCs/>
                <w:sz w:val="52"/>
                <w:szCs w:val="52"/>
                <w:rtl/>
              </w:rPr>
              <w:t>'</w:t>
            </w:r>
            <w:r w:rsidR="00406FE7">
              <w:rPr>
                <w:rFonts w:hint="cs"/>
                <w:b/>
                <w:bCs/>
                <w:i/>
                <w:iCs/>
                <w:sz w:val="52"/>
                <w:szCs w:val="52"/>
                <w:rtl/>
              </w:rPr>
              <w:t xml:space="preserve"> </w:t>
            </w:r>
            <w:r w:rsidR="003D6C47">
              <w:rPr>
                <w:rFonts w:hint="cs"/>
                <w:b/>
                <w:bCs/>
                <w:i/>
                <w:iCs/>
                <w:sz w:val="52"/>
                <w:szCs w:val="52"/>
                <w:rtl/>
              </w:rPr>
              <w:t>17</w:t>
            </w:r>
            <w:r w:rsidR="00B60C96">
              <w:rPr>
                <w:rFonts w:hint="cs"/>
                <w:b/>
                <w:bCs/>
                <w:i/>
                <w:iCs/>
                <w:sz w:val="52"/>
                <w:szCs w:val="52"/>
                <w:rtl/>
              </w:rPr>
              <w:t>/</w:t>
            </w:r>
            <w:r w:rsidR="00406FE7">
              <w:rPr>
                <w:rFonts w:hint="cs"/>
                <w:b/>
                <w:bCs/>
                <w:i/>
                <w:iCs/>
                <w:sz w:val="52"/>
                <w:szCs w:val="52"/>
                <w:rtl/>
              </w:rPr>
              <w:t>201</w:t>
            </w:r>
            <w:r w:rsidR="003D6C47">
              <w:rPr>
                <w:rFonts w:hint="cs"/>
                <w:b/>
                <w:bCs/>
                <w:i/>
                <w:iCs/>
                <w:sz w:val="52"/>
                <w:szCs w:val="52"/>
                <w:rtl/>
              </w:rPr>
              <w:t>8</w:t>
            </w:r>
            <w:r w:rsidR="00406FE7">
              <w:rPr>
                <w:rFonts w:hint="cs"/>
                <w:b/>
                <w:bCs/>
                <w:i/>
                <w:iCs/>
                <w:sz w:val="52"/>
                <w:szCs w:val="52"/>
                <w:rtl/>
              </w:rPr>
              <w:t xml:space="preserve"> </w:t>
            </w:r>
            <w:r w:rsidR="00567A9D">
              <w:rPr>
                <w:rFonts w:hint="cs"/>
                <w:b/>
                <w:bCs/>
                <w:i/>
                <w:iCs/>
                <w:sz w:val="52"/>
                <w:szCs w:val="52"/>
                <w:rtl/>
              </w:rPr>
              <w:t xml:space="preserve"> </w:t>
            </w:r>
            <w:r w:rsidR="005D7369">
              <w:rPr>
                <w:rFonts w:hint="cs"/>
                <w:b/>
                <w:bCs/>
                <w:i/>
                <w:iCs/>
                <w:sz w:val="52"/>
                <w:szCs w:val="52"/>
                <w:rtl/>
              </w:rPr>
              <w:t xml:space="preserve"> </w:t>
            </w:r>
          </w:p>
        </w:tc>
      </w:tr>
    </w:tbl>
    <w:p w:rsidR="005D76E2" w:rsidRDefault="005D76E2" w:rsidP="005D7369">
      <w:pPr>
        <w:tabs>
          <w:tab w:val="left" w:pos="6120"/>
        </w:tabs>
        <w:bidi/>
        <w:spacing w:line="240" w:lineRule="atLeast"/>
        <w:jc w:val="center"/>
        <w:rPr>
          <w:rtl/>
        </w:rPr>
      </w:pPr>
    </w:p>
    <w:p w:rsidR="005D76E2" w:rsidRDefault="005D76E2" w:rsidP="005D7369">
      <w:pPr>
        <w:bidi/>
        <w:ind w:left="26"/>
        <w:jc w:val="center"/>
        <w:rPr>
          <w:b/>
          <w:bCs/>
          <w:sz w:val="44"/>
          <w:szCs w:val="44"/>
          <w:rtl/>
        </w:rPr>
      </w:pPr>
    </w:p>
    <w:p w:rsidR="005D76E2" w:rsidRDefault="00932708" w:rsidP="00D50937">
      <w:pPr>
        <w:pStyle w:val="aa"/>
        <w:numPr>
          <w:ilvl w:val="12"/>
          <w:numId w:val="0"/>
        </w:numPr>
        <w:tabs>
          <w:tab w:val="clear" w:pos="4153"/>
          <w:tab w:val="left" w:pos="8306"/>
        </w:tabs>
        <w:bidi/>
        <w:spacing w:line="360" w:lineRule="auto"/>
        <w:ind w:left="26"/>
        <w:jc w:val="center"/>
        <w:rPr>
          <w:b/>
          <w:bCs/>
          <w:szCs w:val="52"/>
        </w:rPr>
      </w:pPr>
      <w:bookmarkStart w:id="0" w:name="_Toc356801604"/>
      <w:r>
        <w:rPr>
          <w:rFonts w:hint="cs"/>
          <w:b/>
          <w:bCs/>
          <w:szCs w:val="52"/>
          <w:rtl/>
        </w:rPr>
        <w:t xml:space="preserve">אחזקת מלאי חירום של גרעיני </w:t>
      </w:r>
      <w:r w:rsidR="006D5CAD">
        <w:rPr>
          <w:rFonts w:hint="cs"/>
          <w:b/>
          <w:bCs/>
          <w:szCs w:val="52"/>
          <w:rtl/>
        </w:rPr>
        <w:t>מספוא</w:t>
      </w:r>
      <w:r w:rsidR="00073145">
        <w:rPr>
          <w:rFonts w:hint="cs"/>
          <w:b/>
          <w:bCs/>
          <w:szCs w:val="52"/>
          <w:rtl/>
        </w:rPr>
        <w:t>, קמחים</w:t>
      </w:r>
      <w:r>
        <w:rPr>
          <w:rFonts w:hint="cs"/>
          <w:b/>
          <w:bCs/>
          <w:szCs w:val="52"/>
          <w:rtl/>
        </w:rPr>
        <w:t xml:space="preserve"> </w:t>
      </w:r>
      <w:r w:rsidR="006D5CAD">
        <w:rPr>
          <w:rFonts w:hint="cs"/>
          <w:b/>
          <w:bCs/>
          <w:szCs w:val="52"/>
          <w:rtl/>
        </w:rPr>
        <w:t>וכ</w:t>
      </w:r>
      <w:r w:rsidR="001B4726">
        <w:rPr>
          <w:rFonts w:hint="cs"/>
          <w:b/>
          <w:bCs/>
          <w:szCs w:val="52"/>
          <w:rtl/>
        </w:rPr>
        <w:t>ו</w:t>
      </w:r>
      <w:r w:rsidR="006D5CAD">
        <w:rPr>
          <w:rFonts w:hint="cs"/>
          <w:b/>
          <w:bCs/>
          <w:szCs w:val="52"/>
          <w:rtl/>
        </w:rPr>
        <w:t>ספאות</w:t>
      </w:r>
      <w:r>
        <w:rPr>
          <w:rFonts w:hint="cs"/>
          <w:b/>
          <w:bCs/>
          <w:szCs w:val="52"/>
          <w:rtl/>
        </w:rPr>
        <w:t xml:space="preserve"> בכמות</w:t>
      </w:r>
      <w:r w:rsidR="00D55F4E">
        <w:rPr>
          <w:rFonts w:hint="cs"/>
          <w:b/>
          <w:bCs/>
          <w:szCs w:val="52"/>
          <w:rtl/>
        </w:rPr>
        <w:t xml:space="preserve"> </w:t>
      </w:r>
      <w:r>
        <w:rPr>
          <w:rFonts w:hint="cs"/>
          <w:b/>
          <w:bCs/>
          <w:szCs w:val="52"/>
          <w:rtl/>
        </w:rPr>
        <w:t xml:space="preserve">של </w:t>
      </w:r>
      <w:r w:rsidR="00D50937">
        <w:rPr>
          <w:rFonts w:hint="cs"/>
          <w:b/>
          <w:bCs/>
          <w:szCs w:val="52"/>
          <w:rtl/>
        </w:rPr>
        <w:t>38,700</w:t>
      </w:r>
      <w:r w:rsidR="005D76E2">
        <w:rPr>
          <w:rFonts w:hint="cs"/>
          <w:b/>
          <w:bCs/>
          <w:szCs w:val="52"/>
          <w:rtl/>
        </w:rPr>
        <w:t xml:space="preserve"> </w:t>
      </w:r>
      <w:r>
        <w:rPr>
          <w:rFonts w:hint="cs"/>
          <w:b/>
          <w:bCs/>
          <w:szCs w:val="52"/>
          <w:rtl/>
        </w:rPr>
        <w:t>טון.</w:t>
      </w:r>
    </w:p>
    <w:bookmarkEnd w:id="0"/>
    <w:p w:rsidR="005D76E2" w:rsidRPr="00AB0F35" w:rsidRDefault="00CE2B2A" w:rsidP="002F6C00">
      <w:pPr>
        <w:pStyle w:val="aa"/>
        <w:numPr>
          <w:ilvl w:val="12"/>
          <w:numId w:val="0"/>
        </w:numPr>
        <w:tabs>
          <w:tab w:val="clear" w:pos="4153"/>
          <w:tab w:val="clear" w:pos="8306"/>
          <w:tab w:val="left" w:pos="7051"/>
        </w:tabs>
        <w:bidi/>
        <w:ind w:left="284" w:right="-180" w:hanging="284"/>
        <w:rPr>
          <w:b/>
          <w:bCs/>
          <w:sz w:val="44"/>
          <w:szCs w:val="44"/>
          <w:rtl/>
        </w:rPr>
      </w:pPr>
      <w:r>
        <w:rPr>
          <w:b/>
          <w:bCs/>
          <w:sz w:val="44"/>
          <w:szCs w:val="44"/>
          <w:rtl/>
        </w:rPr>
        <w:tab/>
      </w:r>
      <w:r>
        <w:rPr>
          <w:b/>
          <w:bCs/>
          <w:sz w:val="44"/>
          <w:szCs w:val="44"/>
          <w:rtl/>
        </w:rPr>
        <w:tab/>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מסמך זה הינו רכוש</w:t>
      </w:r>
      <w:r>
        <w:rPr>
          <w:rFonts w:hint="cs"/>
          <w:b/>
          <w:bCs/>
          <w:szCs w:val="36"/>
          <w:rtl/>
        </w:rPr>
        <w:t xml:space="preserve"> מדינת ישראל</w:t>
      </w: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כל הזכויות שמורות למדינת ישראל (</w:t>
      </w:r>
      <w:r>
        <w:rPr>
          <w:b/>
          <w:bCs/>
          <w:szCs w:val="36"/>
        </w:rPr>
        <w:t>C</w:t>
      </w:r>
      <w:r>
        <w:rPr>
          <w:b/>
          <w:bCs/>
          <w:szCs w:val="36"/>
          <w:rtl/>
        </w:rPr>
        <w:t>)</w:t>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Pr="00C27179" w:rsidRDefault="005D76E2" w:rsidP="005D736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 w:val="34"/>
          <w:szCs w:val="34"/>
          <w:rtl/>
        </w:rPr>
      </w:pPr>
      <w:r w:rsidRPr="00C27179">
        <w:rPr>
          <w:b/>
          <w:bCs/>
          <w:sz w:val="34"/>
          <w:szCs w:val="34"/>
          <w:rtl/>
        </w:rPr>
        <w:t>המידע הכלול בו לא יפורסם, לא ישוכפל, ולא יעשה בו שימוש מלא, או חלקי, לכל מטרה שהיא מלבד מענה על מכרז מרכזי זה.</w:t>
      </w:r>
    </w:p>
    <w:p w:rsidR="002D7523" w:rsidRDefault="002D7523" w:rsidP="005D7369">
      <w:pPr>
        <w:bidi/>
        <w:spacing w:line="360" w:lineRule="auto"/>
        <w:jc w:val="center"/>
        <w:rPr>
          <w:b/>
          <w:bCs/>
          <w:sz w:val="36"/>
          <w:szCs w:val="36"/>
          <w:rtl/>
        </w:rPr>
      </w:pPr>
    </w:p>
    <w:p w:rsidR="002D7523" w:rsidRPr="002D7523" w:rsidRDefault="002D7523" w:rsidP="002D7523">
      <w:pPr>
        <w:bidi/>
        <w:rPr>
          <w:sz w:val="36"/>
          <w:szCs w:val="36"/>
          <w:rtl/>
        </w:rPr>
      </w:pPr>
    </w:p>
    <w:p w:rsidR="002D7523" w:rsidRPr="002D7523" w:rsidRDefault="002D7523" w:rsidP="002D7523">
      <w:pPr>
        <w:bidi/>
        <w:rPr>
          <w:sz w:val="36"/>
          <w:szCs w:val="36"/>
          <w:rtl/>
        </w:rPr>
      </w:pPr>
    </w:p>
    <w:p w:rsidR="002D7523" w:rsidRPr="002D7523" w:rsidRDefault="002D7523" w:rsidP="002D7523">
      <w:pPr>
        <w:bidi/>
        <w:rPr>
          <w:sz w:val="36"/>
          <w:szCs w:val="36"/>
          <w:rtl/>
        </w:rPr>
      </w:pPr>
    </w:p>
    <w:p w:rsidR="002D7523" w:rsidRPr="002D7523" w:rsidRDefault="002D7523" w:rsidP="002D7523">
      <w:pPr>
        <w:bidi/>
        <w:rPr>
          <w:sz w:val="36"/>
          <w:szCs w:val="36"/>
          <w:rtl/>
        </w:rPr>
      </w:pPr>
    </w:p>
    <w:p w:rsidR="002D7523" w:rsidRPr="002D7523" w:rsidRDefault="002D7523" w:rsidP="002D7523">
      <w:pPr>
        <w:bidi/>
        <w:jc w:val="center"/>
        <w:rPr>
          <w:color w:val="FF0000"/>
          <w:sz w:val="96"/>
          <w:szCs w:val="96"/>
          <w:rtl/>
        </w:rPr>
      </w:pPr>
    </w:p>
    <w:p w:rsidR="002D7523" w:rsidRDefault="002D7523" w:rsidP="002D7523">
      <w:pPr>
        <w:bidi/>
        <w:rPr>
          <w:sz w:val="36"/>
          <w:szCs w:val="36"/>
          <w:rtl/>
        </w:rPr>
      </w:pPr>
    </w:p>
    <w:p w:rsidR="005D76E2" w:rsidRPr="002D7523" w:rsidRDefault="005D76E2" w:rsidP="002D7523">
      <w:pPr>
        <w:bidi/>
        <w:rPr>
          <w:sz w:val="36"/>
          <w:szCs w:val="36"/>
          <w:rtl/>
        </w:rPr>
        <w:sectPr w:rsidR="005D76E2" w:rsidRPr="002D7523" w:rsidSect="003B2A8D">
          <w:headerReference w:type="even" r:id="rId8"/>
          <w:headerReference w:type="default" r:id="rId9"/>
          <w:footerReference w:type="even" r:id="rId10"/>
          <w:footerReference w:type="default" r:id="rId11"/>
          <w:headerReference w:type="first" r:id="rId12"/>
          <w:pgSz w:w="11906" w:h="16838" w:code="9"/>
          <w:pgMar w:top="1440" w:right="1797" w:bottom="1440" w:left="1797" w:header="720" w:footer="720" w:gutter="0"/>
          <w:cols w:space="720"/>
          <w:titlePg/>
          <w:bidi/>
          <w:rtlGutter/>
          <w:docGrid w:linePitch="360"/>
        </w:sectPr>
      </w:pPr>
    </w:p>
    <w:p w:rsidR="005D76E2" w:rsidRPr="00971FFA" w:rsidRDefault="005D76E2" w:rsidP="00971FFA">
      <w:pPr>
        <w:pStyle w:val="af2"/>
        <w:jc w:val="left"/>
        <w:rPr>
          <w:sz w:val="32"/>
          <w:szCs w:val="32"/>
          <w:rtl/>
        </w:rPr>
      </w:pPr>
      <w:r w:rsidRPr="00971FFA">
        <w:rPr>
          <w:sz w:val="32"/>
          <w:szCs w:val="32"/>
          <w:rtl/>
        </w:rPr>
        <w:lastRenderedPageBreak/>
        <w:t>תוכן העניינים</w:t>
      </w:r>
      <w:r w:rsidRPr="00971FFA">
        <w:rPr>
          <w:rFonts w:hint="cs"/>
          <w:sz w:val="32"/>
          <w:szCs w:val="32"/>
          <w:rtl/>
        </w:rPr>
        <w:t xml:space="preserve"> </w:t>
      </w:r>
    </w:p>
    <w:p w:rsidR="005D76E2" w:rsidRPr="004D48E1" w:rsidRDefault="004D48E1" w:rsidP="00971FFA">
      <w:pPr>
        <w:bidi/>
        <w:ind w:left="1512" w:right="284"/>
        <w:rPr>
          <w:b/>
          <w:bCs/>
          <w:sz w:val="32"/>
          <w:szCs w:val="32"/>
          <w:rtl/>
        </w:rPr>
      </w:pPr>
      <w:r w:rsidRPr="004D48E1">
        <w:rPr>
          <w:rFonts w:hint="cs"/>
          <w:b/>
          <w:bCs/>
          <w:sz w:val="32"/>
          <w:szCs w:val="32"/>
          <w:rtl/>
        </w:rPr>
        <w:t>פרק א</w:t>
      </w:r>
    </w:p>
    <w:p w:rsidR="00971FFA" w:rsidRPr="00CB2C73" w:rsidRDefault="00971FFA" w:rsidP="00971FFA">
      <w:pPr>
        <w:bidi/>
        <w:ind w:left="1512" w:right="284"/>
        <w:rPr>
          <w:b/>
          <w:bCs/>
          <w:sz w:val="22"/>
          <w:szCs w:val="22"/>
          <w:rtl/>
        </w:rPr>
      </w:pPr>
    </w:p>
    <w:tbl>
      <w:tblPr>
        <w:bidiVisual/>
        <w:tblW w:w="7997" w:type="dxa"/>
        <w:tblInd w:w="-46" w:type="dxa"/>
        <w:tblLook w:val="01E0" w:firstRow="1" w:lastRow="1" w:firstColumn="1" w:lastColumn="1" w:noHBand="0" w:noVBand="0"/>
      </w:tblPr>
      <w:tblGrid>
        <w:gridCol w:w="522"/>
        <w:gridCol w:w="7475"/>
      </w:tblGrid>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1.</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2.</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הגדרות</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3.</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after="120"/>
              <w:rPr>
                <w:b/>
                <w:bCs/>
                <w:sz w:val="22"/>
                <w:szCs w:val="22"/>
                <w:highlight w:val="yellow"/>
              </w:rPr>
            </w:pPr>
            <w:r w:rsidRPr="00CB2C73">
              <w:rPr>
                <w:b/>
                <w:bCs/>
                <w:sz w:val="22"/>
                <w:szCs w:val="22"/>
                <w:rtl/>
              </w:rPr>
              <w:t xml:space="preserve"> 4</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971FFA" w:rsidRPr="00CB2C73" w:rsidTr="00C61E4A">
        <w:trPr>
          <w:trHeight w:val="415"/>
        </w:trPr>
        <w:tc>
          <w:tcPr>
            <w:tcW w:w="522" w:type="dxa"/>
          </w:tcPr>
          <w:p w:rsidR="00971FFA" w:rsidRPr="00CB2C73" w:rsidRDefault="00971FFA" w:rsidP="00971FFA">
            <w:pPr>
              <w:bidi/>
              <w:spacing w:after="120"/>
              <w:rPr>
                <w:b/>
                <w:bCs/>
                <w:sz w:val="22"/>
                <w:szCs w:val="22"/>
              </w:rPr>
            </w:pPr>
            <w:r w:rsidRPr="00CB2C73">
              <w:rPr>
                <w:b/>
                <w:bCs/>
                <w:sz w:val="22"/>
                <w:szCs w:val="22"/>
                <w:rtl/>
              </w:rPr>
              <w:t xml:space="preserve"> 5.</w:t>
            </w:r>
          </w:p>
        </w:tc>
        <w:tc>
          <w:tcPr>
            <w:tcW w:w="7475" w:type="dxa"/>
          </w:tcPr>
          <w:p w:rsidR="00BC5A4D" w:rsidRPr="00CB2C73" w:rsidRDefault="00971FFA" w:rsidP="008078E5">
            <w:pPr>
              <w:bidi/>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p>
        </w:tc>
      </w:tr>
      <w:tr w:rsidR="00B45B89" w:rsidRPr="00CB2C73" w:rsidTr="00C61E4A">
        <w:trPr>
          <w:trHeight w:val="415"/>
        </w:trPr>
        <w:tc>
          <w:tcPr>
            <w:tcW w:w="522" w:type="dxa"/>
          </w:tcPr>
          <w:p w:rsidR="00B45B89" w:rsidRPr="00CB2C73" w:rsidRDefault="00B45B89" w:rsidP="00971FFA">
            <w:pPr>
              <w:bidi/>
              <w:spacing w:after="120"/>
              <w:rPr>
                <w:b/>
                <w:bCs/>
                <w:sz w:val="22"/>
                <w:szCs w:val="22"/>
                <w:rtl/>
              </w:rPr>
            </w:pPr>
            <w:r>
              <w:rPr>
                <w:rFonts w:hint="cs"/>
                <w:b/>
                <w:bCs/>
                <w:sz w:val="22"/>
                <w:szCs w:val="22"/>
                <w:rtl/>
              </w:rPr>
              <w:t xml:space="preserve">6. </w:t>
            </w:r>
          </w:p>
        </w:tc>
        <w:tc>
          <w:tcPr>
            <w:tcW w:w="7475" w:type="dxa"/>
          </w:tcPr>
          <w:p w:rsidR="00B45B89" w:rsidRPr="00CB2C73" w:rsidRDefault="00B45B89" w:rsidP="00BC5A4D">
            <w:pPr>
              <w:bidi/>
              <w:spacing w:line="480" w:lineRule="auto"/>
              <w:rPr>
                <w:b/>
                <w:bCs/>
                <w:sz w:val="22"/>
                <w:szCs w:val="22"/>
                <w:u w:val="single"/>
                <w:rtl/>
              </w:rPr>
            </w:pPr>
            <w:r>
              <w:rPr>
                <w:rFonts w:hint="cs"/>
                <w:b/>
                <w:bCs/>
                <w:sz w:val="22"/>
                <w:szCs w:val="22"/>
                <w:u w:val="single"/>
                <w:rtl/>
              </w:rPr>
              <w:t>תנאי ס</w:t>
            </w:r>
            <w:r w:rsidR="00BC26BC">
              <w:rPr>
                <w:rFonts w:hint="cs"/>
                <w:b/>
                <w:bCs/>
                <w:sz w:val="22"/>
                <w:szCs w:val="22"/>
                <w:u w:val="single"/>
                <w:rtl/>
              </w:rPr>
              <w:t>ף</w:t>
            </w:r>
          </w:p>
        </w:tc>
      </w:tr>
      <w:tr w:rsidR="00971FFA" w:rsidRPr="00CB2C73" w:rsidTr="00C61E4A">
        <w:tc>
          <w:tcPr>
            <w:tcW w:w="522" w:type="dxa"/>
          </w:tcPr>
          <w:p w:rsidR="00971FFA" w:rsidRPr="00CB2C73" w:rsidRDefault="00971FFA" w:rsidP="00BC5A4D">
            <w:pPr>
              <w:bidi/>
              <w:spacing w:line="480" w:lineRule="auto"/>
              <w:rPr>
                <w:b/>
                <w:bCs/>
                <w:sz w:val="22"/>
                <w:szCs w:val="22"/>
              </w:rPr>
            </w:pPr>
            <w:r w:rsidRPr="00CB2C73">
              <w:rPr>
                <w:b/>
                <w:bCs/>
                <w:sz w:val="22"/>
                <w:szCs w:val="22"/>
                <w:rtl/>
              </w:rPr>
              <w:t xml:space="preserve"> </w:t>
            </w:r>
            <w:r w:rsidR="00B45B89">
              <w:rPr>
                <w:rFonts w:hint="cs"/>
                <w:b/>
                <w:bCs/>
                <w:sz w:val="22"/>
                <w:szCs w:val="22"/>
                <w:rtl/>
              </w:rPr>
              <w:t>7</w:t>
            </w:r>
            <w:r w:rsidRPr="00CB2C73">
              <w:rPr>
                <w:b/>
                <w:bCs/>
                <w:sz w:val="22"/>
                <w:szCs w:val="22"/>
                <w:rtl/>
              </w:rPr>
              <w:t>.</w:t>
            </w:r>
          </w:p>
        </w:tc>
        <w:tc>
          <w:tcPr>
            <w:tcW w:w="7475" w:type="dxa"/>
          </w:tcPr>
          <w:p w:rsidR="00971FFA" w:rsidRPr="00CB2C73" w:rsidRDefault="003C31C1" w:rsidP="00971FFA">
            <w:pPr>
              <w:bidi/>
              <w:spacing w:line="480" w:lineRule="auto"/>
              <w:rPr>
                <w:b/>
                <w:bCs/>
                <w:sz w:val="22"/>
                <w:szCs w:val="22"/>
                <w:u w:val="single"/>
                <w:rtl/>
              </w:rPr>
            </w:pPr>
            <w:r>
              <w:rPr>
                <w:rFonts w:hint="cs"/>
                <w:b/>
                <w:bCs/>
                <w:sz w:val="22"/>
                <w:szCs w:val="22"/>
                <w:u w:val="single"/>
                <w:rtl/>
              </w:rPr>
              <w:t>הצעת מחיר</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r w:rsidR="00B45B89">
              <w:rPr>
                <w:rFonts w:hint="cs"/>
                <w:b/>
                <w:bCs/>
                <w:sz w:val="22"/>
                <w:szCs w:val="22"/>
                <w:rtl/>
              </w:rPr>
              <w:t>8</w:t>
            </w:r>
            <w:r>
              <w:rPr>
                <w:b/>
                <w:bCs/>
                <w:sz w:val="22"/>
                <w:szCs w:val="22"/>
                <w:rtl/>
              </w:rPr>
              <w:t>.</w:t>
            </w:r>
          </w:p>
        </w:tc>
        <w:tc>
          <w:tcPr>
            <w:tcW w:w="7475" w:type="dxa"/>
          </w:tcPr>
          <w:p w:rsidR="00971FFA" w:rsidRPr="00CB2C73" w:rsidRDefault="00971FFA" w:rsidP="00971FFA">
            <w:pPr>
              <w:bidi/>
              <w:spacing w:line="480" w:lineRule="auto"/>
              <w:rPr>
                <w:sz w:val="22"/>
                <w:szCs w:val="22"/>
              </w:rPr>
            </w:pPr>
            <w:r w:rsidRPr="00CB2C73">
              <w:rPr>
                <w:rFonts w:hint="eastAsia"/>
                <w:b/>
                <w:bCs/>
                <w:sz w:val="22"/>
                <w:szCs w:val="22"/>
                <w:u w:val="single"/>
                <w:rtl/>
              </w:rPr>
              <w:t>מינהלה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אופן</w:t>
            </w:r>
            <w:r w:rsidR="00971FFA" w:rsidRPr="00CB2C73">
              <w:rPr>
                <w:b/>
                <w:bCs/>
                <w:sz w:val="22"/>
                <w:szCs w:val="22"/>
                <w:rtl/>
              </w:rPr>
              <w:t xml:space="preserve"> </w:t>
            </w:r>
            <w:r w:rsidR="00971FFA" w:rsidRPr="00CB2C73">
              <w:rPr>
                <w:rFonts w:hint="eastAsia"/>
                <w:b/>
                <w:bCs/>
                <w:sz w:val="22"/>
                <w:szCs w:val="22"/>
                <w:rtl/>
              </w:rPr>
              <w:t>הגשת</w:t>
            </w:r>
            <w:r w:rsidR="00971FFA" w:rsidRPr="00CB2C73">
              <w:rPr>
                <w:b/>
                <w:bCs/>
                <w:sz w:val="22"/>
                <w:szCs w:val="22"/>
                <w:rtl/>
              </w:rPr>
              <w:t xml:space="preserve"> </w:t>
            </w:r>
            <w:r w:rsidR="00971FFA" w:rsidRPr="00CB2C73">
              <w:rPr>
                <w:rFonts w:hint="eastAsia"/>
                <w:b/>
                <w:bCs/>
                <w:sz w:val="22"/>
                <w:szCs w:val="22"/>
                <w:rtl/>
              </w:rPr>
              <w:t>ההצעות</w:t>
            </w:r>
            <w:r w:rsidR="00971FFA" w:rsidRPr="00CB2C73">
              <w:rPr>
                <w:b/>
                <w:bCs/>
                <w:sz w:val="22"/>
                <w:szCs w:val="22"/>
                <w:rtl/>
              </w:rPr>
              <w:t xml:space="preserve"> </w:t>
            </w:r>
            <w:r w:rsidR="00971FFA" w:rsidRPr="00CB2C73">
              <w:rPr>
                <w:rFonts w:hint="eastAsia"/>
                <w:b/>
                <w:bCs/>
                <w:sz w:val="22"/>
                <w:szCs w:val="22"/>
                <w:rtl/>
              </w:rPr>
              <w:t>ומסירתן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תוקף</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971FFA" w:rsidRPr="00CB2C73" w:rsidRDefault="00971FFA" w:rsidP="00971FFA">
            <w:pPr>
              <w:bidi/>
              <w:spacing w:after="100" w:afterAutospacing="1" w:line="240" w:lineRule="exact"/>
              <w:rPr>
                <w:b/>
                <w:bCs/>
                <w:sz w:val="22"/>
                <w:szCs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971FFA" w:rsidRPr="00CB2C73" w:rsidRDefault="00971FFA" w:rsidP="00971FFA">
            <w:pPr>
              <w:bidi/>
              <w:spacing w:after="100" w:afterAutospacing="1" w:line="100" w:lineRule="exact"/>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6F4B48">
            <w:pPr>
              <w:numPr>
                <w:ilvl w:val="0"/>
                <w:numId w:val="13"/>
              </w:numPr>
              <w:bidi/>
              <w:spacing w:line="480" w:lineRule="auto"/>
              <w:rPr>
                <w:b/>
                <w:bCs/>
                <w:sz w:val="22"/>
                <w:szCs w:val="22"/>
                <w:rtl/>
              </w:rPr>
            </w:pP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p w:rsidR="00A8069F" w:rsidRDefault="00A8069F" w:rsidP="006F4B48">
            <w:pPr>
              <w:numPr>
                <w:ilvl w:val="0"/>
                <w:numId w:val="13"/>
              </w:numPr>
              <w:bidi/>
              <w:spacing w:line="480" w:lineRule="auto"/>
              <w:rPr>
                <w:b/>
                <w:bCs/>
                <w:sz w:val="22"/>
                <w:szCs w:val="22"/>
              </w:rPr>
            </w:pPr>
            <w:r>
              <w:rPr>
                <w:rFonts w:hint="cs"/>
                <w:b/>
                <w:bCs/>
                <w:sz w:val="22"/>
                <w:szCs w:val="22"/>
                <w:rtl/>
              </w:rPr>
              <w:t>הרכב מלאי</w:t>
            </w:r>
            <w:r w:rsidR="001A6FFE">
              <w:rPr>
                <w:rFonts w:hint="cs"/>
                <w:b/>
                <w:bCs/>
                <w:sz w:val="22"/>
                <w:szCs w:val="22"/>
                <w:rtl/>
              </w:rPr>
              <w:t xml:space="preserve"> החרום</w:t>
            </w:r>
          </w:p>
          <w:p w:rsidR="00BC26BC" w:rsidRDefault="00BC26BC" w:rsidP="006F4B48">
            <w:pPr>
              <w:numPr>
                <w:ilvl w:val="0"/>
                <w:numId w:val="13"/>
              </w:numPr>
              <w:bidi/>
              <w:spacing w:line="480" w:lineRule="auto"/>
              <w:rPr>
                <w:b/>
                <w:bCs/>
                <w:sz w:val="22"/>
                <w:szCs w:val="22"/>
              </w:rPr>
            </w:pPr>
            <w:r>
              <w:rPr>
                <w:rFonts w:hint="cs"/>
                <w:b/>
                <w:bCs/>
                <w:sz w:val="22"/>
                <w:szCs w:val="22"/>
                <w:rtl/>
              </w:rPr>
              <w:t>אי עמידה בכמויות מלאי</w:t>
            </w:r>
            <w:r w:rsidR="001A6FFE">
              <w:rPr>
                <w:rFonts w:hint="cs"/>
                <w:b/>
                <w:bCs/>
                <w:sz w:val="22"/>
                <w:szCs w:val="22"/>
                <w:rtl/>
              </w:rPr>
              <w:t xml:space="preserve"> החרום</w:t>
            </w:r>
          </w:p>
          <w:p w:rsidR="00A8069F" w:rsidRDefault="00A8069F" w:rsidP="006F4B48">
            <w:pPr>
              <w:numPr>
                <w:ilvl w:val="0"/>
                <w:numId w:val="13"/>
              </w:numPr>
              <w:bidi/>
              <w:spacing w:line="480" w:lineRule="auto"/>
              <w:rPr>
                <w:b/>
                <w:bCs/>
                <w:sz w:val="22"/>
                <w:szCs w:val="22"/>
              </w:rPr>
            </w:pPr>
            <w:r>
              <w:rPr>
                <w:rFonts w:hint="cs"/>
                <w:b/>
                <w:bCs/>
                <w:sz w:val="22"/>
                <w:szCs w:val="22"/>
                <w:rtl/>
              </w:rPr>
              <w:t>אישור מקומות האחסון</w:t>
            </w:r>
          </w:p>
          <w:p w:rsidR="00A8069F" w:rsidRDefault="00A8069F" w:rsidP="006F4B48">
            <w:pPr>
              <w:numPr>
                <w:ilvl w:val="0"/>
                <w:numId w:val="13"/>
              </w:numPr>
              <w:bidi/>
              <w:spacing w:line="480" w:lineRule="auto"/>
              <w:rPr>
                <w:b/>
                <w:bCs/>
                <w:sz w:val="22"/>
                <w:szCs w:val="22"/>
              </w:rPr>
            </w:pPr>
            <w:r>
              <w:rPr>
                <w:rFonts w:hint="cs"/>
                <w:b/>
                <w:bCs/>
                <w:sz w:val="22"/>
                <w:szCs w:val="22"/>
                <w:rtl/>
              </w:rPr>
              <w:t>ערבות ביצוע</w:t>
            </w:r>
          </w:p>
          <w:p w:rsidR="00A8069F" w:rsidRDefault="00A8069F" w:rsidP="006F4B48">
            <w:pPr>
              <w:numPr>
                <w:ilvl w:val="0"/>
                <w:numId w:val="13"/>
              </w:numPr>
              <w:bidi/>
              <w:spacing w:line="480" w:lineRule="auto"/>
              <w:rPr>
                <w:b/>
                <w:bCs/>
                <w:sz w:val="22"/>
                <w:szCs w:val="22"/>
              </w:rPr>
            </w:pPr>
            <w:r>
              <w:rPr>
                <w:rFonts w:hint="cs"/>
                <w:b/>
                <w:bCs/>
                <w:sz w:val="22"/>
                <w:szCs w:val="22"/>
                <w:rtl/>
              </w:rPr>
              <w:lastRenderedPageBreak/>
              <w:t>מכירה בשעת חירום</w:t>
            </w:r>
          </w:p>
          <w:p w:rsidR="00A8069F" w:rsidRDefault="00A8069F" w:rsidP="006F4B48">
            <w:pPr>
              <w:numPr>
                <w:ilvl w:val="0"/>
                <w:numId w:val="13"/>
              </w:numPr>
              <w:bidi/>
              <w:spacing w:line="480" w:lineRule="auto"/>
              <w:rPr>
                <w:b/>
                <w:bCs/>
                <w:sz w:val="22"/>
                <w:szCs w:val="22"/>
              </w:rPr>
            </w:pPr>
            <w:r>
              <w:rPr>
                <w:rFonts w:hint="cs"/>
                <w:b/>
                <w:bCs/>
                <w:sz w:val="22"/>
                <w:szCs w:val="22"/>
                <w:rtl/>
              </w:rPr>
              <w:t>בטחונות וסנקציות</w:t>
            </w:r>
          </w:p>
          <w:p w:rsidR="00BC26BC" w:rsidRDefault="00BC26BC" w:rsidP="006F4B48">
            <w:pPr>
              <w:numPr>
                <w:ilvl w:val="0"/>
                <w:numId w:val="13"/>
              </w:numPr>
              <w:bidi/>
              <w:spacing w:line="480" w:lineRule="auto"/>
              <w:rPr>
                <w:b/>
                <w:bCs/>
                <w:sz w:val="22"/>
                <w:szCs w:val="22"/>
              </w:rPr>
            </w:pPr>
            <w:r>
              <w:rPr>
                <w:rFonts w:hint="cs"/>
                <w:b/>
                <w:bCs/>
                <w:sz w:val="22"/>
                <w:szCs w:val="22"/>
                <w:rtl/>
              </w:rPr>
              <w:t>העברת זכויות</w:t>
            </w:r>
          </w:p>
          <w:p w:rsidR="00A8069F" w:rsidRDefault="00A8069F" w:rsidP="006F4B48">
            <w:pPr>
              <w:numPr>
                <w:ilvl w:val="0"/>
                <w:numId w:val="13"/>
              </w:numPr>
              <w:bidi/>
              <w:spacing w:line="480" w:lineRule="auto"/>
              <w:rPr>
                <w:b/>
                <w:bCs/>
                <w:sz w:val="22"/>
                <w:szCs w:val="22"/>
              </w:rPr>
            </w:pPr>
            <w:r>
              <w:rPr>
                <w:rFonts w:hint="cs"/>
                <w:b/>
                <w:bCs/>
                <w:sz w:val="22"/>
                <w:szCs w:val="22"/>
                <w:rtl/>
              </w:rPr>
              <w:t>ניהול משק ה</w:t>
            </w:r>
            <w:r w:rsidR="001A6FFE">
              <w:rPr>
                <w:rFonts w:hint="cs"/>
                <w:b/>
                <w:bCs/>
                <w:sz w:val="22"/>
                <w:szCs w:val="22"/>
                <w:rtl/>
              </w:rPr>
              <w:t>מלאי החרום</w:t>
            </w:r>
          </w:p>
          <w:p w:rsidR="00BC26BC" w:rsidRDefault="00BC26BC" w:rsidP="006F4B48">
            <w:pPr>
              <w:numPr>
                <w:ilvl w:val="0"/>
                <w:numId w:val="13"/>
              </w:numPr>
              <w:bidi/>
              <w:spacing w:line="480" w:lineRule="auto"/>
              <w:rPr>
                <w:b/>
                <w:bCs/>
                <w:sz w:val="22"/>
                <w:szCs w:val="22"/>
              </w:rPr>
            </w:pPr>
            <w:r>
              <w:rPr>
                <w:rFonts w:hint="cs"/>
                <w:b/>
                <w:bCs/>
                <w:sz w:val="22"/>
                <w:szCs w:val="22"/>
                <w:rtl/>
              </w:rPr>
              <w:t xml:space="preserve">דרישות לאישור מקומות </w:t>
            </w:r>
            <w:r w:rsidR="0005630A">
              <w:rPr>
                <w:rFonts w:hint="cs"/>
                <w:b/>
                <w:bCs/>
                <w:sz w:val="22"/>
                <w:szCs w:val="22"/>
                <w:rtl/>
              </w:rPr>
              <w:t>אחסון</w:t>
            </w:r>
          </w:p>
          <w:p w:rsidR="00A8069F" w:rsidRPr="00CB2C73" w:rsidRDefault="00A8069F" w:rsidP="006F4B48">
            <w:pPr>
              <w:numPr>
                <w:ilvl w:val="0"/>
                <w:numId w:val="13"/>
              </w:numPr>
              <w:bidi/>
              <w:spacing w:line="480" w:lineRule="auto"/>
              <w:rPr>
                <w:b/>
                <w:bCs/>
                <w:sz w:val="22"/>
                <w:szCs w:val="22"/>
              </w:rPr>
            </w:pPr>
            <w:r>
              <w:rPr>
                <w:rFonts w:hint="cs"/>
                <w:b/>
                <w:bCs/>
                <w:sz w:val="22"/>
                <w:szCs w:val="22"/>
                <w:rtl/>
              </w:rPr>
              <w:t>פיקוח</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א</w:t>
            </w:r>
            <w:r w:rsidR="00971FFA" w:rsidRPr="00CB2C73">
              <w:rPr>
                <w:b/>
                <w:bCs/>
                <w:sz w:val="22"/>
                <w:szCs w:val="22"/>
                <w:rtl/>
              </w:rPr>
              <w:t xml:space="preserve">.     </w:t>
            </w:r>
            <w:r w:rsidR="00971FFA" w:rsidRPr="00CB2C73">
              <w:rPr>
                <w:rFonts w:hint="eastAsia"/>
                <w:b/>
                <w:bCs/>
                <w:sz w:val="22"/>
                <w:szCs w:val="22"/>
                <w:rtl/>
              </w:rPr>
              <w:t>ביטול</w:t>
            </w:r>
            <w:r w:rsidR="00971FFA" w:rsidRPr="00CB2C73">
              <w:rPr>
                <w:b/>
                <w:bCs/>
                <w:sz w:val="22"/>
                <w:szCs w:val="22"/>
                <w:rtl/>
              </w:rPr>
              <w:t xml:space="preserve"> /</w:t>
            </w:r>
            <w:r w:rsidR="00971FFA" w:rsidRPr="00CB2C73">
              <w:rPr>
                <w:rFonts w:hint="eastAsia"/>
                <w:b/>
                <w:bCs/>
                <w:sz w:val="22"/>
                <w:szCs w:val="22"/>
                <w:rtl/>
              </w:rPr>
              <w:t>דחייה</w:t>
            </w:r>
            <w:r w:rsidR="00971FFA" w:rsidRPr="00CB2C73">
              <w:rPr>
                <w:b/>
                <w:bCs/>
                <w:sz w:val="22"/>
                <w:szCs w:val="22"/>
                <w:rtl/>
              </w:rPr>
              <w:t xml:space="preserve"> </w:t>
            </w:r>
            <w:r w:rsidR="00971FFA" w:rsidRPr="00CB2C73">
              <w:rPr>
                <w:rFonts w:hint="eastAsia"/>
                <w:b/>
                <w:bCs/>
                <w:sz w:val="22"/>
                <w:szCs w:val="22"/>
                <w:rtl/>
              </w:rPr>
              <w:t>של</w:t>
            </w:r>
            <w:r w:rsidR="00971FFA" w:rsidRPr="00CB2C73">
              <w:rPr>
                <w:b/>
                <w:bCs/>
                <w:sz w:val="22"/>
                <w:szCs w:val="22"/>
                <w:rtl/>
              </w:rPr>
              <w:t xml:space="preserve"> </w:t>
            </w:r>
            <w:r w:rsidR="00971FFA"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ב</w:t>
            </w:r>
            <w:r w:rsidR="00971FFA" w:rsidRPr="00CB2C73">
              <w:rPr>
                <w:b/>
                <w:bCs/>
                <w:sz w:val="22"/>
                <w:szCs w:val="22"/>
                <w:rtl/>
              </w:rPr>
              <w:t xml:space="preserve">.     </w:t>
            </w:r>
            <w:r w:rsidR="00971FFA" w:rsidRPr="00CB2C73">
              <w:rPr>
                <w:rFonts w:hint="eastAsia"/>
                <w:b/>
                <w:bCs/>
                <w:sz w:val="22"/>
                <w:szCs w:val="22"/>
                <w:rtl/>
              </w:rPr>
              <w:t>פסילה</w:t>
            </w:r>
            <w:r w:rsidR="00971FFA" w:rsidRPr="00CB2C73">
              <w:rPr>
                <w:b/>
                <w:bCs/>
                <w:sz w:val="22"/>
                <w:szCs w:val="22"/>
                <w:rtl/>
              </w:rPr>
              <w:t xml:space="preserve"> </w:t>
            </w:r>
            <w:r w:rsidR="00971FFA" w:rsidRPr="00CB2C73">
              <w:rPr>
                <w:rFonts w:hint="eastAsia"/>
                <w:b/>
                <w:bCs/>
                <w:sz w:val="22"/>
                <w:szCs w:val="22"/>
                <w:rtl/>
              </w:rPr>
              <w:t>בעקבות</w:t>
            </w:r>
            <w:r w:rsidR="00971FFA" w:rsidRPr="00CB2C73">
              <w:rPr>
                <w:b/>
                <w:bCs/>
                <w:sz w:val="22"/>
                <w:szCs w:val="22"/>
                <w:rtl/>
              </w:rPr>
              <w:t xml:space="preserve"> </w:t>
            </w:r>
            <w:r w:rsidR="00971FFA" w:rsidRPr="00CB2C73">
              <w:rPr>
                <w:rFonts w:hint="eastAsia"/>
                <w:b/>
                <w:bCs/>
                <w:sz w:val="22"/>
                <w:szCs w:val="22"/>
                <w:rtl/>
              </w:rPr>
              <w:t>חוות</w:t>
            </w:r>
            <w:r w:rsidR="00971FFA" w:rsidRPr="00CB2C73">
              <w:rPr>
                <w:b/>
                <w:bCs/>
                <w:sz w:val="22"/>
                <w:szCs w:val="22"/>
                <w:rtl/>
              </w:rPr>
              <w:t xml:space="preserve"> </w:t>
            </w:r>
            <w:r w:rsidR="00971FFA" w:rsidRPr="00CB2C73">
              <w:rPr>
                <w:rFonts w:hint="eastAsia"/>
                <w:b/>
                <w:bCs/>
                <w:sz w:val="22"/>
                <w:szCs w:val="22"/>
                <w:rtl/>
              </w:rPr>
              <w:t>דעת</w:t>
            </w:r>
            <w:r w:rsidR="00971FFA" w:rsidRPr="00CB2C73">
              <w:rPr>
                <w:b/>
                <w:bCs/>
                <w:sz w:val="22"/>
                <w:szCs w:val="22"/>
                <w:rtl/>
              </w:rPr>
              <w:t xml:space="preserve"> </w:t>
            </w:r>
            <w:r w:rsidR="00971FFA" w:rsidRPr="00CB2C73">
              <w:rPr>
                <w:rFonts w:hint="eastAsia"/>
                <w:b/>
                <w:bCs/>
                <w:sz w:val="22"/>
                <w:szCs w:val="22"/>
                <w:rtl/>
              </w:rPr>
              <w:t>שלילית</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שלמות</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בחינת</w:t>
            </w:r>
            <w:r w:rsidR="00971FFA" w:rsidRPr="00CB2C73">
              <w:rPr>
                <w:b/>
                <w:bCs/>
                <w:sz w:val="22"/>
                <w:szCs w:val="22"/>
                <w:rtl/>
              </w:rPr>
              <w:t xml:space="preserve"> </w:t>
            </w:r>
            <w:r w:rsidR="00971FFA" w:rsidRPr="00CB2C73">
              <w:rPr>
                <w:rFonts w:hint="eastAsia"/>
                <w:b/>
                <w:bCs/>
                <w:sz w:val="22"/>
                <w:szCs w:val="22"/>
                <w:rtl/>
              </w:rPr>
              <w:t>הגינות</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ה</w:t>
            </w:r>
            <w:r w:rsidR="00971FFA" w:rsidRPr="00CB2C73">
              <w:rPr>
                <w:b/>
                <w:bCs/>
                <w:sz w:val="22"/>
                <w:szCs w:val="22"/>
                <w:rtl/>
              </w:rPr>
              <w:t xml:space="preserve">.     </w:t>
            </w:r>
            <w:r w:rsidR="00971FFA" w:rsidRPr="00CB2C73">
              <w:rPr>
                <w:rFonts w:hint="eastAsia"/>
                <w:b/>
                <w:bCs/>
                <w:sz w:val="22"/>
                <w:szCs w:val="22"/>
                <w:rtl/>
              </w:rPr>
              <w:t>הזכות</w:t>
            </w:r>
            <w:r w:rsidR="00971FFA" w:rsidRPr="00CB2C73">
              <w:rPr>
                <w:b/>
                <w:bCs/>
                <w:sz w:val="22"/>
                <w:szCs w:val="22"/>
                <w:rtl/>
              </w:rPr>
              <w:t xml:space="preserve"> </w:t>
            </w:r>
            <w:r w:rsidR="00971FFA" w:rsidRPr="00CB2C73">
              <w:rPr>
                <w:rFonts w:hint="eastAsia"/>
                <w:b/>
                <w:bCs/>
                <w:sz w:val="22"/>
                <w:szCs w:val="22"/>
                <w:rtl/>
              </w:rPr>
              <w:t>לפיצול</w:t>
            </w:r>
            <w:r w:rsidR="00971FFA" w:rsidRPr="00CB2C73">
              <w:rPr>
                <w:b/>
                <w:bCs/>
                <w:sz w:val="22"/>
                <w:szCs w:val="22"/>
                <w:rtl/>
              </w:rPr>
              <w:t xml:space="preserve"> </w:t>
            </w:r>
            <w:r w:rsidR="00971FFA" w:rsidRPr="00CB2C73">
              <w:rPr>
                <w:rFonts w:hint="eastAsia"/>
                <w:b/>
                <w:bCs/>
                <w:sz w:val="22"/>
                <w:szCs w:val="22"/>
                <w:rtl/>
              </w:rPr>
              <w:t>הזכייה</w:t>
            </w:r>
            <w:r w:rsidR="00971FFA" w:rsidRPr="00CB2C73">
              <w:rPr>
                <w:b/>
                <w:bCs/>
                <w:sz w:val="22"/>
                <w:szCs w:val="22"/>
                <w:rtl/>
              </w:rPr>
              <w:t xml:space="preserve"> </w:t>
            </w:r>
            <w:r w:rsidR="00971FFA" w:rsidRPr="00CB2C73">
              <w:rPr>
                <w:rFonts w:hint="eastAsia"/>
                <w:b/>
                <w:bCs/>
                <w:sz w:val="22"/>
                <w:szCs w:val="22"/>
                <w:rtl/>
              </w:rPr>
              <w:t>בין</w:t>
            </w:r>
            <w:r w:rsidR="00971FFA" w:rsidRPr="00CB2C73">
              <w:rPr>
                <w:b/>
                <w:bCs/>
                <w:sz w:val="22"/>
                <w:szCs w:val="22"/>
                <w:rtl/>
              </w:rPr>
              <w:t xml:space="preserve"> </w:t>
            </w:r>
            <w:r w:rsidR="00971FFA" w:rsidRPr="00CB2C73">
              <w:rPr>
                <w:rFonts w:hint="eastAsia"/>
                <w:b/>
                <w:bCs/>
                <w:sz w:val="22"/>
                <w:szCs w:val="22"/>
                <w:rtl/>
              </w:rPr>
              <w:t>מספר</w:t>
            </w:r>
            <w:r w:rsidR="00971FFA" w:rsidRPr="00CB2C73">
              <w:rPr>
                <w:b/>
                <w:bCs/>
                <w:sz w:val="22"/>
                <w:szCs w:val="22"/>
                <w:rtl/>
              </w:rPr>
              <w:t xml:space="preserve"> </w:t>
            </w:r>
            <w:r w:rsidR="00971FFA" w:rsidRPr="00CB2C73">
              <w:rPr>
                <w:rFonts w:hint="eastAsia"/>
                <w:b/>
                <w:bCs/>
                <w:sz w:val="22"/>
                <w:szCs w:val="22"/>
                <w:rtl/>
              </w:rPr>
              <w:t>המציעים</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ו</w:t>
            </w:r>
            <w:r w:rsidR="00971FFA" w:rsidRPr="00CB2C73">
              <w:rPr>
                <w:b/>
                <w:bCs/>
                <w:sz w:val="22"/>
                <w:szCs w:val="22"/>
                <w:rtl/>
              </w:rPr>
              <w:t xml:space="preserve">.     </w:t>
            </w:r>
            <w:r w:rsidR="00971FFA" w:rsidRPr="00CB2C73">
              <w:rPr>
                <w:rFonts w:hint="eastAsia"/>
                <w:b/>
                <w:bCs/>
                <w:sz w:val="22"/>
                <w:szCs w:val="22"/>
                <w:rtl/>
              </w:rPr>
              <w:t>אומדן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tl/>
              </w:rPr>
            </w:pPr>
            <w:r>
              <w:rPr>
                <w:rFonts w:hint="cs"/>
                <w:b/>
                <w:bCs/>
                <w:sz w:val="22"/>
                <w:szCs w:val="22"/>
                <w:rtl/>
              </w:rPr>
              <w:t>ז</w:t>
            </w:r>
            <w:r w:rsidR="00971FFA" w:rsidRPr="00CB2C73">
              <w:rPr>
                <w:b/>
                <w:bCs/>
                <w:sz w:val="22"/>
                <w:szCs w:val="22"/>
                <w:rtl/>
              </w:rPr>
              <w:t xml:space="preserve">.    </w:t>
            </w:r>
            <w:r w:rsidR="00971FFA" w:rsidRPr="00CB2C73">
              <w:rPr>
                <w:rFonts w:hint="eastAsia"/>
                <w:b/>
                <w:bCs/>
                <w:sz w:val="22"/>
                <w:szCs w:val="22"/>
                <w:rtl/>
              </w:rPr>
              <w:t>כללי</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Pr>
                <w:rFonts w:hint="cs"/>
                <w:b/>
                <w:bCs/>
                <w:sz w:val="22"/>
                <w:szCs w:val="22"/>
                <w:rtl/>
              </w:rPr>
              <w:t>4</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מחירים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15</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16</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17</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18</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20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732968">
            <w:pPr>
              <w:bidi/>
              <w:spacing w:line="480" w:lineRule="auto"/>
              <w:rPr>
                <w:b/>
                <w:bCs/>
                <w:sz w:val="22"/>
                <w:szCs w:val="22"/>
                <w:rtl/>
              </w:rPr>
            </w:pPr>
            <w:r w:rsidRPr="00CB2C73">
              <w:rPr>
                <w:rFonts w:hint="eastAsia"/>
                <w:b/>
                <w:bCs/>
                <w:sz w:val="22"/>
                <w:szCs w:val="22"/>
                <w:rtl/>
              </w:rPr>
              <w:t>ג</w:t>
            </w:r>
            <w:r w:rsidRPr="00CB2C73">
              <w:rPr>
                <w:b/>
                <w:bCs/>
                <w:sz w:val="22"/>
                <w:szCs w:val="22"/>
                <w:rtl/>
              </w:rPr>
              <w:t xml:space="preserve">.     </w:t>
            </w:r>
            <w:r w:rsidR="00732968">
              <w:rPr>
                <w:rFonts w:hint="cs"/>
                <w:b/>
                <w:bCs/>
                <w:sz w:val="22"/>
                <w:szCs w:val="22"/>
                <w:rtl/>
              </w:rPr>
              <w:t>איתנות פיננסית</w:t>
            </w:r>
          </w:p>
          <w:p w:rsidR="0029611B" w:rsidRPr="00CB2C73" w:rsidRDefault="0029611B" w:rsidP="00720A87">
            <w:pPr>
              <w:bidi/>
              <w:spacing w:line="480" w:lineRule="auto"/>
              <w:ind w:left="40"/>
              <w:rPr>
                <w:b/>
                <w:bCs/>
                <w:sz w:val="22"/>
                <w:szCs w:val="22"/>
              </w:rPr>
            </w:pP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lastRenderedPageBreak/>
              <w:t>2</w:t>
            </w:r>
            <w:r w:rsidR="0029611B">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29611B">
              <w:rPr>
                <w:rFonts w:hint="cs"/>
                <w:b/>
                <w:bCs/>
                <w:sz w:val="22"/>
                <w:szCs w:val="22"/>
                <w:rtl/>
              </w:rPr>
              <w:t>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A77093" w:rsidRDefault="00A77093" w:rsidP="00A77093">
      <w:pPr>
        <w:bidi/>
        <w:spacing w:line="360" w:lineRule="auto"/>
        <w:ind w:left="28"/>
        <w:rPr>
          <w:b/>
          <w:bCs/>
          <w:rtl/>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Pr>
      </w:pPr>
    </w:p>
    <w:p w:rsidR="00C61E4A" w:rsidRDefault="00C61E4A" w:rsidP="00C61E4A">
      <w:pPr>
        <w:bidi/>
        <w:spacing w:line="360" w:lineRule="auto"/>
        <w:ind w:left="28"/>
        <w:rPr>
          <w:b/>
          <w:bCs/>
          <w:rtl/>
        </w:rPr>
      </w:pPr>
    </w:p>
    <w:p w:rsidR="00A77093" w:rsidRDefault="00A77093" w:rsidP="00A77093">
      <w:pPr>
        <w:bidi/>
        <w:spacing w:line="360" w:lineRule="auto"/>
        <w:ind w:left="28"/>
        <w:rPr>
          <w:b/>
          <w:bCs/>
          <w:rtl/>
        </w:rPr>
      </w:pPr>
    </w:p>
    <w:p w:rsidR="00A96E92" w:rsidRDefault="00A96E92" w:rsidP="00A96E92">
      <w:pPr>
        <w:pStyle w:val="af2"/>
        <w:jc w:val="left"/>
        <w:rPr>
          <w:szCs w:val="36"/>
          <w:rtl/>
        </w:rPr>
      </w:pPr>
      <w:r>
        <w:rPr>
          <w:rFonts w:hint="cs"/>
          <w:szCs w:val="36"/>
          <w:rtl/>
        </w:rPr>
        <w:t xml:space="preserve">1.   </w:t>
      </w:r>
      <w:r>
        <w:rPr>
          <w:szCs w:val="36"/>
          <w:rtl/>
        </w:rPr>
        <w:t>טבלת ריכוז תאריכים</w:t>
      </w:r>
    </w:p>
    <w:p w:rsidR="00A96E92" w:rsidRPr="00AF6854" w:rsidRDefault="00A96E92" w:rsidP="00A96E92">
      <w:pPr>
        <w:bidi/>
        <w:rPr>
          <w:rtl/>
        </w:rPr>
      </w:pPr>
    </w:p>
    <w:p w:rsidR="00A96E92" w:rsidRPr="00C566B4" w:rsidRDefault="00A96E92" w:rsidP="00A96E92">
      <w:pPr>
        <w:bidi/>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A96E92" w:rsidTr="000146F4">
        <w:tc>
          <w:tcPr>
            <w:tcW w:w="3708" w:type="dxa"/>
            <w:tcBorders>
              <w:top w:val="single" w:sz="18" w:space="0" w:color="auto"/>
              <w:left w:val="single" w:sz="18" w:space="0" w:color="auto"/>
              <w:bottom w:val="nil"/>
              <w:right w:val="single" w:sz="6" w:space="0" w:color="auto"/>
            </w:tcBorders>
            <w:shd w:val="clear" w:color="auto" w:fill="E6E6E6"/>
            <w:vAlign w:val="center"/>
          </w:tcPr>
          <w:p w:rsidR="00A96E92" w:rsidRDefault="00A96E92" w:rsidP="000146F4">
            <w:pPr>
              <w:bidi/>
              <w:spacing w:before="120" w:after="120"/>
              <w:rPr>
                <w:b/>
                <w:bCs/>
                <w:rtl/>
              </w:rPr>
            </w:pPr>
            <w:r>
              <w:rPr>
                <w:b/>
                <w:bCs/>
                <w:rtl/>
              </w:rPr>
              <w:t>התאריך (ים)</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A96E92" w:rsidRDefault="00A96E92" w:rsidP="000146F4">
            <w:pPr>
              <w:bidi/>
              <w:spacing w:before="120" w:after="120"/>
              <w:rPr>
                <w:b/>
                <w:bCs/>
                <w:rtl/>
              </w:rPr>
            </w:pPr>
            <w:r>
              <w:rPr>
                <w:b/>
                <w:bCs/>
                <w:rtl/>
              </w:rPr>
              <w:t>הפעילות</w:t>
            </w:r>
          </w:p>
        </w:tc>
      </w:tr>
      <w:tr w:rsidR="00A96E92" w:rsidTr="000146F4">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A96E92" w:rsidRPr="00D31E14" w:rsidRDefault="00676B24" w:rsidP="00660378">
            <w:pPr>
              <w:bidi/>
              <w:spacing w:before="120" w:after="120"/>
              <w:jc w:val="center"/>
              <w:rPr>
                <w:b/>
                <w:bCs/>
                <w:sz w:val="28"/>
                <w:szCs w:val="28"/>
                <w:rtl/>
              </w:rPr>
            </w:pPr>
            <w:r>
              <w:rPr>
                <w:rFonts w:hint="cs"/>
                <w:b/>
                <w:bCs/>
                <w:sz w:val="28"/>
                <w:szCs w:val="28"/>
                <w:rtl/>
              </w:rPr>
              <w:t>7/6/2018</w:t>
            </w:r>
          </w:p>
        </w:tc>
        <w:tc>
          <w:tcPr>
            <w:tcW w:w="5040" w:type="dxa"/>
            <w:tcBorders>
              <w:top w:val="nil"/>
              <w:left w:val="single" w:sz="6" w:space="0" w:color="auto"/>
              <w:bottom w:val="single" w:sz="6" w:space="0" w:color="auto"/>
              <w:right w:val="single" w:sz="18" w:space="0" w:color="auto"/>
            </w:tcBorders>
            <w:vAlign w:val="center"/>
          </w:tcPr>
          <w:p w:rsidR="00A96E92" w:rsidRDefault="00A96E92" w:rsidP="00A4695A">
            <w:pPr>
              <w:bidi/>
              <w:spacing w:before="120" w:after="120"/>
              <w:ind w:right="720"/>
              <w:rPr>
                <w:rtl/>
              </w:rPr>
            </w:pPr>
            <w:r>
              <w:rPr>
                <w:rFonts w:hint="cs"/>
                <w:rtl/>
              </w:rPr>
              <w:t xml:space="preserve">מועד </w:t>
            </w:r>
            <w:r w:rsidR="00E12339">
              <w:rPr>
                <w:rtl/>
              </w:rPr>
              <w:t>פרסום המכר</w:t>
            </w:r>
            <w:r w:rsidR="00E12339">
              <w:rPr>
                <w:rFonts w:hint="cs"/>
                <w:rtl/>
              </w:rPr>
              <w:t xml:space="preserve">ז     </w:t>
            </w:r>
          </w:p>
        </w:tc>
      </w:tr>
      <w:tr w:rsidR="00A96E92" w:rsidTr="000146F4">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676B24" w:rsidP="000D288B">
            <w:pPr>
              <w:bidi/>
              <w:spacing w:before="120" w:after="120"/>
              <w:jc w:val="center"/>
              <w:rPr>
                <w:b/>
                <w:bCs/>
                <w:sz w:val="28"/>
                <w:szCs w:val="28"/>
                <w:rtl/>
              </w:rPr>
            </w:pPr>
            <w:r>
              <w:rPr>
                <w:rFonts w:hint="cs"/>
                <w:b/>
                <w:bCs/>
                <w:sz w:val="28"/>
                <w:szCs w:val="28"/>
                <w:rtl/>
              </w:rPr>
              <w:t>19/6/2018</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A92899">
            <w:pPr>
              <w:bidi/>
              <w:spacing w:before="120" w:after="120"/>
              <w:ind w:right="720"/>
              <w:rPr>
                <w:rtl/>
              </w:rPr>
            </w:pPr>
            <w:r>
              <w:rPr>
                <w:rFonts w:hint="cs"/>
                <w:rtl/>
              </w:rPr>
              <w:t xml:space="preserve">מועד פגש המציעים </w:t>
            </w:r>
            <w:r w:rsidRPr="002F6C00">
              <w:rPr>
                <w:rFonts w:hint="cs"/>
                <w:b/>
                <w:bCs/>
                <w:rtl/>
              </w:rPr>
              <w:t>ביום</w:t>
            </w:r>
            <w:r w:rsidR="0005630A">
              <w:rPr>
                <w:rFonts w:hint="cs"/>
                <w:b/>
                <w:bCs/>
                <w:rtl/>
              </w:rPr>
              <w:t xml:space="preserve">  </w:t>
            </w:r>
            <w:r w:rsidR="00660378">
              <w:rPr>
                <w:rFonts w:hint="cs"/>
                <w:b/>
                <w:bCs/>
                <w:rtl/>
              </w:rPr>
              <w:t>ג'</w:t>
            </w:r>
            <w:r w:rsidR="0005630A">
              <w:rPr>
                <w:rFonts w:hint="cs"/>
                <w:b/>
                <w:bCs/>
                <w:rtl/>
              </w:rPr>
              <w:t xml:space="preserve">     </w:t>
            </w:r>
            <w:r w:rsidRPr="002F6C00">
              <w:rPr>
                <w:rFonts w:hint="cs"/>
                <w:b/>
                <w:bCs/>
                <w:rtl/>
              </w:rPr>
              <w:t xml:space="preserve">בשעה </w:t>
            </w:r>
            <w:r w:rsidR="00676B24">
              <w:rPr>
                <w:rFonts w:hint="cs"/>
                <w:rtl/>
              </w:rPr>
              <w:t xml:space="preserve"> 11:00</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676B24" w:rsidP="000D288B">
            <w:pPr>
              <w:bidi/>
              <w:spacing w:before="120" w:after="120"/>
              <w:jc w:val="center"/>
              <w:rPr>
                <w:b/>
                <w:bCs/>
                <w:sz w:val="28"/>
                <w:szCs w:val="28"/>
                <w:rtl/>
              </w:rPr>
            </w:pPr>
            <w:r>
              <w:rPr>
                <w:rFonts w:hint="cs"/>
                <w:b/>
                <w:bCs/>
                <w:sz w:val="28"/>
                <w:szCs w:val="28"/>
                <w:rtl/>
              </w:rPr>
              <w:t>24/6/2018</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D651D5">
            <w:pPr>
              <w:bidi/>
              <w:spacing w:before="120" w:after="120"/>
              <w:ind w:right="720"/>
              <w:rPr>
                <w:rtl/>
              </w:rPr>
            </w:pPr>
            <w:r w:rsidRPr="00A543F8">
              <w:rPr>
                <w:rFonts w:hint="eastAsia"/>
                <w:rtl/>
              </w:rPr>
              <w:t>שאלות</w:t>
            </w:r>
            <w:r w:rsidRPr="00A543F8">
              <w:rPr>
                <w:rtl/>
              </w:rPr>
              <w:t xml:space="preserve"> </w:t>
            </w:r>
            <w:r w:rsidRPr="00A543F8">
              <w:rPr>
                <w:rFonts w:hint="eastAsia"/>
                <w:rtl/>
              </w:rPr>
              <w:t>הבהרה</w:t>
            </w:r>
            <w:r w:rsidRPr="00A543F8">
              <w:rPr>
                <w:rtl/>
              </w:rPr>
              <w:t xml:space="preserve"> </w:t>
            </w:r>
            <w:r w:rsidRPr="00A543F8">
              <w:rPr>
                <w:rFonts w:hint="eastAsia"/>
                <w:rtl/>
              </w:rPr>
              <w:t>בכתב</w:t>
            </w:r>
            <w:r w:rsidRPr="00A543F8">
              <w:rPr>
                <w:rtl/>
              </w:rPr>
              <w:t xml:space="preserve"> </w:t>
            </w:r>
            <w:r w:rsidRPr="00A543F8">
              <w:rPr>
                <w:rFonts w:hint="eastAsia"/>
                <w:rtl/>
              </w:rPr>
              <w:t>בלבד</w:t>
            </w:r>
            <w:r w:rsidRPr="00A543F8">
              <w:rPr>
                <w:rtl/>
              </w:rPr>
              <w:t xml:space="preserve"> </w:t>
            </w:r>
            <w:r w:rsidRPr="00A543F8">
              <w:rPr>
                <w:rFonts w:hint="eastAsia"/>
                <w:rtl/>
              </w:rPr>
              <w:t>ניתן</w:t>
            </w:r>
            <w:r w:rsidRPr="00A543F8">
              <w:rPr>
                <w:rtl/>
              </w:rPr>
              <w:t xml:space="preserve"> </w:t>
            </w:r>
            <w:r w:rsidRPr="00A543F8">
              <w:rPr>
                <w:rFonts w:hint="eastAsia"/>
                <w:rtl/>
              </w:rPr>
              <w:t>להעביר</w:t>
            </w:r>
            <w:r w:rsidRPr="00A543F8">
              <w:rPr>
                <w:rtl/>
              </w:rPr>
              <w:t xml:space="preserve"> </w:t>
            </w:r>
            <w:r w:rsidR="00D651D5">
              <w:rPr>
                <w:rFonts w:hint="cs"/>
                <w:rtl/>
              </w:rPr>
              <w:t>עד</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D31E14" w:rsidRDefault="00676B24" w:rsidP="000D288B">
            <w:pPr>
              <w:bidi/>
              <w:spacing w:before="120" w:after="120"/>
              <w:jc w:val="center"/>
              <w:rPr>
                <w:b/>
                <w:bCs/>
                <w:sz w:val="28"/>
                <w:szCs w:val="28"/>
                <w:rtl/>
              </w:rPr>
            </w:pPr>
            <w:r>
              <w:rPr>
                <w:rFonts w:hint="cs"/>
                <w:b/>
                <w:bCs/>
                <w:sz w:val="28"/>
                <w:szCs w:val="28"/>
                <w:rtl/>
              </w:rPr>
              <w:t>28/6/2018</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מועד</w:t>
            </w:r>
            <w:r w:rsidRPr="00A543F8">
              <w:rPr>
                <w:rtl/>
              </w:rPr>
              <w:t xml:space="preserve"> </w:t>
            </w:r>
            <w:r w:rsidRPr="00A543F8">
              <w:rPr>
                <w:rFonts w:hint="eastAsia"/>
                <w:rtl/>
              </w:rPr>
              <w:t>אחרון</w:t>
            </w:r>
            <w:r w:rsidRPr="00A543F8">
              <w:rPr>
                <w:rtl/>
              </w:rPr>
              <w:t xml:space="preserve"> </w:t>
            </w:r>
            <w:r w:rsidRPr="00A543F8">
              <w:rPr>
                <w:rFonts w:hint="eastAsia"/>
                <w:rtl/>
              </w:rPr>
              <w:t>למתן</w:t>
            </w:r>
            <w:r w:rsidRPr="00A543F8">
              <w:rPr>
                <w:rtl/>
              </w:rPr>
              <w:t xml:space="preserve"> </w:t>
            </w:r>
            <w:r w:rsidRPr="00A543F8">
              <w:rPr>
                <w:rFonts w:hint="eastAsia"/>
                <w:rtl/>
              </w:rPr>
              <w:t>תשובות</w:t>
            </w:r>
            <w:r w:rsidRPr="00A543F8">
              <w:rPr>
                <w:rtl/>
              </w:rPr>
              <w:t xml:space="preserve"> </w:t>
            </w:r>
            <w:r w:rsidRPr="00A543F8">
              <w:rPr>
                <w:rFonts w:hint="eastAsia"/>
                <w:rtl/>
              </w:rPr>
              <w:t>לשאלות</w:t>
            </w:r>
            <w:r w:rsidRPr="00A543F8">
              <w:rPr>
                <w:rtl/>
              </w:rPr>
              <w:t xml:space="preserve"> </w:t>
            </w:r>
            <w:r w:rsidRPr="00A543F8">
              <w:rPr>
                <w:rFonts w:hint="eastAsia"/>
                <w:rtl/>
              </w:rPr>
              <w:t>הבהרה</w:t>
            </w:r>
            <w:r w:rsidR="00D651D5">
              <w:rPr>
                <w:rFonts w:hint="cs"/>
                <w:rtl/>
              </w:rPr>
              <w:t xml:space="preserve"> עד</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D31E14" w:rsidRDefault="00676B24" w:rsidP="000D288B">
            <w:pPr>
              <w:bidi/>
              <w:spacing w:before="120" w:after="120"/>
              <w:jc w:val="center"/>
              <w:rPr>
                <w:b/>
                <w:bCs/>
                <w:sz w:val="28"/>
                <w:szCs w:val="28"/>
                <w:rtl/>
              </w:rPr>
            </w:pPr>
            <w:r>
              <w:rPr>
                <w:rFonts w:hint="cs"/>
                <w:b/>
                <w:bCs/>
                <w:sz w:val="28"/>
                <w:szCs w:val="28"/>
                <w:rtl/>
              </w:rPr>
              <w:t>8/7/2018</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tl/>
              </w:rPr>
              <w:t>מועד אחרון להגשת ההצעות לתיבת</w:t>
            </w:r>
            <w:r>
              <w:rPr>
                <w:rFonts w:hint="cs"/>
                <w:rtl/>
              </w:rPr>
              <w:t xml:space="preserve"> </w:t>
            </w:r>
            <w:r>
              <w:rPr>
                <w:rtl/>
              </w:rPr>
              <w:t>המכרזים</w:t>
            </w:r>
            <w:r w:rsidR="000D288B">
              <w:rPr>
                <w:rFonts w:hint="cs"/>
                <w:rtl/>
              </w:rPr>
              <w:t xml:space="preserve"> </w:t>
            </w:r>
            <w:r w:rsidR="002F6C00">
              <w:rPr>
                <w:rFonts w:hint="cs"/>
                <w:b/>
                <w:bCs/>
                <w:sz w:val="28"/>
                <w:szCs w:val="28"/>
                <w:rtl/>
              </w:rPr>
              <w:t xml:space="preserve">יום א' </w:t>
            </w:r>
            <w:r w:rsidR="000D288B" w:rsidRPr="000D288B">
              <w:rPr>
                <w:rFonts w:hint="cs"/>
                <w:b/>
                <w:bCs/>
                <w:sz w:val="28"/>
                <w:szCs w:val="28"/>
                <w:rtl/>
              </w:rPr>
              <w:t>עד השעה 12:00</w:t>
            </w:r>
            <w:r>
              <w:rPr>
                <w:rFonts w:hint="cs"/>
                <w:rtl/>
              </w:rPr>
              <w:t xml:space="preserve"> </w:t>
            </w:r>
          </w:p>
        </w:tc>
      </w:tr>
      <w:tr w:rsidR="00A96E92" w:rsidTr="000146F4">
        <w:tc>
          <w:tcPr>
            <w:tcW w:w="3708" w:type="dxa"/>
            <w:tcBorders>
              <w:top w:val="single" w:sz="6" w:space="0" w:color="auto"/>
              <w:left w:val="single" w:sz="18" w:space="0" w:color="auto"/>
              <w:bottom w:val="single" w:sz="18" w:space="0" w:color="auto"/>
              <w:right w:val="single" w:sz="6" w:space="0" w:color="auto"/>
            </w:tcBorders>
            <w:vAlign w:val="center"/>
          </w:tcPr>
          <w:p w:rsidR="00A96E92" w:rsidRPr="00D31E14" w:rsidRDefault="00676B24" w:rsidP="005E5BDB">
            <w:pPr>
              <w:bidi/>
              <w:spacing w:before="120" w:after="120"/>
              <w:jc w:val="center"/>
              <w:rPr>
                <w:b/>
                <w:bCs/>
                <w:sz w:val="28"/>
                <w:szCs w:val="28"/>
                <w:rtl/>
              </w:rPr>
            </w:pPr>
            <w:r>
              <w:rPr>
                <w:rFonts w:hint="cs"/>
                <w:b/>
                <w:bCs/>
                <w:sz w:val="28"/>
                <w:szCs w:val="28"/>
                <w:rtl/>
              </w:rPr>
              <w:t>8/9/2018</w:t>
            </w:r>
            <w:bookmarkStart w:id="1" w:name="_GoBack"/>
            <w:bookmarkEnd w:id="1"/>
          </w:p>
        </w:tc>
        <w:tc>
          <w:tcPr>
            <w:tcW w:w="5040" w:type="dxa"/>
            <w:tcBorders>
              <w:top w:val="single" w:sz="6" w:space="0" w:color="auto"/>
              <w:left w:val="single" w:sz="6" w:space="0" w:color="auto"/>
              <w:bottom w:val="single" w:sz="18" w:space="0" w:color="auto"/>
              <w:right w:val="single" w:sz="18" w:space="0" w:color="auto"/>
            </w:tcBorders>
            <w:vAlign w:val="center"/>
          </w:tcPr>
          <w:p w:rsidR="00A96E92" w:rsidRDefault="00A96E92" w:rsidP="00F316F7">
            <w:pPr>
              <w:bidi/>
              <w:spacing w:before="120" w:after="120"/>
              <w:rPr>
                <w:rtl/>
              </w:rPr>
            </w:pPr>
            <w:r>
              <w:rPr>
                <w:rtl/>
              </w:rPr>
              <w:t>תוקף</w:t>
            </w:r>
            <w:r>
              <w:rPr>
                <w:rFonts w:hint="cs"/>
                <w:rtl/>
              </w:rPr>
              <w:t xml:space="preserve"> ההצעה</w:t>
            </w:r>
            <w:r>
              <w:rPr>
                <w:rtl/>
              </w:rPr>
              <w:t xml:space="preserve"> </w:t>
            </w:r>
            <w:r>
              <w:rPr>
                <w:rFonts w:hint="cs"/>
                <w:rtl/>
              </w:rPr>
              <w:t>ו</w:t>
            </w:r>
            <w:r>
              <w:rPr>
                <w:rtl/>
              </w:rPr>
              <w:t xml:space="preserve">הערבות בגין ההצעה </w:t>
            </w:r>
            <w:r w:rsidR="00F316F7">
              <w:rPr>
                <w:rFonts w:hint="cs"/>
                <w:rtl/>
              </w:rPr>
              <w:t xml:space="preserve"> עד </w:t>
            </w:r>
            <w:r>
              <w:rPr>
                <w:rFonts w:hint="cs"/>
                <w:rtl/>
              </w:rPr>
              <w:t xml:space="preserve">ליום </w:t>
            </w:r>
          </w:p>
        </w:tc>
      </w:tr>
    </w:tbl>
    <w:p w:rsidR="00A96E92" w:rsidRDefault="00A96E92" w:rsidP="00A96E92">
      <w:pPr>
        <w:bidi/>
        <w:spacing w:line="360" w:lineRule="auto"/>
        <w:rPr>
          <w:b/>
          <w:bCs/>
          <w:sz w:val="36"/>
          <w:szCs w:val="36"/>
          <w:rtl/>
        </w:rPr>
      </w:pPr>
    </w:p>
    <w:p w:rsidR="00A96E92" w:rsidRDefault="00A96E92" w:rsidP="00A96E92">
      <w:pPr>
        <w:bidi/>
        <w:spacing w:line="360" w:lineRule="auto"/>
        <w:ind w:left="-334"/>
        <w:rPr>
          <w:b/>
          <w:bCs/>
          <w:sz w:val="36"/>
          <w:szCs w:val="36"/>
          <w:rtl/>
        </w:rPr>
      </w:pPr>
    </w:p>
    <w:p w:rsidR="00A96E92" w:rsidRPr="00243E84" w:rsidRDefault="00A96E92" w:rsidP="00A96E92">
      <w:pPr>
        <w:spacing w:line="360" w:lineRule="auto"/>
        <w:ind w:left="-334"/>
        <w:jc w:val="right"/>
        <w:rPr>
          <w:b/>
          <w:bCs/>
          <w:sz w:val="22"/>
          <w:szCs w:val="22"/>
          <w:u w:val="single"/>
        </w:rPr>
      </w:pPr>
      <w:r w:rsidRPr="00243E84">
        <w:rPr>
          <w:rFonts w:hint="eastAsia"/>
          <w:b/>
          <w:bCs/>
          <w:sz w:val="22"/>
          <w:szCs w:val="22"/>
          <w:u w:val="single"/>
          <w:rtl/>
        </w:rPr>
        <w:t>הבהרה</w:t>
      </w:r>
      <w:r w:rsidRPr="00243E84">
        <w:rPr>
          <w:b/>
          <w:bCs/>
          <w:sz w:val="22"/>
          <w:szCs w:val="22"/>
          <w:rtl/>
        </w:rPr>
        <w:t>:</w:t>
      </w:r>
      <w:r w:rsidRPr="00243E84">
        <w:rPr>
          <w:b/>
          <w:bCs/>
          <w:sz w:val="22"/>
          <w:szCs w:val="22"/>
          <w:u w:val="single"/>
          <w:rtl/>
        </w:rPr>
        <w:t xml:space="preserve"> </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lastRenderedPageBreak/>
        <w:t>מסמכי</w:t>
      </w:r>
      <w:r w:rsidRPr="00243E84">
        <w:rPr>
          <w:b/>
          <w:bCs/>
          <w:sz w:val="22"/>
          <w:szCs w:val="22"/>
          <w:rtl/>
        </w:rPr>
        <w:t xml:space="preserve"> </w:t>
      </w:r>
      <w:r w:rsidRPr="00243E84">
        <w:rPr>
          <w:rFonts w:hint="eastAsia"/>
          <w:b/>
          <w:bCs/>
          <w:sz w:val="22"/>
          <w:szCs w:val="22"/>
          <w:rtl/>
        </w:rPr>
        <w:t>המכרז</w:t>
      </w:r>
      <w:r w:rsidRPr="00243E84">
        <w:rPr>
          <w:b/>
          <w:bCs/>
          <w:sz w:val="22"/>
          <w:szCs w:val="22"/>
          <w:rtl/>
        </w:rPr>
        <w:t xml:space="preserve"> </w:t>
      </w:r>
      <w:r w:rsidRPr="00243E84">
        <w:rPr>
          <w:rFonts w:hint="eastAsia"/>
          <w:b/>
          <w:bCs/>
          <w:sz w:val="22"/>
          <w:szCs w:val="22"/>
          <w:rtl/>
        </w:rPr>
        <w:t>מתפרסמים</w:t>
      </w:r>
      <w:r w:rsidRPr="00243E84">
        <w:rPr>
          <w:b/>
          <w:bCs/>
          <w:sz w:val="22"/>
          <w:szCs w:val="22"/>
          <w:rtl/>
        </w:rPr>
        <w:t xml:space="preserve"> </w:t>
      </w:r>
      <w:r w:rsidRPr="00243E84">
        <w:rPr>
          <w:rFonts w:hint="eastAsia"/>
          <w:b/>
          <w:bCs/>
          <w:sz w:val="22"/>
          <w:szCs w:val="22"/>
          <w:rtl/>
        </w:rPr>
        <w:t>גם</w:t>
      </w:r>
      <w:r w:rsidRPr="00243E84">
        <w:rPr>
          <w:b/>
          <w:bCs/>
          <w:sz w:val="22"/>
          <w:szCs w:val="22"/>
          <w:rtl/>
        </w:rPr>
        <w:t xml:space="preserve"> </w:t>
      </w:r>
      <w:r w:rsidRPr="00243E84">
        <w:rPr>
          <w:rFonts w:hint="eastAsia"/>
          <w:b/>
          <w:bCs/>
          <w:sz w:val="22"/>
          <w:szCs w:val="22"/>
          <w:rtl/>
        </w:rPr>
        <w:t>באתר</w:t>
      </w:r>
      <w:r w:rsidRPr="00243E84">
        <w:rPr>
          <w:b/>
          <w:bCs/>
          <w:sz w:val="22"/>
          <w:szCs w:val="22"/>
          <w:rtl/>
        </w:rPr>
        <w:t xml:space="preserve"> האינטרנט של מינהל הרכש הממשלתי באגף החשב הכללי שכתובתו:    </w:t>
      </w:r>
      <w:r w:rsidRPr="00243E84">
        <w:rPr>
          <w:b/>
          <w:bCs/>
          <w:sz w:val="22"/>
          <w:szCs w:val="22"/>
        </w:rPr>
        <w:t xml:space="preserve">   http://www.mr.gov.il/purchasing</w:t>
      </w:r>
    </w:p>
    <w:p w:rsidR="00A96E92" w:rsidRPr="00243E84" w:rsidRDefault="00A96E92" w:rsidP="00F43B36">
      <w:pPr>
        <w:spacing w:line="360" w:lineRule="auto"/>
        <w:ind w:left="-334"/>
        <w:jc w:val="right"/>
        <w:rPr>
          <w:b/>
          <w:bCs/>
          <w:sz w:val="22"/>
          <w:szCs w:val="22"/>
          <w:rtl/>
        </w:rPr>
      </w:pPr>
      <w:r w:rsidRPr="00243E84">
        <w:rPr>
          <w:rFonts w:hint="eastAsia"/>
          <w:b/>
          <w:bCs/>
          <w:sz w:val="22"/>
          <w:szCs w:val="22"/>
          <w:rtl/>
        </w:rPr>
        <w:t>חובה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המוריד</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המסמכים</w:t>
      </w:r>
      <w:r w:rsidRPr="00243E84">
        <w:rPr>
          <w:b/>
          <w:bCs/>
          <w:sz w:val="22"/>
          <w:szCs w:val="22"/>
          <w:rtl/>
        </w:rPr>
        <w:t xml:space="preserve"> </w:t>
      </w:r>
      <w:r w:rsidRPr="00243E84">
        <w:rPr>
          <w:rFonts w:hint="eastAsia"/>
          <w:b/>
          <w:bCs/>
          <w:sz w:val="22"/>
          <w:szCs w:val="22"/>
          <w:rtl/>
        </w:rPr>
        <w:t>מאתר</w:t>
      </w:r>
      <w:r w:rsidRPr="00243E84">
        <w:rPr>
          <w:b/>
          <w:bCs/>
          <w:sz w:val="22"/>
          <w:szCs w:val="22"/>
          <w:rtl/>
        </w:rPr>
        <w:t xml:space="preserve"> </w:t>
      </w:r>
      <w:r w:rsidRPr="00243E84">
        <w:rPr>
          <w:rFonts w:hint="eastAsia"/>
          <w:b/>
          <w:bCs/>
          <w:sz w:val="22"/>
          <w:szCs w:val="22"/>
          <w:rtl/>
        </w:rPr>
        <w:t>האינטרנט</w:t>
      </w:r>
      <w:r w:rsidRPr="00243E84">
        <w:rPr>
          <w:b/>
          <w:bCs/>
          <w:sz w:val="22"/>
          <w:szCs w:val="22"/>
          <w:rtl/>
        </w:rPr>
        <w:t xml:space="preserve"> </w:t>
      </w:r>
      <w:r w:rsidRPr="00243E84">
        <w:rPr>
          <w:rFonts w:hint="eastAsia"/>
          <w:b/>
          <w:bCs/>
          <w:sz w:val="22"/>
          <w:szCs w:val="22"/>
          <w:rtl/>
        </w:rPr>
        <w:t>להודיע</w:t>
      </w:r>
      <w:r w:rsidRPr="00243E84">
        <w:rPr>
          <w:b/>
          <w:bCs/>
          <w:sz w:val="22"/>
          <w:szCs w:val="22"/>
          <w:rtl/>
        </w:rPr>
        <w:t xml:space="preserve"> </w:t>
      </w:r>
      <w:r w:rsidR="00F43B36">
        <w:rPr>
          <w:rFonts w:hint="cs"/>
          <w:b/>
          <w:bCs/>
          <w:sz w:val="22"/>
          <w:szCs w:val="22"/>
          <w:rtl/>
        </w:rPr>
        <w:t>בתוך 12 שעות</w:t>
      </w:r>
      <w:r w:rsidR="00F43B36" w:rsidRPr="00243E84">
        <w:rPr>
          <w:rFonts w:hint="eastAsia"/>
          <w:b/>
          <w:bCs/>
          <w:sz w:val="22"/>
          <w:szCs w:val="22"/>
          <w:rtl/>
        </w:rPr>
        <w:t xml:space="preserve"> </w:t>
      </w:r>
      <w:r w:rsidRPr="00243E84">
        <w:rPr>
          <w:rFonts w:hint="eastAsia"/>
          <w:b/>
          <w:bCs/>
          <w:sz w:val="22"/>
          <w:szCs w:val="22"/>
          <w:rtl/>
        </w:rPr>
        <w:t>לאיש</w:t>
      </w:r>
      <w:r w:rsidRPr="00243E84">
        <w:rPr>
          <w:b/>
          <w:bCs/>
          <w:sz w:val="22"/>
          <w:szCs w:val="22"/>
          <w:rtl/>
        </w:rPr>
        <w:t xml:space="preserve"> </w:t>
      </w:r>
      <w:r w:rsidRPr="00243E84">
        <w:rPr>
          <w:rFonts w:hint="eastAsia"/>
          <w:b/>
          <w:bCs/>
          <w:sz w:val="22"/>
          <w:szCs w:val="22"/>
          <w:rtl/>
        </w:rPr>
        <w:t>הקשר</w:t>
      </w:r>
      <w:r w:rsidR="0075669D">
        <w:rPr>
          <w:rFonts w:hint="cs"/>
          <w:b/>
          <w:bCs/>
          <w:sz w:val="22"/>
          <w:szCs w:val="22"/>
          <w:rtl/>
        </w:rPr>
        <w:t xml:space="preserve"> </w:t>
      </w:r>
      <w:r w:rsidRPr="00243E84">
        <w:rPr>
          <w:rFonts w:hint="eastAsia"/>
          <w:b/>
          <w:bCs/>
          <w:sz w:val="22"/>
          <w:szCs w:val="22"/>
          <w:rtl/>
        </w:rPr>
        <w:t>המפורט</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א</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כוונתו</w:t>
      </w:r>
      <w:r w:rsidRPr="00243E84">
        <w:rPr>
          <w:b/>
          <w:bCs/>
          <w:sz w:val="22"/>
          <w:szCs w:val="22"/>
          <w:rtl/>
        </w:rPr>
        <w:t xml:space="preserve"> </w:t>
      </w:r>
      <w:r w:rsidRPr="00243E84">
        <w:rPr>
          <w:rFonts w:hint="eastAsia"/>
          <w:b/>
          <w:bCs/>
          <w:sz w:val="22"/>
          <w:szCs w:val="22"/>
          <w:rtl/>
        </w:rPr>
        <w:t>להתמודד</w:t>
      </w:r>
      <w:r w:rsidRPr="00243E84">
        <w:rPr>
          <w:b/>
          <w:bCs/>
          <w:sz w:val="22"/>
          <w:szCs w:val="22"/>
          <w:rtl/>
        </w:rPr>
        <w:t xml:space="preserve"> </w:t>
      </w:r>
      <w:r w:rsidRPr="00243E84">
        <w:rPr>
          <w:rFonts w:hint="eastAsia"/>
          <w:b/>
          <w:bCs/>
          <w:sz w:val="22"/>
          <w:szCs w:val="22"/>
          <w:rtl/>
        </w:rPr>
        <w:t>במכרז</w:t>
      </w:r>
      <w:r w:rsidRPr="00243E84">
        <w:rPr>
          <w:b/>
          <w:bCs/>
          <w:sz w:val="22"/>
          <w:szCs w:val="22"/>
          <w:rtl/>
        </w:rPr>
        <w:t xml:space="preserve"> </w:t>
      </w:r>
      <w:r w:rsidRPr="00243E84">
        <w:rPr>
          <w:rFonts w:hint="eastAsia"/>
          <w:b/>
          <w:bCs/>
          <w:sz w:val="22"/>
          <w:szCs w:val="22"/>
          <w:rtl/>
        </w:rPr>
        <w:t>וזאת</w:t>
      </w:r>
      <w:r w:rsidRPr="00243E84">
        <w:rPr>
          <w:b/>
          <w:bCs/>
          <w:sz w:val="22"/>
          <w:szCs w:val="22"/>
          <w:rtl/>
        </w:rPr>
        <w:t xml:space="preserve"> </w:t>
      </w:r>
      <w:r w:rsidRPr="00243E84">
        <w:rPr>
          <w:rFonts w:hint="eastAsia"/>
          <w:b/>
          <w:bCs/>
          <w:sz w:val="22"/>
          <w:szCs w:val="22"/>
          <w:rtl/>
        </w:rPr>
        <w:t>עד</w:t>
      </w:r>
      <w:r w:rsidRPr="00243E84">
        <w:rPr>
          <w:b/>
          <w:bCs/>
          <w:sz w:val="22"/>
          <w:szCs w:val="22"/>
          <w:rtl/>
        </w:rPr>
        <w:t xml:space="preserve"> </w:t>
      </w:r>
      <w:r w:rsidRPr="00243E84">
        <w:rPr>
          <w:rFonts w:hint="eastAsia"/>
          <w:b/>
          <w:bCs/>
          <w:sz w:val="22"/>
          <w:szCs w:val="22"/>
          <w:rtl/>
        </w:rPr>
        <w:t>ליום</w:t>
      </w:r>
      <w:r w:rsidRPr="00243E84">
        <w:rPr>
          <w:b/>
          <w:bCs/>
          <w:sz w:val="22"/>
          <w:szCs w:val="22"/>
          <w:rtl/>
        </w:rPr>
        <w:t xml:space="preserve"> </w:t>
      </w:r>
      <w:r w:rsidRPr="00243E84">
        <w:rPr>
          <w:rFonts w:hint="eastAsia"/>
          <w:b/>
          <w:bCs/>
          <w:sz w:val="22"/>
          <w:szCs w:val="22"/>
          <w:rtl/>
        </w:rPr>
        <w:t>המצוין</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ב</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שלא</w:t>
      </w:r>
      <w:r w:rsidRPr="00243E84">
        <w:rPr>
          <w:b/>
          <w:bCs/>
          <w:sz w:val="22"/>
          <w:szCs w:val="22"/>
          <w:rtl/>
        </w:rPr>
        <w:t xml:space="preserve"> </w:t>
      </w:r>
      <w:r w:rsidRPr="00243E84">
        <w:rPr>
          <w:rFonts w:hint="eastAsia"/>
          <w:b/>
          <w:bCs/>
          <w:sz w:val="22"/>
          <w:szCs w:val="22"/>
          <w:rtl/>
        </w:rPr>
        <w:t>יעדכן</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פרטיו</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לא</w:t>
      </w:r>
      <w:r w:rsidRPr="00243E84">
        <w:rPr>
          <w:b/>
          <w:bCs/>
          <w:sz w:val="22"/>
          <w:szCs w:val="22"/>
          <w:rtl/>
        </w:rPr>
        <w:t xml:space="preserve"> </w:t>
      </w:r>
      <w:r w:rsidRPr="00243E84">
        <w:rPr>
          <w:rFonts w:hint="eastAsia"/>
          <w:b/>
          <w:bCs/>
          <w:sz w:val="22"/>
          <w:szCs w:val="22"/>
          <w:rtl/>
        </w:rPr>
        <w:t>יקבל</w:t>
      </w:r>
      <w:r w:rsidRPr="00243E84">
        <w:rPr>
          <w:b/>
          <w:bCs/>
          <w:sz w:val="22"/>
          <w:szCs w:val="22"/>
          <w:rtl/>
        </w:rPr>
        <w:t xml:space="preserve"> </w:t>
      </w:r>
      <w:r w:rsidRPr="00243E84">
        <w:rPr>
          <w:rFonts w:hint="eastAsia"/>
          <w:b/>
          <w:bCs/>
          <w:sz w:val="22"/>
          <w:szCs w:val="22"/>
          <w:rtl/>
        </w:rPr>
        <w:t>הודעות</w:t>
      </w:r>
      <w:r w:rsidRPr="00243E84">
        <w:rPr>
          <w:b/>
          <w:bCs/>
          <w:sz w:val="22"/>
          <w:szCs w:val="22"/>
          <w:rtl/>
        </w:rPr>
        <w:t xml:space="preserve"> </w:t>
      </w:r>
      <w:r w:rsidRPr="00243E84">
        <w:rPr>
          <w:rFonts w:hint="eastAsia"/>
          <w:b/>
          <w:bCs/>
          <w:sz w:val="22"/>
          <w:szCs w:val="22"/>
          <w:rtl/>
        </w:rPr>
        <w:t>ועדכונים</w:t>
      </w:r>
      <w:r w:rsidRPr="00243E84">
        <w:rPr>
          <w:b/>
          <w:bCs/>
          <w:sz w:val="22"/>
          <w:szCs w:val="22"/>
          <w:rtl/>
        </w:rPr>
        <w:t xml:space="preserve"> </w:t>
      </w:r>
      <w:r w:rsidRPr="00243E84">
        <w:rPr>
          <w:rFonts w:hint="eastAsia"/>
          <w:b/>
          <w:bCs/>
          <w:sz w:val="22"/>
          <w:szCs w:val="22"/>
          <w:rtl/>
        </w:rPr>
        <w:t>ועלול</w:t>
      </w:r>
      <w:r w:rsidRPr="00243E84">
        <w:rPr>
          <w:b/>
          <w:bCs/>
          <w:sz w:val="22"/>
          <w:szCs w:val="22"/>
          <w:rtl/>
        </w:rPr>
        <w:t xml:space="preserve"> </w:t>
      </w:r>
      <w:r w:rsidRPr="00243E84">
        <w:rPr>
          <w:rFonts w:hint="eastAsia"/>
          <w:b/>
          <w:bCs/>
          <w:sz w:val="22"/>
          <w:szCs w:val="22"/>
          <w:rtl/>
        </w:rPr>
        <w:t>להיפסל</w:t>
      </w:r>
      <w:r w:rsidRPr="00243E84">
        <w:rPr>
          <w:b/>
          <w:bCs/>
          <w:sz w:val="22"/>
          <w:szCs w:val="22"/>
          <w:rtl/>
        </w:rPr>
        <w:t xml:space="preserve"> </w:t>
      </w:r>
      <w:r w:rsidRPr="00243E84">
        <w:rPr>
          <w:rFonts w:hint="eastAsia"/>
          <w:b/>
          <w:bCs/>
          <w:sz w:val="22"/>
          <w:szCs w:val="22"/>
          <w:rtl/>
        </w:rPr>
        <w:t>בשל</w:t>
      </w:r>
      <w:r w:rsidRPr="00243E84">
        <w:rPr>
          <w:b/>
          <w:bCs/>
          <w:sz w:val="22"/>
          <w:szCs w:val="22"/>
          <w:rtl/>
        </w:rPr>
        <w:t xml:space="preserve"> </w:t>
      </w:r>
      <w:r w:rsidRPr="00243E84">
        <w:rPr>
          <w:rFonts w:hint="eastAsia"/>
          <w:b/>
          <w:bCs/>
          <w:sz w:val="22"/>
          <w:szCs w:val="22"/>
          <w:rtl/>
        </w:rPr>
        <w:t>אי</w:t>
      </w:r>
      <w:r w:rsidRPr="00243E84">
        <w:rPr>
          <w:b/>
          <w:bCs/>
          <w:sz w:val="22"/>
          <w:szCs w:val="22"/>
          <w:rtl/>
        </w:rPr>
        <w:t xml:space="preserve"> </w:t>
      </w:r>
      <w:r w:rsidRPr="00243E84">
        <w:rPr>
          <w:rFonts w:hint="eastAsia"/>
          <w:b/>
          <w:bCs/>
          <w:sz w:val="22"/>
          <w:szCs w:val="22"/>
          <w:rtl/>
        </w:rPr>
        <w:t>עמידה</w:t>
      </w:r>
      <w:r w:rsidRPr="00243E84">
        <w:rPr>
          <w:b/>
          <w:bCs/>
          <w:sz w:val="22"/>
          <w:szCs w:val="22"/>
          <w:rtl/>
        </w:rPr>
        <w:t xml:space="preserve"> </w:t>
      </w:r>
      <w:r w:rsidRPr="00243E84">
        <w:rPr>
          <w:rFonts w:hint="eastAsia"/>
          <w:b/>
          <w:bCs/>
          <w:sz w:val="22"/>
          <w:szCs w:val="22"/>
          <w:rtl/>
        </w:rPr>
        <w:t>בתנאים</w:t>
      </w:r>
      <w:r w:rsidRPr="00243E84">
        <w:rPr>
          <w:b/>
          <w:bCs/>
          <w:sz w:val="22"/>
          <w:szCs w:val="22"/>
          <w:rtl/>
        </w:rPr>
        <w:t xml:space="preserve"> </w:t>
      </w:r>
      <w:r w:rsidRPr="00243E84">
        <w:rPr>
          <w:rFonts w:hint="eastAsia"/>
          <w:b/>
          <w:bCs/>
          <w:sz w:val="22"/>
          <w:szCs w:val="22"/>
          <w:rtl/>
        </w:rPr>
        <w:t>נוספים</w:t>
      </w:r>
      <w:r w:rsidRPr="00243E84">
        <w:rPr>
          <w:b/>
          <w:bCs/>
          <w:sz w:val="22"/>
          <w:szCs w:val="22"/>
          <w:rtl/>
        </w:rPr>
        <w:t xml:space="preserve"> </w:t>
      </w:r>
      <w:r w:rsidRPr="00243E84">
        <w:rPr>
          <w:rFonts w:hint="eastAsia"/>
          <w:b/>
          <w:bCs/>
          <w:sz w:val="22"/>
          <w:szCs w:val="22"/>
          <w:rtl/>
        </w:rPr>
        <w:t>והבהרות</w:t>
      </w:r>
      <w:r w:rsidRPr="00243E84">
        <w:rPr>
          <w:b/>
          <w:bCs/>
          <w:sz w:val="22"/>
          <w:szCs w:val="22"/>
          <w:rtl/>
        </w:rPr>
        <w:t xml:space="preserve"> </w:t>
      </w:r>
      <w:r w:rsidRPr="00243E84">
        <w:rPr>
          <w:rFonts w:hint="eastAsia"/>
          <w:b/>
          <w:bCs/>
          <w:sz w:val="22"/>
          <w:szCs w:val="22"/>
          <w:rtl/>
        </w:rPr>
        <w:t>נוספות</w:t>
      </w:r>
      <w:r w:rsidRPr="00243E84">
        <w:rPr>
          <w:b/>
          <w:bCs/>
          <w:sz w:val="22"/>
          <w:szCs w:val="22"/>
          <w:rtl/>
        </w:rPr>
        <w:t xml:space="preserve"> </w:t>
      </w:r>
      <w:r w:rsidRPr="00243E84">
        <w:rPr>
          <w:rFonts w:hint="eastAsia"/>
          <w:b/>
          <w:bCs/>
          <w:sz w:val="22"/>
          <w:szCs w:val="22"/>
          <w:rtl/>
        </w:rPr>
        <w:t>שהמשרד</w:t>
      </w:r>
      <w:r w:rsidRPr="00243E84">
        <w:rPr>
          <w:b/>
          <w:bCs/>
          <w:sz w:val="22"/>
          <w:szCs w:val="22"/>
          <w:rtl/>
        </w:rPr>
        <w:t xml:space="preserve"> </w:t>
      </w:r>
      <w:r w:rsidRPr="00243E84">
        <w:rPr>
          <w:rFonts w:hint="eastAsia"/>
          <w:b/>
          <w:bCs/>
          <w:sz w:val="22"/>
          <w:szCs w:val="22"/>
          <w:rtl/>
        </w:rPr>
        <w:t>יפרסם</w:t>
      </w:r>
      <w:r w:rsidRPr="00243E84">
        <w:rPr>
          <w:b/>
          <w:bCs/>
          <w:sz w:val="22"/>
          <w:szCs w:val="22"/>
          <w:rtl/>
        </w:rPr>
        <w:t xml:space="preserve">  </w:t>
      </w:r>
      <w:r w:rsidRPr="00243E84">
        <w:rPr>
          <w:rFonts w:hint="eastAsia"/>
          <w:b/>
          <w:bCs/>
          <w:sz w:val="22"/>
          <w:szCs w:val="22"/>
          <w:rtl/>
        </w:rPr>
        <w:t>מעת</w:t>
      </w:r>
      <w:r w:rsidRPr="00243E84">
        <w:rPr>
          <w:b/>
          <w:bCs/>
          <w:sz w:val="22"/>
          <w:szCs w:val="22"/>
          <w:rtl/>
        </w:rPr>
        <w:t xml:space="preserve"> </w:t>
      </w:r>
      <w:r w:rsidRPr="00243E84">
        <w:rPr>
          <w:rFonts w:hint="eastAsia"/>
          <w:b/>
          <w:bCs/>
          <w:sz w:val="22"/>
          <w:szCs w:val="22"/>
          <w:rtl/>
        </w:rPr>
        <w:t>לעת</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אחריות</w:t>
      </w:r>
      <w:r w:rsidRPr="00243E84">
        <w:rPr>
          <w:b/>
          <w:bCs/>
          <w:sz w:val="22"/>
          <w:szCs w:val="22"/>
          <w:rtl/>
        </w:rPr>
        <w:t xml:space="preserve"> </w:t>
      </w:r>
      <w:r w:rsidRPr="00243E84">
        <w:rPr>
          <w:rFonts w:hint="eastAsia"/>
          <w:b/>
          <w:bCs/>
          <w:sz w:val="22"/>
          <w:szCs w:val="22"/>
          <w:rtl/>
        </w:rPr>
        <w:t>לעדכון</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חלה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המציע</w:t>
      </w:r>
      <w:r w:rsidRPr="00243E84">
        <w:rPr>
          <w:b/>
          <w:bCs/>
          <w:sz w:val="22"/>
          <w:szCs w:val="22"/>
          <w:rtl/>
        </w:rPr>
        <w:t xml:space="preserve"> </w:t>
      </w:r>
      <w:r w:rsidRPr="00243E84">
        <w:rPr>
          <w:rFonts w:hint="eastAsia"/>
          <w:b/>
          <w:bCs/>
          <w:sz w:val="22"/>
          <w:szCs w:val="22"/>
          <w:rtl/>
        </w:rPr>
        <w:t>בלבד</w:t>
      </w:r>
      <w:r w:rsidRPr="00243E84">
        <w:rPr>
          <w:b/>
          <w:bCs/>
          <w:sz w:val="22"/>
          <w:szCs w:val="22"/>
          <w:rtl/>
        </w:rPr>
        <w:t>.</w:t>
      </w:r>
    </w:p>
    <w:p w:rsidR="00A96E92" w:rsidRDefault="00A96E92" w:rsidP="00A96E92">
      <w:pPr>
        <w:bidi/>
        <w:spacing w:line="360" w:lineRule="auto"/>
        <w:ind w:left="-334"/>
        <w:jc w:val="both"/>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rPr>
          <w:b/>
          <w:bCs/>
          <w:sz w:val="36"/>
          <w:szCs w:val="36"/>
          <w:rtl/>
        </w:rPr>
      </w:pPr>
    </w:p>
    <w:tbl>
      <w:tblPr>
        <w:bidiVisual/>
        <w:tblW w:w="26347" w:type="dxa"/>
        <w:tblInd w:w="-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311"/>
        <w:gridCol w:w="236"/>
        <w:gridCol w:w="809"/>
        <w:gridCol w:w="21"/>
        <w:gridCol w:w="7395"/>
        <w:gridCol w:w="72"/>
        <w:gridCol w:w="5264"/>
        <w:gridCol w:w="5336"/>
        <w:gridCol w:w="5336"/>
      </w:tblGrid>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b/>
                <w:bCs/>
                <w:sz w:val="22"/>
                <w:szCs w:val="22"/>
                <w:rtl/>
              </w:rPr>
              <w:t>2.</w:t>
            </w: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rFonts w:hint="eastAsia"/>
                <w:b/>
                <w:bCs/>
                <w:sz w:val="22"/>
                <w:szCs w:val="22"/>
                <w:rtl/>
              </w:rPr>
              <w:t>הגדרות</w:t>
            </w: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spacing w:line="360" w:lineRule="auto"/>
              <w:jc w:val="right"/>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75669D">
            <w:pPr>
              <w:spacing w:line="360" w:lineRule="auto"/>
              <w:jc w:val="right"/>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Pr>
                <w:rFonts w:hint="cs"/>
                <w:sz w:val="22"/>
                <w:szCs w:val="22"/>
                <w:rtl/>
              </w:rPr>
              <w:t xml:space="preserve"> של המכרז </w:t>
            </w:r>
            <w:r w:rsidRPr="004F0666">
              <w:rPr>
                <w:rFonts w:hint="eastAsia"/>
                <w:sz w:val="22"/>
                <w:szCs w:val="22"/>
                <w:rtl/>
              </w:rPr>
              <w:t>ו</w:t>
            </w:r>
            <w:r>
              <w:rPr>
                <w:rFonts w:hint="cs"/>
                <w:sz w:val="22"/>
                <w:szCs w:val="22"/>
                <w:rtl/>
              </w:rPr>
              <w:t xml:space="preserve">כן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w:t>
            </w:r>
            <w:r>
              <w:rPr>
                <w:rFonts w:hint="cs"/>
                <w:sz w:val="22"/>
                <w:szCs w:val="22"/>
                <w:rtl/>
              </w:rPr>
              <w:t>כללה אותו</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3D6C47">
            <w:pPr>
              <w:spacing w:after="120" w:line="360" w:lineRule="auto"/>
              <w:jc w:val="right"/>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3D6C47">
              <w:rPr>
                <w:rFonts w:hint="cs"/>
                <w:sz w:val="22"/>
                <w:szCs w:val="22"/>
                <w:rtl/>
              </w:rPr>
              <w:t>17</w:t>
            </w:r>
            <w:r w:rsidR="00406FE7">
              <w:rPr>
                <w:rFonts w:hint="cs"/>
                <w:sz w:val="22"/>
                <w:szCs w:val="22"/>
                <w:rtl/>
              </w:rPr>
              <w:t>/201</w:t>
            </w:r>
            <w:r w:rsidR="003D6C47">
              <w:rPr>
                <w:rFonts w:hint="cs"/>
                <w:sz w:val="22"/>
                <w:szCs w:val="22"/>
                <w:rtl/>
              </w:rPr>
              <w:t>8</w:t>
            </w:r>
            <w:r w:rsidR="001B4726">
              <w:rPr>
                <w:rFonts w:hint="cs"/>
                <w:sz w:val="22"/>
                <w:szCs w:val="22"/>
                <w:rtl/>
              </w:rPr>
              <w:t xml:space="preserve"> </w:t>
            </w:r>
            <w:r>
              <w:rPr>
                <w:rFonts w:hint="cs"/>
                <w:sz w:val="22"/>
                <w:szCs w:val="22"/>
                <w:rtl/>
              </w:rPr>
              <w:t xml:space="preserve"> אחזקת מלאי חירום של גרעיני מספוא </w:t>
            </w:r>
            <w:r w:rsidR="0005630A">
              <w:rPr>
                <w:rFonts w:hint="cs"/>
                <w:sz w:val="22"/>
                <w:szCs w:val="22"/>
                <w:rtl/>
              </w:rPr>
              <w:t>קמחיי</w:t>
            </w:r>
            <w:r w:rsidR="0005630A">
              <w:rPr>
                <w:rFonts w:hint="eastAsia"/>
                <w:sz w:val="22"/>
                <w:szCs w:val="22"/>
                <w:rtl/>
              </w:rPr>
              <w:t>ם</w:t>
            </w:r>
            <w:r>
              <w:rPr>
                <w:rFonts w:hint="cs"/>
                <w:sz w:val="22"/>
                <w:szCs w:val="22"/>
                <w:rtl/>
              </w:rPr>
              <w:t xml:space="preserve"> </w:t>
            </w:r>
            <w:r w:rsidR="0005630A">
              <w:rPr>
                <w:rFonts w:hint="cs"/>
                <w:sz w:val="22"/>
                <w:szCs w:val="22"/>
                <w:rtl/>
              </w:rPr>
              <w:t xml:space="preserve"> וכווספות</w:t>
            </w:r>
            <w:r>
              <w:rPr>
                <w:rFonts w:hint="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spacing w:after="120" w:line="360" w:lineRule="auto"/>
              <w:jc w:val="right"/>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0146F4">
            <w:pPr>
              <w:bidi/>
              <w:spacing w:after="120" w:line="360" w:lineRule="auto"/>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p w:rsidR="00A40B63" w:rsidRPr="004F0666" w:rsidRDefault="00A40B63" w:rsidP="00A40B63">
            <w:pPr>
              <w:bidi/>
              <w:spacing w:after="120" w:line="360" w:lineRule="auto"/>
              <w:rPr>
                <w:b/>
                <w:bCs/>
                <w:sz w:val="22"/>
                <w:szCs w:val="22"/>
                <w:rtl/>
              </w:rPr>
            </w:pPr>
            <w:r>
              <w:rPr>
                <w:rFonts w:hint="cs"/>
                <w:b/>
                <w:bCs/>
                <w:sz w:val="22"/>
                <w:szCs w:val="22"/>
                <w:rtl/>
              </w:rPr>
              <w:t xml:space="preserve">יחידת הפיקוח- מטעם משרד החקלאות לביצוע פיקוח על כמות ואיכות הגרעינים ומחסני החירום. </w:t>
            </w:r>
          </w:p>
        </w:tc>
      </w:tr>
      <w:tr w:rsidR="00885B9A" w:rsidRPr="004F0666" w:rsidTr="0015057E">
        <w:trPr>
          <w:gridAfter w:val="4"/>
          <w:wAfter w:w="16008" w:type="dxa"/>
          <w:trHeight w:val="1435"/>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0146F4">
            <w:pPr>
              <w:bidi/>
              <w:spacing w:after="120" w:line="360" w:lineRule="auto"/>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p w:rsidR="00F50CB2" w:rsidRPr="004F0666" w:rsidRDefault="00F50CB2" w:rsidP="00F50CB2">
            <w:pPr>
              <w:bidi/>
              <w:spacing w:after="120" w:line="360" w:lineRule="auto"/>
              <w:rPr>
                <w:b/>
                <w:bCs/>
                <w:sz w:val="22"/>
                <w:szCs w:val="22"/>
                <w:rtl/>
              </w:rPr>
            </w:pPr>
            <w:r>
              <w:rPr>
                <w:rFonts w:hint="cs"/>
                <w:b/>
                <w:bCs/>
                <w:sz w:val="22"/>
                <w:szCs w:val="22"/>
                <w:rtl/>
              </w:rPr>
              <w:t xml:space="preserve">קמחים- </w:t>
            </w:r>
            <w:r w:rsidRPr="00F50CB2">
              <w:rPr>
                <w:rFonts w:hint="cs"/>
                <w:sz w:val="22"/>
                <w:szCs w:val="22"/>
                <w:rtl/>
              </w:rPr>
              <w:t xml:space="preserve">בכל מקום בו מצוין קמחים הכוונה ל </w:t>
            </w:r>
            <w:r w:rsidRPr="00F50CB2">
              <w:rPr>
                <w:sz w:val="22"/>
                <w:szCs w:val="22"/>
              </w:rPr>
              <w:t>DDG</w:t>
            </w:r>
            <w:r w:rsidRPr="00F50CB2">
              <w:rPr>
                <w:rFonts w:hint="cs"/>
                <w:sz w:val="22"/>
                <w:szCs w:val="22"/>
                <w:rtl/>
              </w:rPr>
              <w:t>, כוספת חמניות, כוספת ליפתית, וגלוטן. ניתן לכלול גם כוספת סויה.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A40B63">
            <w:pPr>
              <w:bidi/>
              <w:spacing w:after="120" w:line="360" w:lineRule="auto"/>
              <w:rPr>
                <w:b/>
                <w:bCs/>
                <w:sz w:val="22"/>
                <w:szCs w:val="22"/>
                <w:rtl/>
              </w:rPr>
            </w:pPr>
            <w:r w:rsidRPr="00C33D87">
              <w:rPr>
                <w:rFonts w:hint="eastAsia"/>
                <w:b/>
                <w:bCs/>
                <w:sz w:val="22"/>
                <w:szCs w:val="22"/>
                <w:highlight w:val="yellow"/>
                <w:rtl/>
              </w:rPr>
              <w:t>תקופת</w:t>
            </w:r>
            <w:r w:rsidRPr="00C33D87">
              <w:rPr>
                <w:b/>
                <w:bCs/>
                <w:sz w:val="22"/>
                <w:szCs w:val="22"/>
                <w:highlight w:val="yellow"/>
                <w:rtl/>
              </w:rPr>
              <w:t xml:space="preserve"> </w:t>
            </w:r>
            <w:r w:rsidRPr="00C33D87">
              <w:rPr>
                <w:rFonts w:hint="eastAsia"/>
                <w:b/>
                <w:bCs/>
                <w:sz w:val="22"/>
                <w:szCs w:val="22"/>
                <w:highlight w:val="yellow"/>
                <w:rtl/>
              </w:rPr>
              <w:t>ההתקשרות</w:t>
            </w:r>
            <w:r w:rsidRPr="00C33D87">
              <w:rPr>
                <w:b/>
                <w:bCs/>
                <w:sz w:val="22"/>
                <w:szCs w:val="22"/>
                <w:highlight w:val="yellow"/>
                <w:rtl/>
              </w:rPr>
              <w:t xml:space="preserve"> </w:t>
            </w:r>
            <w:r w:rsidRPr="00C33D87">
              <w:rPr>
                <w:rFonts w:hint="cs"/>
                <w:b/>
                <w:bCs/>
                <w:sz w:val="22"/>
                <w:szCs w:val="22"/>
                <w:highlight w:val="yellow"/>
                <w:rtl/>
              </w:rPr>
              <w:t xml:space="preserve">- </w:t>
            </w:r>
            <w:r w:rsidRPr="00C33D87">
              <w:rPr>
                <w:b/>
                <w:bCs/>
                <w:sz w:val="22"/>
                <w:szCs w:val="22"/>
                <w:highlight w:val="yellow"/>
                <w:rtl/>
              </w:rPr>
              <w:t xml:space="preserve"> </w:t>
            </w:r>
            <w:r w:rsidR="00315790" w:rsidRPr="00315790">
              <w:rPr>
                <w:sz w:val="22"/>
                <w:szCs w:val="22"/>
                <w:rtl/>
              </w:rPr>
              <w:t xml:space="preserve">תקופת ההתקשרות עם הספק  תימשך </w:t>
            </w:r>
            <w:r w:rsidR="00315790">
              <w:rPr>
                <w:rFonts w:hint="cs"/>
                <w:sz w:val="22"/>
                <w:szCs w:val="22"/>
                <w:rtl/>
              </w:rPr>
              <w:t>36</w:t>
            </w:r>
            <w:r w:rsidR="00315790" w:rsidRPr="00315790">
              <w:rPr>
                <w:sz w:val="22"/>
                <w:szCs w:val="22"/>
                <w:rtl/>
              </w:rPr>
              <w:t xml:space="preserve"> חודשים ותתחיל להימנות מיום החתימה על הסכם ההתקשרות על ידי חשב/ת המשרד</w:t>
            </w:r>
            <w:r w:rsidR="00A40B63">
              <w:rPr>
                <w:rFonts w:hint="cs"/>
                <w:sz w:val="22"/>
                <w:szCs w:val="22"/>
                <w:rtl/>
              </w:rPr>
              <w:t>, אך לא לפני 1.11.2018.</w:t>
            </w:r>
            <w:r w:rsidR="00315790" w:rsidRPr="00315790">
              <w:rPr>
                <w:sz w:val="22"/>
                <w:szCs w:val="22"/>
                <w:rtl/>
              </w:rPr>
              <w:t xml:space="preserve"> תוקף ההתקשרות יהיה כפוף בכל עת  לחוקי התקציב שבתוקף מעת לעת ולהוראות החשב הכללי.</w:t>
            </w:r>
          </w:p>
          <w:p w:rsidR="008900A0" w:rsidRDefault="008900A0" w:rsidP="008900A0">
            <w:pPr>
              <w:bidi/>
              <w:spacing w:after="120" w:line="360" w:lineRule="auto"/>
              <w:rPr>
                <w:b/>
                <w:bCs/>
                <w:sz w:val="22"/>
                <w:szCs w:val="22"/>
                <w:rtl/>
              </w:rPr>
            </w:pPr>
            <w:r w:rsidRPr="00C33D87">
              <w:rPr>
                <w:rFonts w:hint="cs"/>
                <w:b/>
                <w:bCs/>
                <w:sz w:val="22"/>
                <w:szCs w:val="22"/>
                <w:highlight w:val="yellow"/>
                <w:rtl/>
              </w:rPr>
              <w:t>למשרד זכות ברירה להאריך את תקופת ההתקשרות בשנה נוספת , וזאת בהודעה מראש של 90 יום לפני תום תקופת ההתקשרות.</w:t>
            </w:r>
          </w:p>
          <w:p w:rsidR="00A40B63" w:rsidRDefault="00A40B63" w:rsidP="00A40B63">
            <w:pPr>
              <w:bidi/>
              <w:spacing w:after="120" w:line="360" w:lineRule="auto"/>
              <w:rPr>
                <w:b/>
                <w:bCs/>
                <w:sz w:val="22"/>
                <w:szCs w:val="22"/>
                <w:rtl/>
              </w:rPr>
            </w:pPr>
            <w:r>
              <w:rPr>
                <w:rFonts w:hint="cs"/>
                <w:b/>
                <w:bCs/>
                <w:sz w:val="22"/>
                <w:szCs w:val="22"/>
                <w:rtl/>
              </w:rPr>
              <w:t xml:space="preserve">אם המשרד ירצה להגדיל את כמות המוצעת לאיחסון מיום 1.11.2019 ועד תום תקופת ההתקשרות, יוכל המשרד  לפנות לזוכים לקבל הצעות לאחסון כמות נוספת במחיר הזכיה הממוצע של כל זוכה. </w:t>
            </w:r>
          </w:p>
          <w:p w:rsidR="006766A0" w:rsidRPr="003D5309" w:rsidRDefault="002B6426" w:rsidP="006766A0">
            <w:pPr>
              <w:bidi/>
              <w:spacing w:after="120" w:line="360" w:lineRule="auto"/>
              <w:rPr>
                <w:b/>
                <w:bCs/>
                <w:sz w:val="22"/>
                <w:szCs w:val="22"/>
                <w:u w:val="single"/>
                <w:rtl/>
              </w:rPr>
            </w:pPr>
            <w:r w:rsidRPr="003D5309">
              <w:rPr>
                <w:rFonts w:hint="cs"/>
                <w:b/>
                <w:bCs/>
                <w:sz w:val="22"/>
                <w:szCs w:val="22"/>
                <w:u w:val="single"/>
                <w:rtl/>
              </w:rPr>
              <w:t>לרבות זכויות הברירה השמורות למשרד כמפורט במכרז.</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FB1FAF">
            <w:pPr>
              <w:bidi/>
              <w:spacing w:line="360" w:lineRule="auto"/>
              <w:rPr>
                <w:b/>
                <w:bCs/>
                <w:sz w:val="22"/>
                <w:szCs w:val="22"/>
                <w:u w:val="single"/>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Pr>
                <w:rFonts w:hint="cs"/>
                <w:b/>
                <w:bCs/>
                <w:sz w:val="22"/>
                <w:szCs w:val="22"/>
                <w:u w:val="single"/>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2B6426">
            <w:pPr>
              <w:bidi/>
              <w:spacing w:line="360" w:lineRule="auto"/>
              <w:rPr>
                <w:b/>
                <w:bCs/>
                <w:sz w:val="22"/>
                <w:szCs w:val="22"/>
                <w:rtl/>
              </w:rPr>
            </w:pPr>
            <w:r>
              <w:rPr>
                <w:rFonts w:hint="cs"/>
                <w:b/>
                <w:bCs/>
                <w:sz w:val="22"/>
                <w:szCs w:val="22"/>
                <w:rtl/>
              </w:rPr>
              <w:t xml:space="preserve">כוספאות - </w:t>
            </w:r>
            <w:r w:rsidRPr="00434991">
              <w:rPr>
                <w:rFonts w:hint="cs"/>
                <w:sz w:val="22"/>
                <w:szCs w:val="22"/>
                <w:rtl/>
              </w:rPr>
              <w:t>כוספאת חמניות ו/או כוספאת ליפתית</w:t>
            </w:r>
            <w:r w:rsidR="00D651D5">
              <w:rPr>
                <w:rFonts w:hint="cs"/>
                <w:b/>
                <w:bCs/>
                <w:sz w:val="22"/>
                <w:szCs w:val="22"/>
                <w:rtl/>
              </w:rPr>
              <w:t xml:space="preserve"> </w:t>
            </w:r>
            <w:r w:rsidR="002B6426">
              <w:rPr>
                <w:rFonts w:hint="cs"/>
                <w:b/>
                <w:bCs/>
                <w:sz w:val="22"/>
                <w:szCs w:val="22"/>
                <w:rtl/>
              </w:rPr>
              <w:t>ו/</w:t>
            </w:r>
            <w:r w:rsidR="00377CD6">
              <w:rPr>
                <w:rFonts w:hint="cs"/>
                <w:b/>
                <w:bCs/>
                <w:sz w:val="22"/>
                <w:szCs w:val="22"/>
                <w:rtl/>
              </w:rPr>
              <w:t xml:space="preserve"> </w:t>
            </w:r>
            <w:r w:rsidR="002B6426">
              <w:rPr>
                <w:rFonts w:hint="cs"/>
                <w:b/>
                <w:bCs/>
                <w:sz w:val="22"/>
                <w:szCs w:val="22"/>
                <w:rtl/>
              </w:rPr>
              <w:t>או</w:t>
            </w:r>
            <w:r w:rsidR="00377CD6">
              <w:rPr>
                <w:rFonts w:hint="cs"/>
                <w:b/>
                <w:bCs/>
                <w:sz w:val="22"/>
                <w:szCs w:val="22"/>
                <w:rtl/>
              </w:rPr>
              <w:t xml:space="preserve"> </w:t>
            </w:r>
            <w:r w:rsidR="00B62DBA">
              <w:rPr>
                <w:rFonts w:hint="cs"/>
                <w:b/>
                <w:bCs/>
                <w:sz w:val="22"/>
                <w:szCs w:val="22"/>
                <w:rtl/>
              </w:rPr>
              <w:t>כוספאת סויה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6963F1" w:rsidRDefault="00885B9A" w:rsidP="00FE5D8A">
            <w:pPr>
              <w:bidi/>
              <w:spacing w:line="360" w:lineRule="auto"/>
              <w:rPr>
                <w:sz w:val="22"/>
                <w:szCs w:val="22"/>
                <w:u w:val="single"/>
                <w:rtl/>
              </w:rPr>
            </w:pPr>
            <w:r w:rsidRPr="006963F1">
              <w:rPr>
                <w:rFonts w:hint="cs"/>
                <w:b/>
                <w:bCs/>
                <w:sz w:val="22"/>
                <w:szCs w:val="22"/>
                <w:rtl/>
              </w:rPr>
              <w:t>מכוני תערובת:</w:t>
            </w:r>
            <w:r>
              <w:rPr>
                <w:rFonts w:hint="cs"/>
                <w:sz w:val="22"/>
                <w:szCs w:val="22"/>
                <w:u w:val="single"/>
                <w:rtl/>
              </w:rPr>
              <w:t xml:space="preserve"> </w:t>
            </w:r>
            <w:r w:rsidRPr="008078E5">
              <w:rPr>
                <w:rFonts w:hint="cs"/>
                <w:sz w:val="22"/>
                <w:szCs w:val="22"/>
                <w:rtl/>
              </w:rPr>
              <w:t>מכוני תערובת לרבות מרכזי מזון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FE5D8A" w:rsidRDefault="00885B9A" w:rsidP="00FE5D8A">
            <w:pPr>
              <w:bidi/>
              <w:spacing w:line="360" w:lineRule="auto"/>
              <w:rPr>
                <w:sz w:val="22"/>
                <w:szCs w:val="22"/>
                <w:rtl/>
              </w:rPr>
            </w:pPr>
            <w:r>
              <w:rPr>
                <w:rFonts w:hint="cs"/>
                <w:b/>
                <w:bCs/>
                <w:sz w:val="22"/>
                <w:szCs w:val="22"/>
                <w:rtl/>
              </w:rPr>
              <w:t>מלאי תפעולי בימים</w:t>
            </w:r>
            <w:r w:rsidR="00C4359F" w:rsidRPr="00C4359F">
              <w:rPr>
                <w:rFonts w:hint="cs"/>
                <w:sz w:val="22"/>
                <w:szCs w:val="22"/>
                <w:rtl/>
              </w:rPr>
              <w:t>- מלאי המיועד להבטיח תפעול תקין ושוטף של מכון התערובת</w:t>
            </w:r>
            <w:r w:rsidR="00C4359F">
              <w:rPr>
                <w:rFonts w:hint="cs"/>
                <w:sz w:val="22"/>
                <w:szCs w:val="22"/>
                <w:rtl/>
              </w:rPr>
              <w:t>.</w:t>
            </w:r>
            <w:r w:rsidRPr="005D2593">
              <w:rPr>
                <w:rFonts w:hint="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FE5D8A">
            <w:pPr>
              <w:bidi/>
              <w:spacing w:line="360" w:lineRule="auto"/>
              <w:rPr>
                <w:b/>
                <w:bCs/>
                <w:sz w:val="22"/>
                <w:szCs w:val="22"/>
                <w:rtl/>
              </w:rPr>
            </w:pPr>
            <w:r>
              <w:rPr>
                <w:rFonts w:hint="cs"/>
                <w:b/>
                <w:bCs/>
                <w:sz w:val="22"/>
                <w:szCs w:val="22"/>
                <w:rtl/>
              </w:rPr>
              <w:t xml:space="preserve">המנהל - </w:t>
            </w:r>
            <w:r w:rsidRPr="00FE5D8A">
              <w:rPr>
                <w:rFonts w:hint="cs"/>
                <w:sz w:val="22"/>
                <w:szCs w:val="22"/>
                <w:rtl/>
              </w:rPr>
              <w:t>המנהל הכללי של משרד החקלאות או מי מטעמו.</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A60253" w:rsidRDefault="00885B9A" w:rsidP="00796506">
            <w:pPr>
              <w:bidi/>
              <w:spacing w:line="360" w:lineRule="auto"/>
              <w:rPr>
                <w:b/>
                <w:bCs/>
                <w:sz w:val="22"/>
                <w:szCs w:val="22"/>
                <w:rtl/>
              </w:rPr>
            </w:pPr>
            <w:r>
              <w:rPr>
                <w:rFonts w:hint="cs"/>
                <w:b/>
                <w:bCs/>
                <w:sz w:val="22"/>
                <w:szCs w:val="22"/>
                <w:rtl/>
              </w:rPr>
              <w:t xml:space="preserve">תנאי סף -  </w:t>
            </w:r>
            <w:r w:rsidRPr="00FE5D8A">
              <w:rPr>
                <w:rFonts w:hint="cs"/>
                <w:sz w:val="22"/>
                <w:szCs w:val="22"/>
                <w:rtl/>
              </w:rPr>
              <w:t>תנאים להשתתפות במכרז, כמפורט בסעיף 6 למכרז זה.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3.</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כללי</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A92899">
            <w:pPr>
              <w:bidi/>
              <w:spacing w:line="360" w:lineRule="auto"/>
              <w:jc w:val="both"/>
              <w:rPr>
                <w:b/>
                <w:bCs/>
                <w:sz w:val="22"/>
                <w:szCs w:val="22"/>
                <w:u w:val="single"/>
                <w:rtl/>
              </w:rPr>
            </w:pPr>
            <w:r w:rsidRPr="00160236">
              <w:rPr>
                <w:sz w:val="22"/>
                <w:szCs w:val="22"/>
                <w:rtl/>
              </w:rPr>
              <w:t xml:space="preserve">משרד </w:t>
            </w:r>
            <w:r w:rsidRPr="00160236">
              <w:rPr>
                <w:rFonts w:hint="cs"/>
                <w:sz w:val="22"/>
                <w:szCs w:val="22"/>
                <w:rtl/>
              </w:rPr>
              <w:t>החקלאות ופיתוח הכפר</w:t>
            </w:r>
            <w:r w:rsidRPr="00160236">
              <w:rPr>
                <w:sz w:val="22"/>
                <w:szCs w:val="22"/>
                <w:rtl/>
              </w:rPr>
              <w:t xml:space="preserve"> </w:t>
            </w:r>
            <w:r w:rsidRPr="00160236">
              <w:rPr>
                <w:rFonts w:hint="cs"/>
                <w:sz w:val="22"/>
                <w:szCs w:val="22"/>
                <w:rtl/>
              </w:rPr>
              <w:t xml:space="preserve">(להלן </w:t>
            </w:r>
            <w:r w:rsidRPr="00160236">
              <w:rPr>
                <w:sz w:val="22"/>
                <w:szCs w:val="22"/>
                <w:rtl/>
              </w:rPr>
              <w:t>–</w:t>
            </w:r>
            <w:r w:rsidRPr="00160236">
              <w:rPr>
                <w:rFonts w:hint="cs"/>
                <w:sz w:val="22"/>
                <w:szCs w:val="22"/>
                <w:rtl/>
              </w:rPr>
              <w:t xml:space="preserve"> </w:t>
            </w:r>
            <w:r w:rsidRPr="00160236">
              <w:rPr>
                <w:rFonts w:hint="cs"/>
                <w:b/>
                <w:bCs/>
                <w:sz w:val="22"/>
                <w:szCs w:val="22"/>
                <w:rtl/>
              </w:rPr>
              <w:t>"עורך המכרז"</w:t>
            </w:r>
            <w:r w:rsidR="00110626">
              <w:rPr>
                <w:rFonts w:hint="cs"/>
                <w:sz w:val="22"/>
                <w:szCs w:val="22"/>
                <w:rtl/>
              </w:rPr>
              <w:t xml:space="preserve"> או המשרד</w:t>
            </w:r>
            <w:r w:rsidRPr="00160236">
              <w:rPr>
                <w:rFonts w:hint="cs"/>
                <w:sz w:val="22"/>
                <w:szCs w:val="22"/>
                <w:rtl/>
              </w:rPr>
              <w:t xml:space="preserve">) </w:t>
            </w:r>
            <w:r w:rsidRPr="00160236">
              <w:rPr>
                <w:sz w:val="22"/>
                <w:szCs w:val="22"/>
                <w:rtl/>
              </w:rPr>
              <w:t xml:space="preserve">מעוניין </w:t>
            </w:r>
            <w:r w:rsidRPr="00160236">
              <w:rPr>
                <w:rFonts w:hint="cs"/>
                <w:sz w:val="22"/>
                <w:szCs w:val="22"/>
                <w:rtl/>
              </w:rPr>
              <w:t xml:space="preserve">לבחור בספק/ים זוכה/ים  לאחזקת מלאי חירום של גרעיני </w:t>
            </w:r>
            <w:r>
              <w:rPr>
                <w:rFonts w:hint="cs"/>
                <w:sz w:val="22"/>
                <w:szCs w:val="22"/>
                <w:rtl/>
              </w:rPr>
              <w:t xml:space="preserve">מספוא, קמחים </w:t>
            </w:r>
            <w:r w:rsidR="00E12339">
              <w:rPr>
                <w:rFonts w:hint="cs"/>
                <w:sz w:val="22"/>
                <w:szCs w:val="22"/>
                <w:rtl/>
              </w:rPr>
              <w:t xml:space="preserve"> </w:t>
            </w:r>
            <w:r>
              <w:rPr>
                <w:rFonts w:hint="cs"/>
                <w:sz w:val="22"/>
                <w:szCs w:val="22"/>
                <w:rtl/>
              </w:rPr>
              <w:t xml:space="preserve">וכוספאות </w:t>
            </w:r>
            <w:r w:rsidRPr="00160236">
              <w:rPr>
                <w:rFonts w:hint="cs"/>
                <w:sz w:val="22"/>
                <w:szCs w:val="22"/>
                <w:rtl/>
              </w:rPr>
              <w:t xml:space="preserve">בכמות כוללת של עד </w:t>
            </w:r>
            <w:r w:rsidR="00A92899">
              <w:rPr>
                <w:rFonts w:hint="cs"/>
                <w:b/>
                <w:bCs/>
                <w:sz w:val="22"/>
                <w:szCs w:val="22"/>
                <w:rtl/>
              </w:rPr>
              <w:t xml:space="preserve">38,700 </w:t>
            </w:r>
            <w:r w:rsidRPr="00160236">
              <w:rPr>
                <w:rFonts w:hint="cs"/>
                <w:sz w:val="22"/>
                <w:szCs w:val="22"/>
                <w:rtl/>
              </w:rPr>
              <w:t>טון.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3041E" w:rsidRDefault="00110626" w:rsidP="00A4695A">
            <w:pPr>
              <w:pStyle w:val="RonnyBase"/>
              <w:keepLines w:val="0"/>
              <w:widowControl w:val="0"/>
              <w:tabs>
                <w:tab w:val="left" w:pos="18"/>
              </w:tabs>
              <w:spacing w:line="360" w:lineRule="auto"/>
              <w:ind w:left="160"/>
              <w:jc w:val="left"/>
              <w:rPr>
                <w:rtl/>
              </w:rPr>
            </w:pPr>
            <w:r>
              <w:rPr>
                <w:rFonts w:hint="cs"/>
                <w:rtl/>
              </w:rPr>
              <w:t xml:space="preserve">לאור האמור לעיל, </w:t>
            </w:r>
            <w:r w:rsidR="00885B9A" w:rsidRPr="0043041E">
              <w:rPr>
                <w:rtl/>
              </w:rPr>
              <w:t xml:space="preserve"> המשרד מזמין בזה הצעות מקבלנים להחזקת מלאי ח</w:t>
            </w:r>
            <w:r w:rsidR="00885B9A" w:rsidRPr="0043041E">
              <w:rPr>
                <w:rFonts w:hint="cs"/>
                <w:rtl/>
              </w:rPr>
              <w:t>י</w:t>
            </w:r>
            <w:r w:rsidR="00885B9A" w:rsidRPr="0043041E">
              <w:rPr>
                <w:rtl/>
              </w:rPr>
              <w:t>רום של גר</w:t>
            </w:r>
            <w:r w:rsidR="00885B9A">
              <w:rPr>
                <w:rFonts w:hint="cs"/>
                <w:rtl/>
              </w:rPr>
              <w:t>ע</w:t>
            </w:r>
            <w:r w:rsidR="00885B9A" w:rsidRPr="0043041E">
              <w:rPr>
                <w:rtl/>
              </w:rPr>
              <w:t>י</w:t>
            </w:r>
            <w:r w:rsidR="00885B9A">
              <w:rPr>
                <w:rFonts w:hint="cs"/>
                <w:rtl/>
              </w:rPr>
              <w:t>נ</w:t>
            </w:r>
            <w:r w:rsidR="00885B9A" w:rsidRPr="0043041E">
              <w:rPr>
                <w:rtl/>
              </w:rPr>
              <w:t>י מספוא</w:t>
            </w:r>
            <w:r w:rsidR="00885B9A" w:rsidRPr="0043041E">
              <w:rPr>
                <w:rFonts w:hint="cs"/>
                <w:rtl/>
              </w:rPr>
              <w:t xml:space="preserve">, כוספאות ו/או גלוטן פיד ו/או </w:t>
            </w:r>
            <w:r w:rsidR="00885B9A" w:rsidRPr="0043041E">
              <w:rPr>
                <w:rtl/>
              </w:rPr>
              <w:t>–</w:t>
            </w:r>
            <w:r w:rsidR="00885B9A" w:rsidRPr="0043041E">
              <w:rPr>
                <w:rFonts w:hint="cs"/>
              </w:rPr>
              <w:t>DDG</w:t>
            </w:r>
            <w:r w:rsidR="00885B9A" w:rsidRPr="0043041E">
              <w:rPr>
                <w:rFonts w:hint="cs"/>
                <w:rtl/>
              </w:rPr>
              <w:t xml:space="preserve"> וכוספת סויה בהיקף כולל של </w:t>
            </w:r>
            <w:r w:rsidR="00885B9A">
              <w:rPr>
                <w:rFonts w:hint="cs"/>
                <w:rtl/>
              </w:rPr>
              <w:t xml:space="preserve">עד </w:t>
            </w:r>
            <w:r w:rsidR="00A4695A">
              <w:rPr>
                <w:rFonts w:hint="cs"/>
                <w:b/>
                <w:bCs/>
                <w:rtl/>
              </w:rPr>
              <w:t>38,700</w:t>
            </w:r>
            <w:r w:rsidR="003D5309">
              <w:rPr>
                <w:rFonts w:hint="cs"/>
                <w:b/>
                <w:bCs/>
                <w:rtl/>
              </w:rPr>
              <w:t xml:space="preserve"> </w:t>
            </w:r>
            <w:r w:rsidR="00885B9A" w:rsidRPr="0043041E">
              <w:rPr>
                <w:rFonts w:hint="cs"/>
                <w:rtl/>
              </w:rPr>
              <w:t>טון, כך ש:</w:t>
            </w:r>
          </w:p>
          <w:p w:rsidR="00885B9A" w:rsidRPr="0043041E" w:rsidRDefault="00885B9A" w:rsidP="007E3E35">
            <w:pPr>
              <w:pStyle w:val="RonnyBase"/>
              <w:keepLines w:val="0"/>
              <w:widowControl w:val="0"/>
              <w:tabs>
                <w:tab w:val="left" w:pos="18"/>
              </w:tabs>
              <w:spacing w:line="360" w:lineRule="auto"/>
              <w:ind w:left="160"/>
              <w:jc w:val="left"/>
              <w:rPr>
                <w:rtl/>
              </w:rPr>
            </w:pPr>
            <w:r w:rsidRPr="0043041E">
              <w:rPr>
                <w:rFonts w:hint="cs"/>
                <w:rtl/>
              </w:rPr>
              <w:t xml:space="preserve">כמות כוספאות ו/או גלוטן פיד ו/או </w:t>
            </w:r>
            <w:r w:rsidRPr="0043041E">
              <w:rPr>
                <w:rtl/>
              </w:rPr>
              <w:t>–</w:t>
            </w:r>
            <w:r w:rsidRPr="0043041E">
              <w:rPr>
                <w:rFonts w:hint="cs"/>
              </w:rPr>
              <w:t>DDG</w:t>
            </w:r>
            <w:r>
              <w:rPr>
                <w:rFonts w:hint="cs"/>
                <w:rtl/>
              </w:rPr>
              <w:t xml:space="preserve"> ת</w:t>
            </w:r>
            <w:r w:rsidRPr="0043041E">
              <w:rPr>
                <w:rFonts w:hint="cs"/>
                <w:rtl/>
              </w:rPr>
              <w:t xml:space="preserve">היה בין </w:t>
            </w:r>
            <w:r w:rsidRPr="00C4359F">
              <w:rPr>
                <w:rFonts w:hint="cs"/>
                <w:b/>
                <w:bCs/>
                <w:rtl/>
              </w:rPr>
              <w:t>1,000</w:t>
            </w:r>
            <w:r w:rsidRPr="0043041E">
              <w:rPr>
                <w:rFonts w:hint="cs"/>
                <w:rtl/>
              </w:rPr>
              <w:t xml:space="preserve"> ל- </w:t>
            </w:r>
            <w:r w:rsidR="007E3E35">
              <w:rPr>
                <w:rFonts w:hint="cs"/>
                <w:b/>
                <w:bCs/>
                <w:rtl/>
              </w:rPr>
              <w:t>12</w:t>
            </w:r>
            <w:r w:rsidRPr="00C4359F">
              <w:rPr>
                <w:rFonts w:hint="cs"/>
                <w:b/>
                <w:bCs/>
                <w:rtl/>
              </w:rPr>
              <w:t xml:space="preserve">,000 </w:t>
            </w:r>
            <w:r w:rsidRPr="0043041E">
              <w:rPr>
                <w:rFonts w:hint="cs"/>
                <w:rtl/>
              </w:rPr>
              <w:t>טון;</w:t>
            </w:r>
          </w:p>
          <w:p w:rsidR="00885B9A" w:rsidRPr="0043041E" w:rsidRDefault="00885B9A" w:rsidP="00A4695A">
            <w:pPr>
              <w:pStyle w:val="RonnyBase"/>
              <w:keepLines w:val="0"/>
              <w:widowControl w:val="0"/>
              <w:tabs>
                <w:tab w:val="left" w:pos="18"/>
              </w:tabs>
              <w:spacing w:line="360" w:lineRule="auto"/>
              <w:ind w:left="160"/>
              <w:jc w:val="left"/>
              <w:rPr>
                <w:rtl/>
              </w:rPr>
            </w:pPr>
            <w:r w:rsidRPr="0043041E">
              <w:rPr>
                <w:rFonts w:hint="cs"/>
                <w:rtl/>
              </w:rPr>
              <w:t>כמות כוספא</w:t>
            </w:r>
            <w:r>
              <w:rPr>
                <w:rFonts w:hint="cs"/>
                <w:rtl/>
              </w:rPr>
              <w:t>ו</w:t>
            </w:r>
            <w:r w:rsidRPr="0043041E">
              <w:rPr>
                <w:rFonts w:hint="cs"/>
                <w:rtl/>
              </w:rPr>
              <w:t xml:space="preserve">ת </w:t>
            </w:r>
            <w:r>
              <w:rPr>
                <w:rFonts w:hint="cs"/>
                <w:rtl/>
              </w:rPr>
              <w:t>ה</w:t>
            </w:r>
            <w:r w:rsidRPr="0043041E">
              <w:rPr>
                <w:rFonts w:hint="cs"/>
                <w:rtl/>
              </w:rPr>
              <w:t xml:space="preserve">סויה </w:t>
            </w:r>
            <w:r>
              <w:rPr>
                <w:rFonts w:hint="cs"/>
                <w:rtl/>
              </w:rPr>
              <w:t>ת</w:t>
            </w:r>
            <w:r w:rsidRPr="0043041E">
              <w:rPr>
                <w:rFonts w:hint="cs"/>
                <w:rtl/>
              </w:rPr>
              <w:t>היה בין</w:t>
            </w:r>
            <w:r w:rsidRPr="00C4359F">
              <w:rPr>
                <w:rFonts w:hint="cs"/>
                <w:b/>
                <w:bCs/>
                <w:rtl/>
              </w:rPr>
              <w:t xml:space="preserve"> 1,000</w:t>
            </w:r>
            <w:r w:rsidRPr="0043041E">
              <w:rPr>
                <w:rFonts w:hint="cs"/>
                <w:rtl/>
              </w:rPr>
              <w:t xml:space="preserve"> ל- </w:t>
            </w:r>
            <w:r w:rsidR="00C4359F">
              <w:rPr>
                <w:rFonts w:hint="cs"/>
                <w:b/>
                <w:bCs/>
                <w:rtl/>
              </w:rPr>
              <w:t xml:space="preserve"> </w:t>
            </w:r>
            <w:r w:rsidR="00A4695A">
              <w:rPr>
                <w:rFonts w:hint="cs"/>
                <w:b/>
                <w:bCs/>
                <w:rtl/>
              </w:rPr>
              <w:t>5</w:t>
            </w:r>
            <w:r w:rsidRPr="00C4359F">
              <w:rPr>
                <w:rFonts w:hint="cs"/>
                <w:b/>
                <w:bCs/>
                <w:rtl/>
              </w:rPr>
              <w:t>,000</w:t>
            </w:r>
            <w:r w:rsidR="00C4359F">
              <w:rPr>
                <w:rFonts w:hint="cs"/>
                <w:b/>
                <w:bCs/>
                <w:rtl/>
              </w:rPr>
              <w:t xml:space="preserve"> טון</w:t>
            </w:r>
            <w:r w:rsidRPr="0043041E">
              <w:rPr>
                <w:rFonts w:hint="cs"/>
                <w:rtl/>
              </w:rPr>
              <w:t>;</w:t>
            </w:r>
          </w:p>
          <w:p w:rsidR="00885B9A" w:rsidRPr="0043041E" w:rsidRDefault="00885B9A" w:rsidP="00A4695A">
            <w:pPr>
              <w:pStyle w:val="RonnyBase"/>
              <w:keepLines w:val="0"/>
              <w:widowControl w:val="0"/>
              <w:tabs>
                <w:tab w:val="left" w:pos="18"/>
              </w:tabs>
              <w:spacing w:line="360" w:lineRule="auto"/>
              <w:ind w:left="160"/>
              <w:jc w:val="left"/>
              <w:rPr>
                <w:rtl/>
              </w:rPr>
            </w:pPr>
            <w:r w:rsidRPr="0043041E">
              <w:rPr>
                <w:rFonts w:hint="cs"/>
                <w:rtl/>
              </w:rPr>
              <w:t xml:space="preserve">כמות  </w:t>
            </w:r>
            <w:r w:rsidR="008078E5">
              <w:rPr>
                <w:rFonts w:hint="cs"/>
                <w:rtl/>
              </w:rPr>
              <w:t>ה</w:t>
            </w:r>
            <w:r w:rsidRPr="0043041E">
              <w:rPr>
                <w:rFonts w:hint="cs"/>
                <w:rtl/>
              </w:rPr>
              <w:t xml:space="preserve">גרעינים  </w:t>
            </w:r>
            <w:r w:rsidR="008078E5">
              <w:rPr>
                <w:rFonts w:hint="cs"/>
                <w:rtl/>
              </w:rPr>
              <w:t xml:space="preserve">תהיה הכמות המשלימה את מלאי </w:t>
            </w:r>
            <w:r>
              <w:rPr>
                <w:rFonts w:hint="cs"/>
                <w:rtl/>
              </w:rPr>
              <w:t xml:space="preserve"> החרום</w:t>
            </w:r>
            <w:r w:rsidRPr="0043041E">
              <w:rPr>
                <w:rFonts w:hint="cs"/>
                <w:rtl/>
              </w:rPr>
              <w:t xml:space="preserve"> </w:t>
            </w:r>
            <w:r>
              <w:rPr>
                <w:rFonts w:hint="cs"/>
                <w:rtl/>
              </w:rPr>
              <w:t>ל</w:t>
            </w:r>
            <w:r w:rsidRPr="0043041E">
              <w:rPr>
                <w:rFonts w:hint="cs"/>
                <w:rtl/>
              </w:rPr>
              <w:t>סה"כ  של</w:t>
            </w:r>
            <w:r w:rsidR="00D90493">
              <w:rPr>
                <w:rFonts w:hint="cs"/>
                <w:rtl/>
              </w:rPr>
              <w:t xml:space="preserve"> </w:t>
            </w:r>
            <w:r w:rsidRPr="0043041E">
              <w:rPr>
                <w:rFonts w:hint="cs"/>
                <w:rtl/>
              </w:rPr>
              <w:t xml:space="preserve"> </w:t>
            </w:r>
            <w:r w:rsidR="00A4695A">
              <w:rPr>
                <w:rFonts w:hint="cs"/>
                <w:b/>
                <w:bCs/>
                <w:rtl/>
              </w:rPr>
              <w:t>38</w:t>
            </w:r>
            <w:r w:rsidR="003D5309">
              <w:rPr>
                <w:rFonts w:hint="cs"/>
                <w:b/>
                <w:bCs/>
                <w:rtl/>
              </w:rPr>
              <w:t>,</w:t>
            </w:r>
            <w:r w:rsidR="00A4695A">
              <w:rPr>
                <w:rFonts w:hint="cs"/>
                <w:b/>
                <w:bCs/>
                <w:rtl/>
              </w:rPr>
              <w:t>7</w:t>
            </w:r>
            <w:r w:rsidR="003D5309">
              <w:rPr>
                <w:rFonts w:hint="cs"/>
                <w:b/>
                <w:bCs/>
                <w:rtl/>
              </w:rPr>
              <w:t>00</w:t>
            </w:r>
            <w:r w:rsidRPr="00C4359F">
              <w:rPr>
                <w:rFonts w:hint="cs"/>
                <w:b/>
                <w:bCs/>
                <w:rtl/>
              </w:rPr>
              <w:t xml:space="preserve"> </w:t>
            </w:r>
            <w:r w:rsidRPr="0043041E">
              <w:rPr>
                <w:rFonts w:hint="cs"/>
                <w:rtl/>
              </w:rPr>
              <w:t>טון.</w:t>
            </w:r>
            <w:r>
              <w:rPr>
                <w:rFonts w:hint="cs"/>
                <w:rtl/>
              </w:rPr>
              <w:t xml:space="preserve"> </w:t>
            </w:r>
          </w:p>
          <w:p w:rsidR="00885B9A" w:rsidRPr="00160236" w:rsidRDefault="00885B9A" w:rsidP="00A96E92">
            <w:pPr>
              <w:pStyle w:val="RonnyBase"/>
              <w:keepLines w:val="0"/>
              <w:widowControl w:val="0"/>
              <w:tabs>
                <w:tab w:val="left" w:pos="18"/>
              </w:tabs>
              <w:spacing w:line="360" w:lineRule="auto"/>
              <w:ind w:left="160"/>
              <w:jc w:val="left"/>
              <w:rPr>
                <w:rFonts w:ascii="Courier" w:hAnsi="Courier"/>
                <w:rtl/>
              </w:rPr>
            </w:pPr>
            <w:r>
              <w:rPr>
                <w:rtl/>
              </w:rPr>
              <w:t>מלאי חרום</w:t>
            </w:r>
            <w:r w:rsidRPr="0043041E">
              <w:rPr>
                <w:rtl/>
              </w:rPr>
              <w:t xml:space="preserve"> זה יעמוד בשעת ח</w:t>
            </w:r>
            <w:r w:rsidRPr="0043041E">
              <w:rPr>
                <w:rFonts w:hint="cs"/>
                <w:rtl/>
              </w:rPr>
              <w:t>י</w:t>
            </w:r>
            <w:r w:rsidRPr="0043041E">
              <w:rPr>
                <w:rtl/>
              </w:rPr>
              <w:t xml:space="preserve">רום לרשות המשרד לצורך הקצאתו </w:t>
            </w:r>
            <w:r>
              <w:rPr>
                <w:rFonts w:hint="cs"/>
                <w:rtl/>
              </w:rPr>
              <w:t>למכוני התערובת, מרכזי מזון וכו'.</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4.</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תקופת ההתקשרות</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D74818" w:rsidRDefault="00885B9A" w:rsidP="000146F4">
            <w:pPr>
              <w:bidi/>
              <w:spacing w:line="360" w:lineRule="auto"/>
              <w:jc w:val="both"/>
              <w:rPr>
                <w:sz w:val="22"/>
                <w:szCs w:val="22"/>
                <w:rtl/>
              </w:rPr>
            </w:pPr>
          </w:p>
        </w:tc>
        <w:tc>
          <w:tcPr>
            <w:tcW w:w="7395" w:type="dxa"/>
            <w:tcBorders>
              <w:top w:val="nil"/>
              <w:left w:val="nil"/>
              <w:bottom w:val="nil"/>
              <w:right w:val="nil"/>
            </w:tcBorders>
            <w:shd w:val="clear" w:color="auto" w:fill="auto"/>
          </w:tcPr>
          <w:p w:rsidR="00885B9A" w:rsidRPr="00D74818" w:rsidRDefault="00A40B63" w:rsidP="003D5309">
            <w:pPr>
              <w:bidi/>
              <w:spacing w:before="120" w:line="360" w:lineRule="auto"/>
              <w:ind w:left="113"/>
              <w:rPr>
                <w:sz w:val="22"/>
                <w:szCs w:val="22"/>
                <w:rtl/>
              </w:rPr>
            </w:pPr>
            <w:r w:rsidRPr="00315790">
              <w:rPr>
                <w:sz w:val="22"/>
                <w:szCs w:val="22"/>
                <w:rtl/>
              </w:rPr>
              <w:t xml:space="preserve">תקופת ההתקשרות עם הספק  תימשך </w:t>
            </w:r>
            <w:r>
              <w:rPr>
                <w:rFonts w:hint="cs"/>
                <w:sz w:val="22"/>
                <w:szCs w:val="22"/>
                <w:rtl/>
              </w:rPr>
              <w:t>36</w:t>
            </w:r>
            <w:r w:rsidRPr="00315790">
              <w:rPr>
                <w:sz w:val="22"/>
                <w:szCs w:val="22"/>
                <w:rtl/>
              </w:rPr>
              <w:t xml:space="preserve"> חודשים ותתחיל להימנות מיום החתימה על הסכם ההתקשרות על ידי חשב/ת המשרד</w:t>
            </w:r>
            <w:r>
              <w:rPr>
                <w:rFonts w:hint="cs"/>
                <w:sz w:val="22"/>
                <w:szCs w:val="22"/>
                <w:rtl/>
              </w:rPr>
              <w:t>, אך לא לפני 1.11.2018.</w:t>
            </w:r>
            <w:r w:rsidRPr="00315790">
              <w:rPr>
                <w:sz w:val="22"/>
                <w:szCs w:val="22"/>
                <w:rtl/>
              </w:rPr>
              <w:t xml:space="preserve"> תוקף ההתקשרות יהיה כפוף בכל עת  לחוקי התקציב שבתוקף מעת לעת ולהוראות החשב הכללי</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5.</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תנאים מוקדמים</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B30120">
            <w:pPr>
              <w:bidi/>
              <w:spacing w:line="360" w:lineRule="auto"/>
              <w:rPr>
                <w:b/>
                <w:bCs/>
                <w:sz w:val="22"/>
                <w:szCs w:val="22"/>
                <w:u w:val="single"/>
                <w:rtl/>
              </w:rPr>
            </w:pPr>
            <w:r w:rsidRPr="005B6715">
              <w:rPr>
                <w:rFonts w:hint="cs"/>
                <w:b/>
                <w:bCs/>
                <w:sz w:val="22"/>
                <w:szCs w:val="22"/>
                <w:rtl/>
              </w:rPr>
              <w:t>תנאים מוקדמים להשתתפות במכרז והתחייבויות ואישורים שיש להגיש עם הגשת ההצעה</w:t>
            </w:r>
            <w:r w:rsidRPr="00A12103">
              <w:rPr>
                <w:rFonts w:hint="cs"/>
                <w:b/>
                <w:b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DB190B">
            <w:pPr>
              <w:spacing w:line="360" w:lineRule="auto"/>
              <w:jc w:val="right"/>
              <w:rPr>
                <w:b/>
                <w:bCs/>
                <w:sz w:val="22"/>
                <w:szCs w:val="22"/>
                <w:rtl/>
              </w:rPr>
            </w:pPr>
            <w:r>
              <w:rPr>
                <w:b/>
                <w:bCs/>
                <w:sz w:val="22"/>
                <w:szCs w:val="22"/>
              </w:rPr>
              <w:t>1</w:t>
            </w:r>
          </w:p>
        </w:tc>
        <w:tc>
          <w:tcPr>
            <w:tcW w:w="7395" w:type="dxa"/>
            <w:tcBorders>
              <w:top w:val="nil"/>
              <w:left w:val="nil"/>
              <w:bottom w:val="nil"/>
              <w:right w:val="nil"/>
            </w:tcBorders>
            <w:shd w:val="clear" w:color="auto" w:fill="auto"/>
          </w:tcPr>
          <w:p w:rsidR="00885B9A" w:rsidRPr="005D2593" w:rsidRDefault="00885B9A" w:rsidP="001F2CD0">
            <w:pPr>
              <w:bidi/>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 xml:space="preserve">ניהול ספרים: </w:t>
            </w: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3</w:t>
            </w: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Pr>
            </w:pPr>
            <w:r>
              <w:rPr>
                <w:rFonts w:hint="cs"/>
                <w:b/>
                <w:bCs/>
                <w:sz w:val="22"/>
                <w:szCs w:val="22"/>
                <w:u w:val="single"/>
                <w:rtl/>
              </w:rPr>
              <w:t>היעדר הרשעות:</w:t>
            </w:r>
            <w:r>
              <w:rPr>
                <w:rFonts w:hint="cs"/>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w:t>
            </w:r>
            <w:r>
              <w:rPr>
                <w:rFonts w:hint="eastAsia"/>
                <w:sz w:val="22"/>
                <w:szCs w:val="22"/>
                <w:highlight w:val="green"/>
                <w:rtl/>
              </w:rPr>
              <w:t>ספח</w:t>
            </w:r>
            <w:r>
              <w:rPr>
                <w:rFonts w:hint="cs"/>
                <w:sz w:val="22"/>
                <w:szCs w:val="22"/>
                <w:highlight w:val="green"/>
                <w:rtl/>
              </w:rPr>
              <w:t xml:space="preserve"> </w:t>
            </w:r>
            <w:r w:rsidRPr="004F0666">
              <w:rPr>
                <w:rFonts w:hint="cs"/>
                <w:sz w:val="22"/>
                <w:szCs w:val="22"/>
                <w:highlight w:val="green"/>
                <w:rtl/>
              </w:rPr>
              <w:t>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4</w:t>
            </w: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Cs/>
                <w:sz w:val="22"/>
                <w:szCs w:val="22"/>
                <w:u w:val="single"/>
                <w:rtl/>
              </w:rPr>
              <w:t>אימות נתונים:</w:t>
            </w:r>
            <w:r>
              <w:rPr>
                <w:rFonts w:hint="cs"/>
                <w:b/>
                <w:sz w:val="22"/>
                <w:szCs w:val="22"/>
                <w:rtl/>
              </w:rPr>
              <w:t xml:space="preserve"> </w:t>
            </w: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rFonts w:hint="cs"/>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5</w:t>
            </w:r>
          </w:p>
        </w:tc>
        <w:tc>
          <w:tcPr>
            <w:tcW w:w="7395" w:type="dxa"/>
            <w:tcBorders>
              <w:top w:val="nil"/>
              <w:left w:val="nil"/>
              <w:bottom w:val="nil"/>
              <w:right w:val="nil"/>
            </w:tcBorders>
            <w:shd w:val="clear" w:color="auto" w:fill="auto"/>
          </w:tcPr>
          <w:p w:rsidR="00885B9A" w:rsidRPr="004F0666" w:rsidRDefault="00885B9A" w:rsidP="00661881">
            <w:pPr>
              <w:bidi/>
              <w:spacing w:line="360" w:lineRule="auto"/>
              <w:jc w:val="both"/>
              <w:rPr>
                <w:b/>
                <w:bCs/>
                <w:sz w:val="22"/>
                <w:szCs w:val="22"/>
                <w:u w:val="single"/>
                <w:rtl/>
              </w:rPr>
            </w:pPr>
            <w:r>
              <w:rPr>
                <w:rFonts w:hint="cs"/>
                <w:b/>
                <w:bCs/>
                <w:sz w:val="22"/>
                <w:szCs w:val="22"/>
                <w:u w:val="single"/>
                <w:rtl/>
              </w:rPr>
              <w:t xml:space="preserve">שליטה בידי אישה: </w:t>
            </w: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ניגוד עניינים: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1311"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tcBorders>
              <w:top w:val="nil"/>
              <w:left w:val="nil"/>
              <w:bottom w:val="nil"/>
              <w:right w:val="nil"/>
            </w:tcBorders>
            <w:shd w:val="clear" w:color="auto" w:fill="auto"/>
          </w:tcPr>
          <w:p w:rsidR="00885B9A" w:rsidRPr="004F0666" w:rsidRDefault="00E94940" w:rsidP="000146F4">
            <w:pPr>
              <w:bidi/>
              <w:spacing w:line="360" w:lineRule="auto"/>
              <w:jc w:val="both"/>
              <w:rPr>
                <w:b/>
                <w:bCs/>
                <w:sz w:val="22"/>
                <w:szCs w:val="22"/>
                <w:rtl/>
              </w:rPr>
            </w:pPr>
            <w:r>
              <w:rPr>
                <w:rFonts w:hint="cs"/>
                <w:b/>
                <w:bCs/>
                <w:sz w:val="22"/>
                <w:szCs w:val="22"/>
                <w:rtl/>
              </w:rPr>
              <w:t>1</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שמירת סודיות: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tcBorders>
              <w:top w:val="nil"/>
              <w:left w:val="nil"/>
              <w:bottom w:val="nil"/>
              <w:right w:val="nil"/>
            </w:tcBorders>
            <w:shd w:val="clear" w:color="auto" w:fill="auto"/>
          </w:tcPr>
          <w:p w:rsidR="00885B9A" w:rsidRPr="004F0666" w:rsidRDefault="00E94940" w:rsidP="000146F4">
            <w:pPr>
              <w:bidi/>
              <w:spacing w:line="360" w:lineRule="auto"/>
              <w:jc w:val="both"/>
              <w:rPr>
                <w:b/>
                <w:bCs/>
                <w:sz w:val="22"/>
                <w:szCs w:val="22"/>
                <w:rtl/>
              </w:rPr>
            </w:pPr>
            <w:r>
              <w:rPr>
                <w:rFonts w:hint="cs"/>
                <w:b/>
                <w:bCs/>
                <w:sz w:val="22"/>
                <w:szCs w:val="22"/>
                <w:rtl/>
              </w:rPr>
              <w:t>2</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חתימה על הסכם התקשרות: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Pr>
                <w:rFonts w:hint="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E9308C">
            <w:pPr>
              <w:bidi/>
              <w:spacing w:line="360" w:lineRule="auto"/>
              <w:jc w:val="both"/>
              <w:rPr>
                <w:b/>
                <w:bCs/>
                <w:sz w:val="22"/>
                <w:szCs w:val="22"/>
                <w:u w:val="single"/>
                <w:rtl/>
              </w:rPr>
            </w:pP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1E594F">
            <w:pPr>
              <w:bidi/>
              <w:spacing w:line="360" w:lineRule="auto"/>
              <w:jc w:val="both"/>
              <w:rPr>
                <w:b/>
                <w:bCs/>
                <w:sz w:val="22"/>
                <w:szCs w:val="22"/>
                <w:u w:val="single"/>
                <w:rtl/>
              </w:rPr>
            </w:pP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30499E" w:rsidRDefault="00E94940" w:rsidP="000146F4">
            <w:pPr>
              <w:bidi/>
              <w:spacing w:line="360" w:lineRule="auto"/>
              <w:jc w:val="both"/>
              <w:rPr>
                <w:b/>
                <w:bCs/>
                <w:sz w:val="22"/>
                <w:szCs w:val="22"/>
                <w:rtl/>
              </w:rPr>
            </w:pPr>
            <w:r>
              <w:rPr>
                <w:rFonts w:hint="cs"/>
                <w:b/>
                <w:bCs/>
                <w:sz w:val="22"/>
                <w:szCs w:val="22"/>
                <w:rtl/>
              </w:rPr>
              <w:t>3</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9C23E5" w:rsidRDefault="00885B9A" w:rsidP="000146F4">
            <w:pPr>
              <w:bidi/>
              <w:spacing w:line="360" w:lineRule="auto"/>
              <w:ind w:left="18" w:hanging="18"/>
              <w:rPr>
                <w:b/>
                <w:bCs/>
                <w:sz w:val="28"/>
                <w:szCs w:val="28"/>
                <w:rtl/>
              </w:rPr>
            </w:pPr>
            <w:r>
              <w:rPr>
                <w:rFonts w:hint="cs"/>
                <w:rtl/>
              </w:rPr>
              <w:tab/>
            </w:r>
            <w:r w:rsidRPr="009C23E5">
              <w:rPr>
                <w:rFonts w:hint="cs"/>
                <w:b/>
                <w:bCs/>
                <w:sz w:val="28"/>
                <w:szCs w:val="28"/>
                <w:rtl/>
              </w:rPr>
              <w:t>ערבות אוטונומית ובלתי מותנית בגין הגשת הצעה</w:t>
            </w:r>
          </w:p>
        </w:tc>
      </w:tr>
      <w:tr w:rsidR="00885B9A" w:rsidRPr="008078E5"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8078E5" w:rsidRDefault="00885B9A" w:rsidP="0076795A">
            <w:pPr>
              <w:bidi/>
              <w:spacing w:line="360" w:lineRule="auto"/>
              <w:jc w:val="both"/>
              <w:rPr>
                <w:b/>
                <w:bCs/>
                <w:sz w:val="22"/>
                <w:szCs w:val="22"/>
                <w:u w:val="single"/>
                <w:rtl/>
              </w:rPr>
            </w:pPr>
            <w:r w:rsidRPr="008078E5">
              <w:rPr>
                <w:rFonts w:hint="eastAsia"/>
                <w:b/>
                <w:bCs/>
                <w:sz w:val="22"/>
                <w:szCs w:val="22"/>
                <w:rtl/>
              </w:rPr>
              <w:t>השתתפות</w:t>
            </w:r>
            <w:r w:rsidRPr="008078E5">
              <w:rPr>
                <w:b/>
                <w:bCs/>
                <w:sz w:val="22"/>
                <w:szCs w:val="22"/>
                <w:rtl/>
              </w:rPr>
              <w:t xml:space="preserve"> </w:t>
            </w:r>
            <w:r w:rsidRPr="008078E5">
              <w:rPr>
                <w:rFonts w:hint="eastAsia"/>
                <w:b/>
                <w:bCs/>
                <w:sz w:val="22"/>
                <w:szCs w:val="22"/>
                <w:rtl/>
              </w:rPr>
              <w:t>במכרז</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בצירוף</w:t>
            </w:r>
            <w:r w:rsidRPr="008078E5">
              <w:rPr>
                <w:b/>
                <w:bCs/>
                <w:sz w:val="22"/>
                <w:szCs w:val="22"/>
                <w:rtl/>
              </w:rPr>
              <w:t xml:space="preserve"> </w:t>
            </w:r>
            <w:r w:rsidRPr="008078E5">
              <w:rPr>
                <w:rFonts w:hint="eastAsia"/>
                <w:b/>
                <w:bCs/>
                <w:sz w:val="22"/>
                <w:szCs w:val="22"/>
                <w:rtl/>
              </w:rPr>
              <w:t>ערבות</w:t>
            </w:r>
            <w:r w:rsidRPr="008078E5">
              <w:rPr>
                <w:b/>
                <w:bCs/>
                <w:sz w:val="22"/>
                <w:szCs w:val="22"/>
                <w:rtl/>
              </w:rPr>
              <w:t xml:space="preserve"> </w:t>
            </w:r>
            <w:r w:rsidRPr="008078E5">
              <w:rPr>
                <w:rFonts w:hint="eastAsia"/>
                <w:b/>
                <w:bCs/>
                <w:sz w:val="22"/>
                <w:szCs w:val="22"/>
                <w:rtl/>
              </w:rPr>
              <w:t>אוטונומית</w:t>
            </w:r>
            <w:r w:rsidRPr="008078E5">
              <w:rPr>
                <w:b/>
                <w:bCs/>
                <w:sz w:val="22"/>
                <w:szCs w:val="22"/>
                <w:rtl/>
              </w:rPr>
              <w:t xml:space="preserve"> </w:t>
            </w:r>
            <w:r w:rsidRPr="008078E5">
              <w:rPr>
                <w:rFonts w:hint="eastAsia"/>
                <w:b/>
                <w:bCs/>
                <w:sz w:val="22"/>
                <w:szCs w:val="22"/>
                <w:rtl/>
              </w:rPr>
              <w:t>ובלתי</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לתשלום</w:t>
            </w:r>
            <w:r w:rsidRPr="008078E5">
              <w:rPr>
                <w:b/>
                <w:bCs/>
                <w:sz w:val="22"/>
                <w:szCs w:val="22"/>
                <w:rtl/>
              </w:rPr>
              <w:t xml:space="preserve"> </w:t>
            </w:r>
            <w:r w:rsidRPr="008078E5">
              <w:rPr>
                <w:rFonts w:hint="eastAsia"/>
                <w:b/>
                <w:bCs/>
                <w:sz w:val="22"/>
                <w:szCs w:val="22"/>
                <w:rtl/>
              </w:rPr>
              <w:t>בס</w:t>
            </w:r>
            <w:r w:rsidR="0076795A">
              <w:rPr>
                <w:rFonts w:hint="cs"/>
                <w:b/>
                <w:bCs/>
                <w:sz w:val="22"/>
                <w:szCs w:val="22"/>
                <w:u w:val="single"/>
                <w:rtl/>
              </w:rPr>
              <w:t>ך 20,000</w:t>
            </w:r>
            <w:r w:rsidRPr="008078E5">
              <w:rPr>
                <w:b/>
                <w:bCs/>
                <w:sz w:val="22"/>
                <w:szCs w:val="22"/>
                <w:u w:val="single"/>
                <w:rtl/>
              </w:rPr>
              <w:t xml:space="preserve"> </w:t>
            </w:r>
            <w:r w:rsidRPr="008078E5">
              <w:rPr>
                <w:rFonts w:hint="eastAsia"/>
                <w:b/>
                <w:bCs/>
                <w:sz w:val="22"/>
                <w:szCs w:val="22"/>
                <w:u w:val="single"/>
                <w:rtl/>
              </w:rPr>
              <w:t>₪</w:t>
            </w:r>
            <w:r w:rsidRPr="008078E5">
              <w:rPr>
                <w:b/>
                <w:bCs/>
                <w:sz w:val="22"/>
                <w:szCs w:val="22"/>
                <w:rtl/>
              </w:rPr>
              <w:t xml:space="preserve"> </w:t>
            </w:r>
            <w:r w:rsidR="00A92899">
              <w:rPr>
                <w:rFonts w:hint="cs"/>
                <w:b/>
                <w:bCs/>
                <w:sz w:val="22"/>
                <w:szCs w:val="22"/>
                <w:rtl/>
              </w:rPr>
              <w:t xml:space="preserve"> </w:t>
            </w:r>
            <w:r w:rsidRPr="008078E5">
              <w:rPr>
                <w:b/>
                <w:bCs/>
                <w:sz w:val="22"/>
                <w:szCs w:val="22"/>
                <w:rtl/>
              </w:rPr>
              <w:t>(</w:t>
            </w:r>
            <w:r w:rsidRPr="008078E5">
              <w:rPr>
                <w:rFonts w:hint="eastAsia"/>
                <w:b/>
                <w:bCs/>
                <w:sz w:val="22"/>
                <w:szCs w:val="22"/>
                <w:rtl/>
              </w:rPr>
              <w:t>במילים</w:t>
            </w:r>
            <w:r w:rsidRPr="008078E5">
              <w:rPr>
                <w:b/>
                <w:bCs/>
                <w:sz w:val="22"/>
                <w:szCs w:val="22"/>
                <w:rtl/>
              </w:rPr>
              <w:t xml:space="preserve">: </w:t>
            </w:r>
            <w:r w:rsidR="00221932">
              <w:rPr>
                <w:rFonts w:hint="cs"/>
                <w:b/>
                <w:bCs/>
                <w:sz w:val="22"/>
                <w:szCs w:val="22"/>
                <w:rtl/>
              </w:rPr>
              <w:t>עשרים</w:t>
            </w:r>
            <w:r w:rsidR="0076795A">
              <w:rPr>
                <w:rFonts w:hint="cs"/>
                <w:b/>
                <w:bCs/>
                <w:sz w:val="22"/>
                <w:szCs w:val="22"/>
                <w:rtl/>
              </w:rPr>
              <w:t xml:space="preserve"> אלף</w:t>
            </w:r>
            <w:r w:rsidRPr="008078E5">
              <w:rPr>
                <w:rFonts w:hint="cs"/>
                <w:b/>
                <w:bCs/>
                <w:sz w:val="22"/>
                <w:szCs w:val="22"/>
                <w:rtl/>
              </w:rPr>
              <w:t xml:space="preserve"> ₪</w:t>
            </w:r>
            <w:r w:rsidRPr="008078E5">
              <w:rPr>
                <w:b/>
                <w:bCs/>
                <w:sz w:val="22"/>
                <w:szCs w:val="22"/>
                <w:rtl/>
              </w:rPr>
              <w:t xml:space="preserve">) </w:t>
            </w:r>
            <w:r w:rsidRPr="008078E5">
              <w:rPr>
                <w:rFonts w:hint="eastAsia"/>
                <w:b/>
                <w:bCs/>
                <w:sz w:val="22"/>
                <w:szCs w:val="22"/>
                <w:rtl/>
              </w:rPr>
              <w:t>לפקודת</w:t>
            </w:r>
            <w:r w:rsidRPr="008078E5">
              <w:rPr>
                <w:b/>
                <w:bCs/>
                <w:sz w:val="22"/>
                <w:szCs w:val="22"/>
                <w:rtl/>
              </w:rPr>
              <w:t xml:space="preserve"> </w:t>
            </w:r>
            <w:r w:rsidRPr="008078E5">
              <w:rPr>
                <w:rFonts w:hint="eastAsia"/>
                <w:b/>
                <w:bCs/>
                <w:sz w:val="22"/>
                <w:szCs w:val="22"/>
                <w:rtl/>
              </w:rPr>
              <w:t>משרד</w:t>
            </w:r>
            <w:r w:rsidRPr="008078E5">
              <w:rPr>
                <w:b/>
                <w:bCs/>
                <w:sz w:val="22"/>
                <w:szCs w:val="22"/>
                <w:rtl/>
              </w:rPr>
              <w:t xml:space="preserve"> </w:t>
            </w:r>
            <w:r w:rsidRPr="008078E5">
              <w:rPr>
                <w:rFonts w:hint="eastAsia"/>
                <w:b/>
                <w:bCs/>
                <w:sz w:val="22"/>
                <w:szCs w:val="22"/>
                <w:rtl/>
              </w:rPr>
              <w:t>החקלאות</w:t>
            </w:r>
            <w:r w:rsidRPr="008078E5">
              <w:rPr>
                <w:b/>
                <w:bCs/>
                <w:sz w:val="22"/>
                <w:szCs w:val="22"/>
                <w:rtl/>
              </w:rPr>
              <w:t xml:space="preserve"> </w:t>
            </w:r>
            <w:r w:rsidRPr="008078E5">
              <w:rPr>
                <w:rFonts w:hint="eastAsia"/>
                <w:b/>
                <w:bCs/>
                <w:sz w:val="22"/>
                <w:szCs w:val="22"/>
                <w:rtl/>
              </w:rPr>
              <w:t>ופיתוח</w:t>
            </w:r>
            <w:r w:rsidRPr="008078E5">
              <w:rPr>
                <w:b/>
                <w:bCs/>
                <w:sz w:val="22"/>
                <w:szCs w:val="22"/>
                <w:rtl/>
              </w:rPr>
              <w:t xml:space="preserve"> </w:t>
            </w:r>
            <w:r w:rsidRPr="008078E5">
              <w:rPr>
                <w:rFonts w:hint="eastAsia"/>
                <w:b/>
                <w:bCs/>
                <w:sz w:val="22"/>
                <w:szCs w:val="22"/>
                <w:rtl/>
              </w:rPr>
              <w:t>הכפר</w:t>
            </w:r>
            <w:r w:rsidRPr="008078E5">
              <w:rPr>
                <w:b/>
                <w:b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8C64B7">
            <w:pPr>
              <w:bidi/>
              <w:spacing w:line="360" w:lineRule="auto"/>
              <w:ind w:left="34" w:hanging="34"/>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r>
      <w:tr w:rsidR="00885B9A" w:rsidRPr="004F0666" w:rsidTr="0015057E">
        <w:trPr>
          <w:gridAfter w:val="4"/>
          <w:wAfter w:w="16008" w:type="dxa"/>
          <w:trHeight w:val="1511"/>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649"/>
              </w:tabs>
              <w:bidi/>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885B9A" w:rsidRPr="004F0666" w:rsidRDefault="00885B9A" w:rsidP="00FC107C">
            <w:pPr>
              <w:bidi/>
              <w:spacing w:line="360" w:lineRule="auto"/>
              <w:ind w:left="360" w:hanging="360"/>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r>
      <w:tr w:rsidR="00885B9A" w:rsidRPr="004F0666" w:rsidTr="0015057E">
        <w:trPr>
          <w:gridAfter w:val="4"/>
          <w:wAfter w:w="16008" w:type="dxa"/>
          <w:trHeight w:val="592"/>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E94940" w:rsidP="00EC5037">
            <w:pPr>
              <w:spacing w:line="360" w:lineRule="auto"/>
              <w:jc w:val="right"/>
              <w:rPr>
                <w:b/>
                <w:bCs/>
                <w:sz w:val="22"/>
                <w:szCs w:val="22"/>
              </w:rPr>
            </w:pPr>
            <w:r>
              <w:rPr>
                <w:rFonts w:hint="cs"/>
                <w:b/>
                <w:bCs/>
                <w:sz w:val="22"/>
                <w:szCs w:val="22"/>
                <w:rtl/>
              </w:rPr>
              <w:t>ג</w:t>
            </w: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המציע</w:t>
            </w:r>
            <w:r>
              <w:rPr>
                <w:rFonts w:hint="cs"/>
                <w:sz w:val="22"/>
                <w:szCs w:val="22"/>
                <w:rtl/>
              </w:rPr>
              <w:t>,</w:t>
            </w:r>
            <w:r w:rsidRPr="004F0666">
              <w:rPr>
                <w:rFonts w:hint="cs"/>
                <w:sz w:val="22"/>
                <w:szCs w:val="22"/>
                <w:rtl/>
              </w:rPr>
              <w:t xml:space="preserve">  ככל שהנו "חברה" (פרטית או צי</w:t>
            </w:r>
            <w:r>
              <w:rPr>
                <w:rFonts w:hint="cs"/>
                <w:sz w:val="22"/>
                <w:szCs w:val="22"/>
                <w:rtl/>
              </w:rPr>
              <w:t>ב</w:t>
            </w:r>
            <w:r w:rsidRPr="004F0666">
              <w:rPr>
                <w:rFonts w:hint="cs"/>
                <w:sz w:val="22"/>
                <w:szCs w:val="22"/>
                <w:rtl/>
              </w:rPr>
              <w:t xml:space="preserve">ורית) או "חברת חוץ" כמשמעם בחוק החברות, התשנ"ט </w:t>
            </w:r>
            <w:r w:rsidRPr="004F0666">
              <w:rPr>
                <w:sz w:val="22"/>
                <w:szCs w:val="22"/>
                <w:rtl/>
              </w:rPr>
              <w:t>–</w:t>
            </w:r>
            <w:r w:rsidRPr="004F0666">
              <w:rPr>
                <w:rFonts w:hint="cs"/>
                <w:sz w:val="22"/>
                <w:szCs w:val="22"/>
                <w:rtl/>
              </w:rPr>
              <w:t xml:space="preserve"> 1999, </w:t>
            </w:r>
            <w:r>
              <w:rPr>
                <w:rFonts w:hint="cs"/>
                <w:sz w:val="22"/>
                <w:szCs w:val="22"/>
                <w:rtl/>
              </w:rPr>
              <w:t>זכאי להגיש</w:t>
            </w:r>
            <w:r w:rsidRPr="004F0666">
              <w:rPr>
                <w:rFonts w:hint="cs"/>
                <w:sz w:val="22"/>
                <w:szCs w:val="22"/>
                <w:rtl/>
              </w:rPr>
              <w:t xml:space="preserve"> הצעתו במסגרת מכרז זה, בתנאים הבאים:  </w:t>
            </w:r>
          </w:p>
        </w:tc>
      </w:tr>
      <w:tr w:rsidR="00885B9A" w:rsidRPr="004F0666" w:rsidTr="0015057E">
        <w:trPr>
          <w:gridAfter w:val="4"/>
          <w:wAfter w:w="16008" w:type="dxa"/>
          <w:trHeight w:val="346"/>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1</w:t>
            </w:r>
          </w:p>
        </w:tc>
        <w:tc>
          <w:tcPr>
            <w:tcW w:w="739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r>
      <w:tr w:rsidR="00885B9A" w:rsidRPr="004F0666" w:rsidTr="0015057E">
        <w:trPr>
          <w:gridAfter w:val="4"/>
          <w:wAfter w:w="16008" w:type="dxa"/>
          <w:trHeight w:val="692"/>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Pr>
            </w:pPr>
            <w:r w:rsidRPr="004F0666">
              <w:rPr>
                <w:rFonts w:hint="cs"/>
                <w:b/>
                <w:bCs/>
                <w:sz w:val="22"/>
                <w:szCs w:val="22"/>
                <w:rtl/>
              </w:rPr>
              <w:t>2</w:t>
            </w:r>
          </w:p>
        </w:tc>
        <w:tc>
          <w:tcPr>
            <w:tcW w:w="7395" w:type="dxa"/>
            <w:tcBorders>
              <w:top w:val="nil"/>
              <w:left w:val="nil"/>
              <w:bottom w:val="nil"/>
              <w:right w:val="nil"/>
            </w:tcBorders>
            <w:shd w:val="clear" w:color="auto" w:fill="auto"/>
          </w:tcPr>
          <w:p w:rsidR="00885B9A" w:rsidRPr="004F0666" w:rsidRDefault="00885B9A" w:rsidP="00E714EB">
            <w:pPr>
              <w:bidi/>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885B9A" w:rsidRPr="005D2593" w:rsidRDefault="00885B9A" w:rsidP="008C64B7">
            <w:pPr>
              <w:bidi/>
              <w:spacing w:line="360" w:lineRule="auto"/>
              <w:rPr>
                <w:sz w:val="22"/>
                <w:szCs w:val="22"/>
                <w:rtl/>
              </w:rPr>
            </w:pPr>
            <w:r w:rsidRPr="004F0666">
              <w:rPr>
                <w:rFonts w:hint="cs"/>
                <w:sz w:val="22"/>
                <w:szCs w:val="22"/>
                <w:rtl/>
              </w:rPr>
              <w:t>להוכחת תנאי זה על המציע לצרף את המסכמים הבאים:</w:t>
            </w:r>
          </w:p>
        </w:tc>
      </w:tr>
      <w:tr w:rsidR="00885B9A" w:rsidRPr="004F0666" w:rsidTr="0015057E">
        <w:trPr>
          <w:gridAfter w:val="4"/>
          <w:wAfter w:w="16008" w:type="dxa"/>
          <w:trHeight w:val="702"/>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A</w:t>
            </w:r>
          </w:p>
        </w:tc>
        <w:tc>
          <w:tcPr>
            <w:tcW w:w="739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r>
      <w:tr w:rsidR="00885B9A" w:rsidRPr="004F0666" w:rsidTr="0015057E">
        <w:trPr>
          <w:gridAfter w:val="4"/>
          <w:wAfter w:w="16008" w:type="dxa"/>
          <w:trHeight w:val="839"/>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B</w:t>
            </w:r>
          </w:p>
        </w:tc>
        <w:tc>
          <w:tcPr>
            <w:tcW w:w="739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3" w:history="1">
              <w:r w:rsidRPr="004F0666">
                <w:rPr>
                  <w:rStyle w:val="Hyperlink"/>
                  <w:bCs/>
                  <w:i/>
                  <w:sz w:val="22"/>
                  <w:szCs w:val="22"/>
                </w:rPr>
                <w:t>Taagidim.justice.gov.il</w:t>
              </w:r>
            </w:hyperlink>
            <w:r w:rsidRPr="004F0666">
              <w:rPr>
                <w:rFonts w:hint="cs"/>
                <w:sz w:val="22"/>
                <w:szCs w:val="22"/>
                <w:rtl/>
              </w:rPr>
              <w:t xml:space="preserve"> בלחיצה על הכותרת "הפקת נסח חברה".</w:t>
            </w:r>
          </w:p>
        </w:tc>
      </w:tr>
      <w:tr w:rsidR="00885B9A" w:rsidRPr="004F0666" w:rsidTr="0015057E">
        <w:trPr>
          <w:gridAfter w:val="4"/>
          <w:wAfter w:w="16008" w:type="dxa"/>
          <w:trHeight w:val="1404"/>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E94940" w:rsidP="00E714EB">
            <w:pPr>
              <w:spacing w:line="360" w:lineRule="auto"/>
              <w:jc w:val="both"/>
              <w:rPr>
                <w:b/>
                <w:bCs/>
                <w:sz w:val="22"/>
                <w:szCs w:val="22"/>
                <w:rtl/>
              </w:rPr>
            </w:pPr>
            <w:r>
              <w:rPr>
                <w:rFonts w:hint="cs"/>
                <w:b/>
                <w:bCs/>
                <w:sz w:val="22"/>
                <w:szCs w:val="22"/>
                <w:rtl/>
              </w:rPr>
              <w:t>ד</w:t>
            </w:r>
          </w:p>
        </w:tc>
        <w:tc>
          <w:tcPr>
            <w:tcW w:w="830" w:type="dxa"/>
            <w:gridSpan w:val="2"/>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8C64B7">
            <w:pPr>
              <w:bidi/>
              <w:spacing w:line="360" w:lineRule="auto"/>
              <w:rPr>
                <w:sz w:val="22"/>
                <w:szCs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Pr>
                <w:b/>
                <w:bCs/>
                <w:sz w:val="22"/>
                <w:szCs w:val="22"/>
                <w:u w:val="single"/>
                <w:rtl/>
              </w:rPr>
              <w:t>–</w:t>
            </w:r>
          </w:p>
          <w:p w:rsidR="00885B9A" w:rsidRPr="004F0666" w:rsidRDefault="00885B9A" w:rsidP="00DB190B">
            <w:pPr>
              <w:tabs>
                <w:tab w:val="left" w:pos="1106"/>
              </w:tabs>
              <w:bidi/>
              <w:spacing w:line="360" w:lineRule="auto"/>
              <w:rPr>
                <w:sz w:val="22"/>
                <w:szCs w:val="22"/>
                <w:rtl/>
              </w:rPr>
            </w:pPr>
            <w:r w:rsidRPr="004F0666">
              <w:rPr>
                <w:rFonts w:hint="eastAsia"/>
                <w:sz w:val="22"/>
                <w:szCs w:val="22"/>
                <w:rtl/>
              </w:rPr>
              <w:t>ההשתתפות</w:t>
            </w:r>
            <w:r w:rsidRPr="004F0666">
              <w:rPr>
                <w:sz w:val="22"/>
                <w:szCs w:val="22"/>
                <w:rtl/>
              </w:rPr>
              <w:t xml:space="preserve"> </w:t>
            </w:r>
            <w:r w:rsidRPr="004F0666">
              <w:rPr>
                <w:rFonts w:hint="eastAsia"/>
                <w:sz w:val="22"/>
                <w:szCs w:val="22"/>
                <w:rtl/>
              </w:rPr>
              <w:t>בכנס</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הכרחי</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הסיור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המצורף</w:t>
            </w:r>
            <w:r w:rsidRPr="004F0666">
              <w:rPr>
                <w:sz w:val="22"/>
                <w:szCs w:val="22"/>
                <w:rtl/>
              </w:rPr>
              <w:t>.</w:t>
            </w:r>
          </w:p>
          <w:p w:rsidR="00885B9A" w:rsidRPr="006D73E6" w:rsidRDefault="00885B9A" w:rsidP="006D73E6">
            <w:pPr>
              <w:tabs>
                <w:tab w:val="left" w:pos="1106"/>
              </w:tabs>
              <w:bidi/>
              <w:spacing w:line="360" w:lineRule="auto"/>
              <w:rPr>
                <w:b/>
                <w:bCs/>
              </w:rPr>
            </w:pPr>
            <w:r w:rsidRPr="006D73E6">
              <w:rPr>
                <w:rFonts w:hint="eastAsia"/>
                <w:b/>
                <w:bCs/>
                <w:rtl/>
              </w:rPr>
              <w:t>עורך</w:t>
            </w:r>
            <w:r w:rsidRPr="006D73E6">
              <w:rPr>
                <w:b/>
                <w:bCs/>
                <w:rtl/>
              </w:rPr>
              <w:t xml:space="preserve"> </w:t>
            </w:r>
            <w:r w:rsidRPr="006D73E6">
              <w:rPr>
                <w:rFonts w:hint="eastAsia"/>
                <w:b/>
                <w:bCs/>
                <w:rtl/>
              </w:rPr>
              <w:t>הסיור</w:t>
            </w:r>
            <w:r w:rsidRPr="006D73E6">
              <w:rPr>
                <w:b/>
                <w:bCs/>
                <w:rtl/>
              </w:rPr>
              <w:t xml:space="preserve">: </w:t>
            </w:r>
            <w:r w:rsidR="006D73E6" w:rsidRPr="006D73E6">
              <w:rPr>
                <w:rFonts w:hint="cs"/>
                <w:b/>
                <w:bCs/>
                <w:rtl/>
              </w:rPr>
              <w:t>גב' אריאלה פלונסקי</w:t>
            </w:r>
            <w:r w:rsidRPr="006D73E6">
              <w:rPr>
                <w:b/>
                <w:bCs/>
                <w:rtl/>
              </w:rPr>
              <w:t xml:space="preserve"> </w:t>
            </w:r>
            <w:r w:rsidRPr="006D73E6">
              <w:rPr>
                <w:rFonts w:hint="eastAsia"/>
                <w:b/>
                <w:bCs/>
                <w:rtl/>
              </w:rPr>
              <w:t>טל</w:t>
            </w:r>
            <w:r w:rsidRPr="006D73E6">
              <w:rPr>
                <w:b/>
                <w:bCs/>
                <w:rtl/>
              </w:rPr>
              <w:t>'</w:t>
            </w:r>
            <w:r w:rsidR="006D73E6" w:rsidRPr="006D73E6">
              <w:rPr>
                <w:rFonts w:hint="cs"/>
                <w:b/>
                <w:bCs/>
                <w:rtl/>
              </w:rPr>
              <w:t>:  050-6241117</w:t>
            </w:r>
            <w:r w:rsidRPr="006D73E6">
              <w:rPr>
                <w:b/>
                <w:bCs/>
                <w:rtl/>
              </w:rPr>
              <w:br/>
            </w:r>
            <w:r w:rsidRPr="006D73E6">
              <w:rPr>
                <w:rFonts w:hint="eastAsia"/>
                <w:b/>
                <w:bCs/>
                <w:u w:val="single"/>
                <w:rtl/>
              </w:rPr>
              <w:t>מקום</w:t>
            </w:r>
            <w:r w:rsidRPr="006D73E6">
              <w:rPr>
                <w:b/>
                <w:bCs/>
                <w:u w:val="single"/>
                <w:rtl/>
              </w:rPr>
              <w:t xml:space="preserve"> </w:t>
            </w:r>
            <w:r w:rsidRPr="006D73E6">
              <w:rPr>
                <w:rFonts w:hint="eastAsia"/>
                <w:b/>
                <w:bCs/>
                <w:u w:val="single"/>
                <w:rtl/>
              </w:rPr>
              <w:t>המפגש</w:t>
            </w:r>
            <w:r w:rsidRPr="006D73E6">
              <w:rPr>
                <w:b/>
                <w:bCs/>
                <w:rtl/>
              </w:rPr>
              <w:t xml:space="preserve">: </w:t>
            </w:r>
            <w:r w:rsidR="006D73E6" w:rsidRPr="006D73E6">
              <w:rPr>
                <w:rFonts w:hint="cs"/>
                <w:b/>
                <w:bCs/>
                <w:u w:val="single"/>
                <w:rtl/>
              </w:rPr>
              <w:t>חדר ממ"ד קומה 3 בניין ההנהלה</w:t>
            </w:r>
          </w:p>
          <w:p w:rsidR="00885B9A" w:rsidRPr="005D2593" w:rsidRDefault="003E5467" w:rsidP="008C64B7">
            <w:pPr>
              <w:bidi/>
              <w:spacing w:line="360" w:lineRule="auto"/>
              <w:rPr>
                <w:sz w:val="22"/>
                <w:szCs w:val="22"/>
                <w:rtl/>
              </w:rPr>
            </w:pPr>
            <w:r>
              <w:rPr>
                <w:rFonts w:hint="cs"/>
                <w:b/>
                <w:bCs/>
                <w:rtl/>
              </w:rPr>
              <w:t>מועד הפגש : כפי שמצוין בטבלת ריכוז התאריכים.</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6</w:t>
            </w:r>
          </w:p>
        </w:tc>
        <w:tc>
          <w:tcPr>
            <w:tcW w:w="1311" w:type="dxa"/>
            <w:tcBorders>
              <w:top w:val="nil"/>
              <w:left w:val="nil"/>
              <w:bottom w:val="nil"/>
              <w:right w:val="nil"/>
            </w:tcBorders>
            <w:shd w:val="clear" w:color="auto" w:fill="auto"/>
          </w:tcPr>
          <w:p w:rsidR="00885B9A" w:rsidRPr="004F0666" w:rsidRDefault="00885B9A" w:rsidP="001A09FC">
            <w:pPr>
              <w:spacing w:line="360" w:lineRule="auto"/>
              <w:jc w:val="right"/>
              <w:rPr>
                <w:b/>
                <w:bCs/>
                <w:sz w:val="22"/>
                <w:szCs w:val="22"/>
                <w:rtl/>
              </w:rPr>
            </w:pPr>
            <w:r>
              <w:rPr>
                <w:rFonts w:hint="cs"/>
                <w:b/>
                <w:bCs/>
                <w:sz w:val="22"/>
                <w:szCs w:val="22"/>
                <w:rtl/>
              </w:rPr>
              <w:t>תנאי סף ייחודיים</w:t>
            </w:r>
          </w:p>
        </w:tc>
        <w:tc>
          <w:tcPr>
            <w:tcW w:w="236" w:type="dxa"/>
            <w:tcBorders>
              <w:top w:val="nil"/>
              <w:left w:val="nil"/>
              <w:bottom w:val="nil"/>
              <w:right w:val="nil"/>
            </w:tcBorders>
            <w:shd w:val="clear" w:color="auto" w:fill="auto"/>
          </w:tcPr>
          <w:p w:rsidR="00885B9A" w:rsidRDefault="00885B9A" w:rsidP="00DE76F9">
            <w:pPr>
              <w:spacing w:line="360" w:lineRule="auto"/>
              <w:jc w:val="both"/>
              <w:rPr>
                <w:b/>
                <w:bCs/>
                <w:sz w:val="22"/>
                <w:szCs w:val="22"/>
                <w:rtl/>
              </w:rPr>
            </w:pPr>
            <w:r>
              <w:rPr>
                <w:rFonts w:hint="cs"/>
                <w:b/>
                <w:bCs/>
                <w:sz w:val="22"/>
                <w:szCs w:val="22"/>
                <w:rtl/>
              </w:rPr>
              <w:t>א</w:t>
            </w:r>
          </w:p>
          <w:p w:rsidR="00E9308C" w:rsidRDefault="00E9308C" w:rsidP="00DE76F9">
            <w:pPr>
              <w:spacing w:line="360" w:lineRule="auto"/>
              <w:jc w:val="both"/>
              <w:rPr>
                <w:b/>
                <w:bCs/>
                <w:sz w:val="22"/>
                <w:szCs w:val="22"/>
                <w:rtl/>
              </w:rPr>
            </w:pPr>
          </w:p>
          <w:p w:rsidR="00E9308C" w:rsidRDefault="00E9308C" w:rsidP="00DE76F9">
            <w:pPr>
              <w:spacing w:line="360" w:lineRule="auto"/>
              <w:jc w:val="both"/>
              <w:rPr>
                <w:b/>
                <w:bCs/>
                <w:sz w:val="22"/>
                <w:szCs w:val="22"/>
                <w:rtl/>
              </w:rPr>
            </w:pPr>
          </w:p>
          <w:p w:rsidR="00E9308C" w:rsidRDefault="00E9308C" w:rsidP="00DE76F9">
            <w:pPr>
              <w:spacing w:line="360" w:lineRule="auto"/>
              <w:jc w:val="both"/>
              <w:rPr>
                <w:b/>
                <w:bCs/>
                <w:sz w:val="22"/>
                <w:szCs w:val="22"/>
                <w:rtl/>
              </w:rPr>
            </w:pPr>
          </w:p>
          <w:p w:rsidR="00E9308C" w:rsidRPr="004F0666" w:rsidRDefault="00E9308C" w:rsidP="00DE76F9">
            <w:pPr>
              <w:spacing w:line="360" w:lineRule="auto"/>
              <w:jc w:val="both"/>
              <w:rPr>
                <w:b/>
                <w:bCs/>
                <w:sz w:val="22"/>
                <w:szCs w:val="22"/>
                <w:rtl/>
              </w:rPr>
            </w:pPr>
            <w:r>
              <w:rPr>
                <w:rFonts w:hint="cs"/>
                <w:b/>
                <w:bCs/>
                <w:sz w:val="22"/>
                <w:szCs w:val="22"/>
                <w:rtl/>
              </w:rPr>
              <w:t>ב</w:t>
            </w:r>
          </w:p>
        </w:tc>
        <w:tc>
          <w:tcPr>
            <w:tcW w:w="830"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96148" w:rsidRDefault="00885B9A" w:rsidP="00596148">
            <w:pPr>
              <w:bidi/>
              <w:spacing w:line="360" w:lineRule="auto"/>
              <w:ind w:left="392" w:hanging="392"/>
              <w:rPr>
                <w:b/>
                <w:bCs/>
                <w:rtl/>
              </w:rPr>
            </w:pPr>
            <w:r w:rsidRPr="00596148">
              <w:rPr>
                <w:rFonts w:hint="cs"/>
                <w:b/>
                <w:bCs/>
                <w:rtl/>
              </w:rPr>
              <w:t>ר</w:t>
            </w:r>
            <w:r w:rsidR="00C94D07" w:rsidRPr="00596148">
              <w:rPr>
                <w:rFonts w:hint="cs"/>
                <w:b/>
                <w:bCs/>
                <w:rtl/>
              </w:rPr>
              <w:t>י</w:t>
            </w:r>
            <w:r w:rsidRPr="00596148">
              <w:rPr>
                <w:rFonts w:hint="cs"/>
                <w:b/>
                <w:bCs/>
                <w:rtl/>
              </w:rPr>
              <w:t>שיון עסק</w:t>
            </w:r>
            <w:r w:rsidR="00596148">
              <w:rPr>
                <w:rFonts w:hint="cs"/>
                <w:b/>
                <w:bCs/>
                <w:rtl/>
              </w:rPr>
              <w:t xml:space="preserve">-  המציע יצרף </w:t>
            </w:r>
            <w:r w:rsidRPr="005D2593">
              <w:rPr>
                <w:rFonts w:hint="cs"/>
                <w:sz w:val="22"/>
                <w:szCs w:val="22"/>
                <w:rtl/>
              </w:rPr>
              <w:t>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r w:rsidR="00E9308C">
              <w:rPr>
                <w:rFonts w:hint="cs"/>
                <w:sz w:val="22"/>
                <w:szCs w:val="22"/>
                <w:rtl/>
              </w:rPr>
              <w:t>.</w:t>
            </w:r>
          </w:p>
          <w:p w:rsidR="00596148" w:rsidRDefault="00596148" w:rsidP="00E9308C">
            <w:pPr>
              <w:bidi/>
              <w:spacing w:line="360" w:lineRule="auto"/>
              <w:rPr>
                <w:sz w:val="22"/>
                <w:szCs w:val="22"/>
                <w:rtl/>
              </w:rPr>
            </w:pPr>
            <w:r>
              <w:rPr>
                <w:rFonts w:hint="cs"/>
                <w:sz w:val="22"/>
                <w:szCs w:val="22"/>
                <w:rtl/>
              </w:rPr>
              <w:t xml:space="preserve"> </w:t>
            </w:r>
          </w:p>
          <w:p w:rsidR="00E9308C" w:rsidRDefault="00596148" w:rsidP="00596148">
            <w:pPr>
              <w:bidi/>
              <w:spacing w:line="360" w:lineRule="auto"/>
              <w:rPr>
                <w:sz w:val="22"/>
                <w:szCs w:val="22"/>
                <w:rtl/>
              </w:rPr>
            </w:pPr>
            <w:r w:rsidRPr="00596148">
              <w:rPr>
                <w:rFonts w:hint="cs"/>
                <w:b/>
                <w:bCs/>
                <w:rtl/>
              </w:rPr>
              <w:t>מפעל חיוני</w:t>
            </w:r>
            <w:r>
              <w:rPr>
                <w:rFonts w:hint="cs"/>
                <w:sz w:val="22"/>
                <w:szCs w:val="22"/>
                <w:rtl/>
              </w:rPr>
              <w:t xml:space="preserve"> </w:t>
            </w:r>
            <w:r>
              <w:rPr>
                <w:sz w:val="22"/>
                <w:szCs w:val="22"/>
                <w:rtl/>
              </w:rPr>
              <w:t>–</w:t>
            </w:r>
            <w:r>
              <w:rPr>
                <w:rFonts w:hint="cs"/>
                <w:sz w:val="22"/>
                <w:szCs w:val="22"/>
                <w:rtl/>
              </w:rPr>
              <w:t xml:space="preserve"> </w:t>
            </w:r>
            <w:r w:rsidRPr="00596148">
              <w:rPr>
                <w:rFonts w:hint="cs"/>
                <w:b/>
                <w:bCs/>
                <w:sz w:val="22"/>
                <w:szCs w:val="22"/>
                <w:rtl/>
              </w:rPr>
              <w:t>המציע יצרף</w:t>
            </w:r>
            <w:r>
              <w:rPr>
                <w:rFonts w:hint="cs"/>
                <w:sz w:val="22"/>
                <w:szCs w:val="22"/>
                <w:rtl/>
              </w:rPr>
              <w:t xml:space="preserve"> </w:t>
            </w:r>
            <w:r w:rsidR="00E9308C">
              <w:rPr>
                <w:rFonts w:hint="cs"/>
                <w:sz w:val="22"/>
                <w:szCs w:val="22"/>
                <w:rtl/>
              </w:rPr>
              <w:t>אישור המעיד על היות אתר האחסון מפעל חיוני.</w:t>
            </w:r>
          </w:p>
          <w:p w:rsidR="00596148" w:rsidRPr="005D2593" w:rsidRDefault="00596148" w:rsidP="00A92899">
            <w:pPr>
              <w:bidi/>
              <w:spacing w:line="360" w:lineRule="auto"/>
              <w:rPr>
                <w:sz w:val="22"/>
                <w:szCs w:val="22"/>
                <w:rtl/>
              </w:rPr>
            </w:pPr>
            <w:r>
              <w:rPr>
                <w:rFonts w:hint="cs"/>
                <w:sz w:val="22"/>
                <w:szCs w:val="22"/>
                <w:rtl/>
              </w:rPr>
              <w:t>ניתן להש</w:t>
            </w:r>
            <w:r w:rsidR="00A92899">
              <w:rPr>
                <w:rFonts w:hint="cs"/>
                <w:sz w:val="22"/>
                <w:szCs w:val="22"/>
                <w:rtl/>
              </w:rPr>
              <w:t xml:space="preserve">לים מסמכים אלה- סעיף  עד ליום </w:t>
            </w:r>
            <w:r>
              <w:rPr>
                <w:rFonts w:hint="cs"/>
                <w:sz w:val="22"/>
                <w:szCs w:val="22"/>
                <w:rtl/>
              </w:rPr>
              <w:t>10.201</w:t>
            </w:r>
            <w:r w:rsidR="00A92899">
              <w:rPr>
                <w:rFonts w:hint="cs"/>
                <w:sz w:val="22"/>
                <w:szCs w:val="22"/>
                <w:rtl/>
              </w:rPr>
              <w:t>8 .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Pr>
            </w:pPr>
            <w:r>
              <w:rPr>
                <w:rFonts w:hint="cs"/>
                <w:b/>
                <w:bCs/>
                <w:sz w:val="22"/>
                <w:szCs w:val="22"/>
                <w:rtl/>
              </w:rPr>
              <w:t>ג</w:t>
            </w:r>
          </w:p>
        </w:tc>
        <w:tc>
          <w:tcPr>
            <w:tcW w:w="830"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E9308C">
            <w:pPr>
              <w:bidi/>
              <w:spacing w:line="360" w:lineRule="auto"/>
              <w:ind w:left="34"/>
              <w:rPr>
                <w:sz w:val="22"/>
                <w:szCs w:val="22"/>
                <w:rtl/>
              </w:rPr>
            </w:pPr>
            <w:r>
              <w:rPr>
                <w:rFonts w:hint="cs"/>
                <w:sz w:val="22"/>
                <w:szCs w:val="22"/>
                <w:rtl/>
              </w:rPr>
              <w:t xml:space="preserve">המציע יצרף להצעתו פירוט של אתרי האחסון בהם הוא מתכוון לאחסן את מלאי החירום. אתר בנפח של פחות מ- </w:t>
            </w:r>
            <w:r w:rsidR="001B4726">
              <w:rPr>
                <w:rFonts w:hint="cs"/>
                <w:b/>
                <w:bCs/>
                <w:rtl/>
              </w:rPr>
              <w:t xml:space="preserve">5,000 </w:t>
            </w:r>
            <w:r>
              <w:rPr>
                <w:rFonts w:hint="cs"/>
                <w:sz w:val="22"/>
                <w:szCs w:val="22"/>
                <w:rtl/>
              </w:rPr>
              <w:t>טון לא יילקח בחשבון.</w:t>
            </w:r>
            <w:r w:rsidR="005E5BDB">
              <w:rPr>
                <w:rFonts w:hint="cs"/>
                <w:sz w:val="22"/>
                <w:szCs w:val="22"/>
                <w:rtl/>
              </w:rPr>
              <w:t xml:space="preserve"> </w:t>
            </w:r>
            <w:r w:rsidR="003E5D4B" w:rsidRPr="00E9308C">
              <w:rPr>
                <w:rFonts w:hint="cs"/>
                <w:b/>
                <w:bCs/>
                <w:sz w:val="22"/>
                <w:szCs w:val="22"/>
                <w:rtl/>
              </w:rPr>
              <w:t>לא ניתן לאחסן פחות מ-2000 טון</w:t>
            </w:r>
            <w:r w:rsidR="003E5D4B">
              <w:rPr>
                <w:rFonts w:hint="cs"/>
                <w:sz w:val="22"/>
                <w:szCs w:val="22"/>
                <w:rtl/>
              </w:rPr>
              <w:t xml:space="preserve"> </w:t>
            </w:r>
            <w:r w:rsidR="009959D9">
              <w:rPr>
                <w:rFonts w:hint="cs"/>
                <w:sz w:val="22"/>
                <w:szCs w:val="22"/>
                <w:rtl/>
              </w:rPr>
              <w:t xml:space="preserve"> </w:t>
            </w:r>
            <w:r w:rsidR="00E9308C">
              <w:rPr>
                <w:rFonts w:hint="cs"/>
                <w:b/>
                <w:bCs/>
                <w:sz w:val="22"/>
                <w:szCs w:val="22"/>
                <w:rtl/>
              </w:rPr>
              <w:t>מלאי חירום</w:t>
            </w:r>
            <w:r w:rsidR="009959D9">
              <w:rPr>
                <w:rFonts w:hint="cs"/>
                <w:sz w:val="22"/>
                <w:szCs w:val="22"/>
                <w:rtl/>
              </w:rPr>
              <w:t xml:space="preserve"> </w:t>
            </w:r>
            <w:r w:rsidR="003E5D4B">
              <w:rPr>
                <w:rFonts w:hint="cs"/>
                <w:sz w:val="22"/>
                <w:szCs w:val="22"/>
                <w:rtl/>
              </w:rPr>
              <w:t>בכל אתר אחסון.</w:t>
            </w:r>
            <w:r w:rsidR="00B62DBA">
              <w:rPr>
                <w:rFonts w:hint="cs"/>
                <w:sz w:val="22"/>
                <w:szCs w:val="22"/>
                <w:rtl/>
              </w:rPr>
              <w:t xml:space="preserve"> ב</w:t>
            </w:r>
            <w:r w:rsidR="002F15B0">
              <w:rPr>
                <w:rFonts w:hint="cs"/>
                <w:sz w:val="22"/>
                <w:szCs w:val="22"/>
                <w:rtl/>
              </w:rPr>
              <w:t xml:space="preserve">נסיבות מיוחדות </w:t>
            </w:r>
            <w:r w:rsidR="009959D9">
              <w:rPr>
                <w:rFonts w:hint="cs"/>
                <w:sz w:val="22"/>
                <w:szCs w:val="22"/>
                <w:rtl/>
              </w:rPr>
              <w:t>, או עבור כוספאות וקמחים</w:t>
            </w:r>
            <w:r w:rsidR="00B62DBA">
              <w:rPr>
                <w:rFonts w:hint="cs"/>
                <w:sz w:val="22"/>
                <w:szCs w:val="22"/>
                <w:rtl/>
              </w:rPr>
              <w:t>, באישור מראש של המנהל, ניתן יהיה לאחסן מינימום של 1,000 טון.</w:t>
            </w:r>
            <w:r w:rsidR="00FE60C7">
              <w:rPr>
                <w:rFonts w:hint="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tl/>
              </w:rPr>
            </w:pPr>
            <w:r>
              <w:rPr>
                <w:rFonts w:hint="cs"/>
                <w:b/>
                <w:bCs/>
                <w:sz w:val="22"/>
                <w:szCs w:val="22"/>
                <w:rtl/>
              </w:rPr>
              <w:t>ד</w:t>
            </w:r>
          </w:p>
        </w:tc>
        <w:tc>
          <w:tcPr>
            <w:tcW w:w="830"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1B4726">
            <w:pPr>
              <w:bidi/>
              <w:spacing w:line="360" w:lineRule="auto"/>
              <w:rPr>
                <w:sz w:val="22"/>
                <w:szCs w:val="22"/>
                <w:rtl/>
              </w:rPr>
            </w:pPr>
            <w:r>
              <w:rPr>
                <w:rFonts w:hint="cs"/>
                <w:sz w:val="22"/>
                <w:szCs w:val="22"/>
                <w:rtl/>
              </w:rPr>
              <w:t xml:space="preserve">הכמות המינימאלית שתוצע על ידי מציע לא תפחת מ- </w:t>
            </w:r>
            <w:r w:rsidRPr="00C4359F">
              <w:rPr>
                <w:rFonts w:hint="cs"/>
                <w:b/>
                <w:bCs/>
                <w:rtl/>
              </w:rPr>
              <w:t>5,000</w:t>
            </w:r>
            <w:r>
              <w:rPr>
                <w:rFonts w:hint="cs"/>
                <w:sz w:val="22"/>
                <w:szCs w:val="22"/>
                <w:rtl/>
              </w:rPr>
              <w:t xml:space="preserve"> טון גרעיני מספוא ו/או </w:t>
            </w:r>
            <w:r w:rsidRPr="00C4359F">
              <w:rPr>
                <w:rFonts w:hint="cs"/>
                <w:b/>
                <w:bCs/>
                <w:rtl/>
              </w:rPr>
              <w:t xml:space="preserve">1,000 </w:t>
            </w:r>
            <w:r>
              <w:rPr>
                <w:rFonts w:hint="cs"/>
                <w:sz w:val="22"/>
                <w:szCs w:val="22"/>
                <w:rtl/>
              </w:rPr>
              <w:t xml:space="preserve">טון כוספת סויה ו/או - </w:t>
            </w:r>
            <w:r w:rsidRPr="00C4359F">
              <w:rPr>
                <w:rFonts w:hint="cs"/>
                <w:b/>
                <w:bCs/>
                <w:rtl/>
              </w:rPr>
              <w:t>1,000</w:t>
            </w:r>
            <w:r>
              <w:rPr>
                <w:rFonts w:hint="cs"/>
                <w:sz w:val="22"/>
                <w:szCs w:val="22"/>
                <w:rtl/>
              </w:rPr>
              <w:t xml:space="preserve"> טון כוספאות ו/או גלוטן פיד ו/או </w:t>
            </w:r>
            <w:r>
              <w:rPr>
                <w:sz w:val="22"/>
                <w:szCs w:val="22"/>
              </w:rPr>
              <w:t>DDG</w:t>
            </w:r>
            <w:r>
              <w:rPr>
                <w:rFonts w:hint="cs"/>
                <w:sz w:val="22"/>
                <w:szCs w:val="22"/>
                <w:rtl/>
              </w:rPr>
              <w:t>. הצעה נמוכה מהיקפים אלה תיפסל.</w:t>
            </w:r>
            <w:r w:rsidR="001B4726">
              <w:rPr>
                <w:rFonts w:hint="cs"/>
                <w:sz w:val="22"/>
                <w:szCs w:val="22"/>
                <w:rtl/>
              </w:rPr>
              <w:t xml:space="preserve"> למרות האמור,  אם המציע מחזיק במלאי חירום של כוספת סויה במכרזים מלאי חירום אחרים , אזי הכמות המינימלית בהצעה עבור כוספאת סויה תפחת ל-500 טון.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596148" w:rsidP="00DE76F9">
            <w:pPr>
              <w:spacing w:line="360" w:lineRule="auto"/>
              <w:jc w:val="both"/>
              <w:rPr>
                <w:b/>
                <w:bCs/>
                <w:sz w:val="22"/>
                <w:szCs w:val="22"/>
              </w:rPr>
            </w:pPr>
            <w:r>
              <w:rPr>
                <w:rFonts w:hint="cs"/>
                <w:b/>
                <w:bCs/>
                <w:sz w:val="22"/>
                <w:szCs w:val="22"/>
                <w:rtl/>
              </w:rPr>
              <w:t>ה</w:t>
            </w:r>
          </w:p>
        </w:tc>
        <w:tc>
          <w:tcPr>
            <w:tcW w:w="830"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3E5467">
            <w:pPr>
              <w:bidi/>
              <w:spacing w:line="360" w:lineRule="auto"/>
              <w:rPr>
                <w:b/>
                <w:bCs/>
                <w:sz w:val="22"/>
                <w:szCs w:val="22"/>
                <w:rtl/>
              </w:rPr>
            </w:pPr>
            <w:r w:rsidRPr="00EC5037">
              <w:rPr>
                <w:rFonts w:hint="cs"/>
                <w:b/>
                <w:bCs/>
                <w:sz w:val="22"/>
                <w:szCs w:val="22"/>
                <w:rtl/>
              </w:rPr>
              <w:t xml:space="preserve">המציע </w:t>
            </w:r>
            <w:r w:rsidR="003E54F5">
              <w:rPr>
                <w:rFonts w:hint="cs"/>
                <w:b/>
                <w:bCs/>
                <w:sz w:val="22"/>
                <w:szCs w:val="22"/>
                <w:rtl/>
              </w:rPr>
              <w:t xml:space="preserve">יצרף את </w:t>
            </w:r>
            <w:r w:rsidR="00664DDE">
              <w:rPr>
                <w:rFonts w:hint="cs"/>
                <w:b/>
                <w:bCs/>
                <w:sz w:val="22"/>
                <w:szCs w:val="22"/>
                <w:rtl/>
              </w:rPr>
              <w:t>אישור יחידת הפיקוח</w:t>
            </w:r>
            <w:r w:rsidR="003E5467">
              <w:rPr>
                <w:rFonts w:hint="cs"/>
                <w:b/>
                <w:bCs/>
                <w:sz w:val="22"/>
                <w:szCs w:val="22"/>
                <w:rtl/>
              </w:rPr>
              <w:t xml:space="preserve"> לאתרי האחסון המוצעים על ידו </w:t>
            </w:r>
            <w:r w:rsidR="003E54F5">
              <w:rPr>
                <w:rFonts w:hint="cs"/>
                <w:b/>
                <w:bCs/>
                <w:sz w:val="22"/>
                <w:szCs w:val="22"/>
                <w:rtl/>
              </w:rPr>
              <w:t xml:space="preserve">. אישור זה </w:t>
            </w:r>
            <w:r w:rsidRPr="00EC5037">
              <w:rPr>
                <w:rFonts w:hint="cs"/>
                <w:b/>
                <w:bCs/>
                <w:sz w:val="22"/>
                <w:szCs w:val="22"/>
                <w:rtl/>
              </w:rPr>
              <w:t xml:space="preserve">מעיד על עמידת כל אחד מאתרי האחסון המוצעים על ידו בדרישות המפורטות </w:t>
            </w:r>
            <w:r>
              <w:rPr>
                <w:rFonts w:hint="cs"/>
                <w:b/>
                <w:bCs/>
                <w:sz w:val="22"/>
                <w:szCs w:val="22"/>
                <w:rtl/>
              </w:rPr>
              <w:t>להלן:</w:t>
            </w:r>
          </w:p>
          <w:p w:rsidR="00885B9A" w:rsidRPr="00867FCF" w:rsidRDefault="00885B9A" w:rsidP="006F4B48">
            <w:pPr>
              <w:numPr>
                <w:ilvl w:val="0"/>
                <w:numId w:val="14"/>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אתר הסגור מ - 3 צדדים בלבד, יוצהר כי המתחם בו הוא מצוי  סגור, והכניסה אליו נגישה רק </w:t>
            </w:r>
            <w:r w:rsidR="008078E5">
              <w:rPr>
                <w:rFonts w:hint="cs"/>
                <w:sz w:val="22"/>
                <w:szCs w:val="22"/>
                <w:rtl/>
              </w:rPr>
              <w:t>למציע</w:t>
            </w:r>
            <w:r>
              <w:rPr>
                <w:rFonts w:hint="cs"/>
                <w:sz w:val="22"/>
                <w:szCs w:val="22"/>
                <w:rtl/>
              </w:rPr>
              <w:t xml:space="preserve">. </w:t>
            </w:r>
          </w:p>
          <w:p w:rsidR="00885B9A" w:rsidRPr="00867FCF" w:rsidRDefault="00885B9A" w:rsidP="006F4B48">
            <w:pPr>
              <w:numPr>
                <w:ilvl w:val="0"/>
                <w:numId w:val="14"/>
              </w:numPr>
              <w:bidi/>
              <w:spacing w:line="360" w:lineRule="auto"/>
              <w:jc w:val="both"/>
              <w:rPr>
                <w:sz w:val="22"/>
                <w:szCs w:val="22"/>
              </w:rPr>
            </w:pPr>
            <w:r w:rsidRPr="00867FCF">
              <w:rPr>
                <w:rFonts w:hint="cs"/>
                <w:sz w:val="22"/>
                <w:szCs w:val="22"/>
                <w:rtl/>
              </w:rPr>
              <w:t>קירות</w:t>
            </w:r>
            <w:r>
              <w:rPr>
                <w:rFonts w:hint="cs"/>
                <w:sz w:val="22"/>
                <w:szCs w:val="22"/>
                <w:rtl/>
              </w:rPr>
              <w:t xml:space="preserve"> 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r w:rsidR="00C4359F">
              <w:rPr>
                <w:rFonts w:hint="cs"/>
                <w:sz w:val="22"/>
                <w:szCs w:val="22"/>
                <w:rtl/>
              </w:rPr>
              <w:t>, או כל קיר תומך אחר ככל שיאושר ע"י יחידת הפיקוח.</w:t>
            </w:r>
          </w:p>
          <w:p w:rsidR="00885B9A" w:rsidRPr="00867FCF" w:rsidRDefault="00885B9A" w:rsidP="006F4B48">
            <w:pPr>
              <w:numPr>
                <w:ilvl w:val="0"/>
                <w:numId w:val="14"/>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Default="00885B9A" w:rsidP="006F4B48">
            <w:pPr>
              <w:numPr>
                <w:ilvl w:val="0"/>
                <w:numId w:val="14"/>
              </w:numPr>
              <w:bidi/>
              <w:spacing w:line="360" w:lineRule="auto"/>
              <w:jc w:val="both"/>
              <w:rPr>
                <w:b/>
                <w:bCs/>
                <w:sz w:val="22"/>
                <w:szCs w:val="22"/>
              </w:rPr>
            </w:pPr>
            <w:r w:rsidRPr="00867FCF">
              <w:rPr>
                <w:rFonts w:hint="cs"/>
                <w:sz w:val="22"/>
                <w:szCs w:val="22"/>
                <w:rtl/>
              </w:rPr>
              <w:t>תקר</w:t>
            </w:r>
            <w:r>
              <w:rPr>
                <w:rFonts w:hint="cs"/>
                <w:sz w:val="22"/>
                <w:szCs w:val="22"/>
                <w:rtl/>
              </w:rPr>
              <w:t>ת אתר האחסון תהיה אטומה ל</w:t>
            </w:r>
            <w:r w:rsidRPr="00867FCF">
              <w:rPr>
                <w:rFonts w:hint="cs"/>
                <w:sz w:val="22"/>
                <w:szCs w:val="22"/>
                <w:rtl/>
              </w:rPr>
              <w:t>חדירת מים</w:t>
            </w:r>
            <w:r>
              <w:rPr>
                <w:rFonts w:hint="cs"/>
                <w:sz w:val="22"/>
                <w:szCs w:val="22"/>
                <w:rtl/>
              </w:rPr>
              <w:t>.</w:t>
            </w:r>
          </w:p>
          <w:p w:rsidR="000A1B82" w:rsidRDefault="000A1B82" w:rsidP="000A1B82">
            <w:pPr>
              <w:bidi/>
              <w:spacing w:line="360" w:lineRule="auto"/>
              <w:ind w:left="644"/>
              <w:jc w:val="both"/>
              <w:rPr>
                <w:b/>
                <w:bCs/>
                <w:sz w:val="22"/>
                <w:szCs w:val="22"/>
                <w:rtl/>
              </w:rPr>
            </w:pPr>
            <w:r>
              <w:rPr>
                <w:rFonts w:hint="cs"/>
                <w:b/>
                <w:bCs/>
                <w:sz w:val="22"/>
                <w:szCs w:val="22"/>
                <w:rtl/>
              </w:rPr>
              <w:t xml:space="preserve">עבור אתרי אחסון חדשים שטרם אושרו ע"י יחידת הפיקוח , ניתן לצרף תצהיר חתום ע"י עו"ד המעיד על עמידתם של אתרי האחסון בדרישות המפורטות בסעיף זה.- מצורף נוסח תצהיר- </w:t>
            </w:r>
            <w:r w:rsidRPr="000A1B82">
              <w:rPr>
                <w:rFonts w:hint="cs"/>
                <w:b/>
                <w:bCs/>
                <w:sz w:val="22"/>
                <w:szCs w:val="22"/>
                <w:highlight w:val="yellow"/>
                <w:rtl/>
              </w:rPr>
              <w:t>נספח 9.</w:t>
            </w:r>
          </w:p>
          <w:p w:rsidR="00596148" w:rsidRPr="00EC5037" w:rsidRDefault="00596148" w:rsidP="00596148">
            <w:pPr>
              <w:bidi/>
              <w:spacing w:line="360" w:lineRule="auto"/>
              <w:ind w:left="644"/>
              <w:jc w:val="both"/>
              <w:rPr>
                <w:b/>
                <w:bCs/>
                <w:sz w:val="22"/>
                <w:szCs w:val="22"/>
                <w:rtl/>
              </w:rPr>
            </w:pPr>
            <w:r>
              <w:rPr>
                <w:rFonts w:hint="cs"/>
                <w:sz w:val="22"/>
                <w:szCs w:val="22"/>
                <w:rtl/>
              </w:rPr>
              <w:t>ניתן להשלים מסמכים אלה- סעיף א, ב, ה , תוך  10 ימים לאחר הודעת הזכייה.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7.</w:t>
            </w:r>
          </w:p>
        </w:tc>
        <w:tc>
          <w:tcPr>
            <w:tcW w:w="1311"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236"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sidRPr="004F0666">
              <w:rPr>
                <w:b/>
                <w:bCs/>
                <w:sz w:val="22"/>
                <w:szCs w:val="22"/>
                <w:rtl/>
              </w:rPr>
              <w:t>1</w:t>
            </w:r>
          </w:p>
        </w:tc>
        <w:tc>
          <w:tcPr>
            <w:tcW w:w="7395" w:type="dxa"/>
            <w:tcBorders>
              <w:top w:val="nil"/>
              <w:left w:val="nil"/>
              <w:bottom w:val="nil"/>
              <w:right w:val="nil"/>
            </w:tcBorders>
            <w:shd w:val="clear" w:color="auto" w:fill="auto"/>
          </w:tcPr>
          <w:p w:rsidR="00885B9A" w:rsidRPr="005D2593" w:rsidRDefault="00885B9A" w:rsidP="00B21993">
            <w:pPr>
              <w:bidi/>
              <w:spacing w:line="360" w:lineRule="auto"/>
              <w:rPr>
                <w:sz w:val="22"/>
                <w:szCs w:val="22"/>
                <w:rtl/>
              </w:rPr>
            </w:pPr>
            <w:r w:rsidRPr="005D2593">
              <w:rPr>
                <w:rFonts w:hint="eastAsia"/>
                <w:sz w:val="22"/>
                <w:szCs w:val="22"/>
                <w:rtl/>
              </w:rPr>
              <w:t>הצעת</w:t>
            </w:r>
            <w:r w:rsidRPr="005D2593">
              <w:rPr>
                <w:sz w:val="22"/>
                <w:szCs w:val="22"/>
                <w:rtl/>
              </w:rPr>
              <w:t xml:space="preserve"> </w:t>
            </w:r>
            <w:r w:rsidRPr="005D2593">
              <w:rPr>
                <w:rFonts w:hint="eastAsia"/>
                <w:sz w:val="22"/>
                <w:szCs w:val="22"/>
                <w:rtl/>
              </w:rPr>
              <w:t>המחיר</w:t>
            </w:r>
            <w:r w:rsidRPr="005D2593">
              <w:rPr>
                <w:sz w:val="22"/>
                <w:szCs w:val="22"/>
                <w:rtl/>
              </w:rPr>
              <w:t xml:space="preserve"> </w:t>
            </w:r>
            <w:r w:rsidRPr="00110626">
              <w:rPr>
                <w:rFonts w:hint="eastAsia"/>
                <w:bCs/>
                <w:u w:val="single"/>
                <w:rtl/>
              </w:rPr>
              <w:t>תוגש</w:t>
            </w:r>
            <w:r w:rsidRPr="00110626">
              <w:rPr>
                <w:bCs/>
                <w:u w:val="single"/>
                <w:rtl/>
              </w:rPr>
              <w:t xml:space="preserve"> </w:t>
            </w:r>
            <w:r w:rsidRPr="00110626">
              <w:rPr>
                <w:rFonts w:hint="eastAsia"/>
                <w:bCs/>
                <w:u w:val="single"/>
                <w:rtl/>
              </w:rPr>
              <w:t>בשקלים</w:t>
            </w:r>
            <w:r w:rsidRPr="00110626">
              <w:rPr>
                <w:bCs/>
                <w:u w:val="single"/>
                <w:rtl/>
              </w:rPr>
              <w:t xml:space="preserve"> </w:t>
            </w:r>
            <w:r w:rsidRPr="00110626">
              <w:rPr>
                <w:rFonts w:hint="eastAsia"/>
                <w:bCs/>
                <w:u w:val="single"/>
                <w:rtl/>
              </w:rPr>
              <w:t>חדשים</w:t>
            </w:r>
            <w:r w:rsidRPr="00110626">
              <w:rPr>
                <w:bCs/>
                <w:u w:val="single"/>
                <w:rtl/>
              </w:rPr>
              <w:t xml:space="preserve"> </w:t>
            </w:r>
            <w:r w:rsidRPr="00110626">
              <w:rPr>
                <w:rFonts w:hint="eastAsia"/>
                <w:bCs/>
                <w:u w:val="single"/>
                <w:rtl/>
              </w:rPr>
              <w:t>בלבד</w:t>
            </w:r>
            <w:r w:rsidR="00110626" w:rsidRPr="00110626">
              <w:rPr>
                <w:rFonts w:hint="cs"/>
                <w:bCs/>
                <w:u w:val="single"/>
                <w:rtl/>
              </w:rPr>
              <w:t xml:space="preserve"> כולל מע"מ</w:t>
            </w:r>
            <w:r>
              <w:rPr>
                <w:rFonts w:hint="cs"/>
                <w:sz w:val="22"/>
                <w:szCs w:val="22"/>
                <w:rtl/>
              </w:rPr>
              <w:t xml:space="preserve">. </w:t>
            </w:r>
            <w:r w:rsidRPr="005D2593">
              <w:rPr>
                <w:sz w:val="22"/>
                <w:szCs w:val="22"/>
                <w:rtl/>
              </w:rPr>
              <w:t xml:space="preserve">הצעת </w:t>
            </w:r>
            <w:r w:rsidRPr="005D2593">
              <w:rPr>
                <w:rFonts w:hint="cs"/>
                <w:sz w:val="22"/>
                <w:szCs w:val="22"/>
                <w:rtl/>
              </w:rPr>
              <w:t>ה</w:t>
            </w:r>
            <w:r w:rsidRPr="005D2593">
              <w:rPr>
                <w:sz w:val="22"/>
                <w:szCs w:val="22"/>
                <w:rtl/>
              </w:rPr>
              <w:t xml:space="preserve">מחיר תהיה </w:t>
            </w:r>
            <w:r w:rsidRPr="005D2593">
              <w:rPr>
                <w:rFonts w:hint="cs"/>
                <w:sz w:val="22"/>
                <w:szCs w:val="22"/>
                <w:rtl/>
              </w:rPr>
              <w:t>לאחזק</w:t>
            </w:r>
            <w:r>
              <w:rPr>
                <w:rFonts w:hint="cs"/>
                <w:sz w:val="22"/>
                <w:szCs w:val="22"/>
                <w:rtl/>
              </w:rPr>
              <w:t xml:space="preserve">ה חודשית של </w:t>
            </w:r>
            <w:r w:rsidRPr="005D2593">
              <w:rPr>
                <w:rFonts w:hint="cs"/>
                <w:sz w:val="22"/>
                <w:szCs w:val="22"/>
                <w:rtl/>
              </w:rPr>
              <w:t xml:space="preserve"> טון גרעיני מספוא, ו/או טון כוספאות ו/או גלוטן פיד ו/או </w:t>
            </w:r>
            <w:r w:rsidRPr="005D2593">
              <w:rPr>
                <w:sz w:val="22"/>
                <w:szCs w:val="22"/>
                <w:rtl/>
              </w:rPr>
              <w:t>–</w:t>
            </w:r>
            <w:r w:rsidRPr="005D2593">
              <w:rPr>
                <w:rFonts w:hint="cs"/>
                <w:sz w:val="22"/>
                <w:szCs w:val="22"/>
              </w:rPr>
              <w:t>DDG</w:t>
            </w:r>
            <w:r w:rsidRPr="005D2593">
              <w:rPr>
                <w:rFonts w:hint="cs"/>
                <w:sz w:val="22"/>
                <w:szCs w:val="22"/>
                <w:rtl/>
              </w:rPr>
              <w:t>,</w:t>
            </w:r>
            <w:r w:rsidRPr="005D2593">
              <w:rPr>
                <w:rFonts w:hint="cs"/>
                <w:sz w:val="22"/>
                <w:szCs w:val="22"/>
              </w:rPr>
              <w:t xml:space="preserve"> </w:t>
            </w:r>
            <w:r w:rsidRPr="005D2593">
              <w:rPr>
                <w:rFonts w:hint="cs"/>
                <w:sz w:val="22"/>
                <w:szCs w:val="22"/>
                <w:rtl/>
              </w:rPr>
              <w:t>ו/או טון כוספת סויה.</w:t>
            </w:r>
          </w:p>
          <w:p w:rsidR="00885B9A" w:rsidRPr="004F0666" w:rsidRDefault="00885B9A" w:rsidP="00C77F63">
            <w:pPr>
              <w:spacing w:line="360" w:lineRule="auto"/>
              <w:jc w:val="right"/>
              <w:rPr>
                <w:sz w:val="22"/>
                <w:szCs w:val="22"/>
              </w:rPr>
            </w:pPr>
            <w:r w:rsidRPr="0015057E">
              <w:rPr>
                <w:sz w:val="22"/>
                <w:szCs w:val="22"/>
                <w:rtl/>
              </w:rPr>
              <w:t xml:space="preserve">כל מציע יוכל להציע אלטרנטיבות שונות לגובה </w:t>
            </w:r>
            <w:r w:rsidRPr="0015057E">
              <w:rPr>
                <w:rFonts w:hint="cs"/>
                <w:sz w:val="22"/>
                <w:szCs w:val="22"/>
                <w:rtl/>
              </w:rPr>
              <w:t>המחיר המבוקש</w:t>
            </w:r>
            <w:r w:rsidRPr="0015057E">
              <w:rPr>
                <w:sz w:val="22"/>
                <w:szCs w:val="22"/>
                <w:rtl/>
              </w:rPr>
              <w:t xml:space="preserve"> בהתאם לכמויות מוצעות שונות. עם זאת יהיה על כל מציע לנקוב ב</w:t>
            </w:r>
            <w:r w:rsidRPr="0015057E">
              <w:rPr>
                <w:rFonts w:hint="cs"/>
                <w:sz w:val="22"/>
                <w:szCs w:val="22"/>
                <w:rtl/>
              </w:rPr>
              <w:t>מחיר</w:t>
            </w:r>
            <w:r w:rsidRPr="0015057E">
              <w:rPr>
                <w:sz w:val="22"/>
                <w:szCs w:val="22"/>
                <w:rtl/>
              </w:rPr>
              <w:t xml:space="preserve"> אחיד לכל כמות מוצעת משך כל תקופת ההתקשרות.</w:t>
            </w:r>
            <w:r w:rsidRPr="0015057E">
              <w:rPr>
                <w:rFonts w:hint="cs"/>
                <w:sz w:val="22"/>
                <w:szCs w:val="22"/>
                <w:rtl/>
              </w:rPr>
              <w:t xml:space="preserve"> לשם הדגמה מציע א' יכול להגיש הצעה ל </w:t>
            </w:r>
            <w:r w:rsidRPr="0015057E">
              <w:rPr>
                <w:sz w:val="22"/>
                <w:szCs w:val="22"/>
                <w:rtl/>
              </w:rPr>
              <w:t>–</w:t>
            </w:r>
            <w:r w:rsidRPr="0015057E">
              <w:rPr>
                <w:rFonts w:hint="cs"/>
                <w:sz w:val="22"/>
                <w:szCs w:val="22"/>
                <w:rtl/>
              </w:rPr>
              <w:t xml:space="preserve"> 10,000 טון במחיר של 10 ₪, ולכמות נוספת של 25,000 טון במחיר של 12 ₪ . מציע ב' יכול להגיש הצעה ל </w:t>
            </w:r>
            <w:r w:rsidRPr="0015057E">
              <w:rPr>
                <w:sz w:val="22"/>
                <w:szCs w:val="22"/>
                <w:rtl/>
              </w:rPr>
              <w:t>–</w:t>
            </w:r>
            <w:r w:rsidRPr="0015057E">
              <w:rPr>
                <w:rFonts w:hint="cs"/>
                <w:sz w:val="22"/>
                <w:szCs w:val="22"/>
                <w:rtl/>
              </w:rPr>
              <w:t xml:space="preserve"> 5,000 טון במחיר של 7 ₪ ול </w:t>
            </w:r>
            <w:r w:rsidRPr="0015057E">
              <w:rPr>
                <w:sz w:val="22"/>
                <w:szCs w:val="22"/>
                <w:rtl/>
              </w:rPr>
              <w:t>–</w:t>
            </w:r>
            <w:r w:rsidRPr="0015057E">
              <w:rPr>
                <w:rFonts w:hint="cs"/>
                <w:sz w:val="22"/>
                <w:szCs w:val="22"/>
                <w:rtl/>
              </w:rPr>
              <w:t xml:space="preserve"> 5,000 טון נוספים במחיר של 8 ₪. ו </w:t>
            </w:r>
            <w:r w:rsidRPr="0015057E">
              <w:rPr>
                <w:sz w:val="22"/>
                <w:szCs w:val="22"/>
                <w:rtl/>
              </w:rPr>
              <w:t>–</w:t>
            </w:r>
            <w:r w:rsidRPr="0015057E">
              <w:rPr>
                <w:rFonts w:hint="cs"/>
                <w:sz w:val="22"/>
                <w:szCs w:val="22"/>
                <w:rtl/>
              </w:rPr>
              <w:t xml:space="preserve"> 5,000 טון נוספים במחיר של 13 ₪. במקרה כזה יבחר המשרד להתקשר עם מציע ב' לאחזקת כמות של 5,000 טון במחיר של 7 ₪ ו </w:t>
            </w:r>
            <w:r w:rsidRPr="0015057E">
              <w:rPr>
                <w:sz w:val="22"/>
                <w:szCs w:val="22"/>
                <w:rtl/>
              </w:rPr>
              <w:t>–</w:t>
            </w:r>
            <w:r w:rsidRPr="0015057E">
              <w:rPr>
                <w:rFonts w:hint="cs"/>
                <w:sz w:val="22"/>
                <w:szCs w:val="22"/>
                <w:rtl/>
              </w:rPr>
              <w:t xml:space="preserve"> 5,000 טון נוספים במחיר של 8 ₪, להתקשר עם מציע א' לאחזקת כמות של 10,000 במחיר של 10 ₪ ולאחזקת כמות של 18,700 טון במחיר של 12 ₪.</w:t>
            </w:r>
            <w:r w:rsidRPr="005D2593">
              <w:rPr>
                <w:rFonts w:hint="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162366" w:rsidRDefault="00885B9A" w:rsidP="00162366">
            <w:pPr>
              <w:bidi/>
              <w:spacing w:line="360" w:lineRule="auto"/>
              <w:ind w:left="34"/>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כל הוצאותיו של המציע</w:t>
            </w:r>
            <w:r w:rsidRPr="005D2593">
              <w:rPr>
                <w:rFonts w:hint="cs"/>
                <w:sz w:val="22"/>
                <w:szCs w:val="22"/>
                <w:rtl/>
              </w:rPr>
              <w:t xml:space="preserve"> </w:t>
            </w:r>
            <w:r w:rsidRPr="005D2593">
              <w:rPr>
                <w:sz w:val="22"/>
                <w:szCs w:val="22"/>
                <w:rtl/>
              </w:rPr>
              <w:t>למימון ואחסון ה</w:t>
            </w:r>
            <w:r>
              <w:rPr>
                <w:sz w:val="22"/>
                <w:szCs w:val="22"/>
                <w:rtl/>
              </w:rPr>
              <w:t>מלאי החרום</w:t>
            </w:r>
            <w:r w:rsidRPr="005D2593">
              <w:rPr>
                <w:sz w:val="22"/>
                <w:szCs w:val="22"/>
                <w:rtl/>
              </w:rPr>
              <w:t xml:space="preserve"> לרבות שכירת והפעלת ממגורות, שכר עבודה, פחת, בטוחים, הדברה, עלות ריענון, עלות מימון ה</w:t>
            </w:r>
            <w:r>
              <w:rPr>
                <w:sz w:val="22"/>
                <w:szCs w:val="22"/>
                <w:rtl/>
              </w:rPr>
              <w:t>מלאי החרום</w:t>
            </w:r>
            <w:r w:rsidRPr="005D2593">
              <w:rPr>
                <w:sz w:val="22"/>
                <w:szCs w:val="22"/>
                <w:rtl/>
              </w:rPr>
              <w:t>, רווח וכל הוצאה ישירה או עקיפה שעשויה להיות לזוכה במכרז בגין ביצוע ההתקשרות על פי מכרז זה.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8.</w:t>
            </w:r>
          </w:p>
        </w:tc>
        <w:tc>
          <w:tcPr>
            <w:tcW w:w="1311"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מינהלה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078E5" w:rsidP="000146F4">
            <w:pPr>
              <w:bidi/>
              <w:spacing w:line="360" w:lineRule="auto"/>
              <w:jc w:val="both"/>
              <w:rPr>
                <w:b/>
                <w:bCs/>
                <w:sz w:val="22"/>
                <w:szCs w:val="22"/>
                <w:highlight w:val="yellow"/>
                <w:u w:val="single"/>
                <w:rtl/>
              </w:rPr>
            </w:pPr>
            <w:r>
              <w:rPr>
                <w:rFonts w:hint="cs"/>
                <w:b/>
                <w:bCs/>
                <w:sz w:val="22"/>
                <w:szCs w:val="22"/>
                <w:u w:val="single"/>
                <w:rtl/>
              </w:rPr>
              <w:t>שאלות הבהרה</w:t>
            </w:r>
            <w:r w:rsidR="00885B9A" w:rsidRPr="004F0666">
              <w:rPr>
                <w:b/>
                <w:bCs/>
                <w:sz w:val="22"/>
                <w:szCs w:val="22"/>
                <w:u w:val="single"/>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 xml:space="preserve">שאלות מקבלי מסמכי המכרז תוגשנה אל מחלקת המכרזים </w:t>
            </w:r>
            <w:r w:rsidRPr="004F0666">
              <w:rPr>
                <w:sz w:val="22"/>
                <w:szCs w:val="22"/>
                <w:u w:val="single"/>
                <w:rtl/>
              </w:rPr>
              <w:t>בכתב בלבד</w:t>
            </w:r>
            <w:r w:rsidRPr="004F0666">
              <w:rPr>
                <w:sz w:val="22"/>
                <w:szCs w:val="22"/>
                <w:rtl/>
              </w:rPr>
              <w:t xml:space="preserve"> באמצעות דואר אלקטרוני שכתובתו :</w:t>
            </w:r>
            <w:r w:rsidRPr="004F0666">
              <w:rPr>
                <w:sz w:val="22"/>
                <w:szCs w:val="22"/>
              </w:rPr>
              <w:t xml:space="preserve"> </w:t>
            </w:r>
            <w:hyperlink r:id="rId14" w:history="1">
              <w:r w:rsidRPr="004F0666">
                <w:rPr>
                  <w:rStyle w:val="Hyperlink"/>
                  <w:sz w:val="22"/>
                  <w:szCs w:val="22"/>
                </w:rPr>
                <w:t>tenders@moag.gov.il</w:t>
              </w:r>
            </w:hyperlink>
            <w:r w:rsidRPr="004F0666">
              <w:rPr>
                <w:sz w:val="22"/>
                <w:szCs w:val="22"/>
                <w:rtl/>
              </w:rPr>
              <w:t xml:space="preserve">  או באמצעות פקס:  03-9485849.</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מועד אחרון להגשת שאלות מציעים מפורט בטבלת ריכוז תאריכים (בעמוד 4).</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8C64B7">
            <w:pPr>
              <w:spacing w:line="360" w:lineRule="auto"/>
              <w:jc w:val="right"/>
              <w:rPr>
                <w:sz w:val="22"/>
                <w:szCs w:val="22"/>
              </w:rPr>
            </w:pPr>
            <w:r w:rsidRPr="004F0666">
              <w:rPr>
                <w:sz w:val="22"/>
                <w:szCs w:val="22"/>
                <w:rtl/>
              </w:rPr>
              <w:t xml:space="preserve">האחריות להעברת השאלות חלה על השואל. </w:t>
            </w:r>
            <w:r w:rsidRPr="004F0666">
              <w:rPr>
                <w:smallCaps/>
                <w:sz w:val="22"/>
                <w:szCs w:val="22"/>
                <w:rtl/>
              </w:rPr>
              <w:t>שאלות מסמכי המכרז תוגשנה במבנה הבא</w:t>
            </w:r>
            <w:r>
              <w:rPr>
                <w:rFonts w:hint="cs"/>
                <w:smallCaps/>
                <w:sz w:val="22"/>
                <w:szCs w:val="22"/>
                <w:rtl/>
              </w:rPr>
              <w:t>:</w:t>
            </w: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885B9A" w:rsidRPr="00CB2C73" w:rsidTr="00CD7485">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85B9A" w:rsidRPr="00CB2C73" w:rsidRDefault="00885B9A" w:rsidP="00CD7485">
                  <w:pPr>
                    <w:pStyle w:val="ronnybase0"/>
                    <w:keepNext/>
                    <w:spacing w:line="360" w:lineRule="auto"/>
                    <w:jc w:val="center"/>
                    <w:rPr>
                      <w:rFonts w:cs="David"/>
                    </w:rPr>
                  </w:pPr>
                  <w:r w:rsidRPr="00CB2C73">
                    <w:rPr>
                      <w:rFonts w:cs="David"/>
                      <w:rtl/>
                    </w:rPr>
                    <w:t>מכרז מס'</w:t>
                  </w:r>
                </w:p>
              </w:tc>
            </w:tr>
          </w:tbl>
          <w:p w:rsidR="00885B9A" w:rsidRPr="00160236" w:rsidRDefault="00885B9A" w:rsidP="000146F4">
            <w:pPr>
              <w:tabs>
                <w:tab w:val="left" w:pos="-439"/>
              </w:tabs>
              <w:bidi/>
              <w:spacing w:line="360" w:lineRule="auto"/>
              <w:ind w:left="128"/>
              <w:rPr>
                <w:smallCaps/>
                <w:sz w:val="22"/>
                <w:szCs w:val="22"/>
                <w:rtl/>
              </w:rPr>
            </w:pP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2B1D2B" w:rsidRDefault="00885B9A" w:rsidP="000146F4">
            <w:pPr>
              <w:bidi/>
              <w:spacing w:line="360" w:lineRule="auto"/>
              <w:jc w:val="both"/>
              <w:rPr>
                <w:sz w:val="22"/>
                <w:szCs w:val="22"/>
              </w:rPr>
            </w:pPr>
            <w:r w:rsidRPr="004F0666">
              <w:rPr>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sz w:val="22"/>
                <w:szCs w:val="22"/>
              </w:rPr>
              <w:t xml:space="preserve">   </w:t>
            </w:r>
            <w:hyperlink r:id="rId15" w:history="1">
              <w:r w:rsidRPr="002759B5">
                <w:rPr>
                  <w:rStyle w:val="Hyperlink"/>
                  <w:rFonts w:cs="David"/>
                  <w:sz w:val="22"/>
                  <w:szCs w:val="22"/>
                </w:rPr>
                <w:t>http://www.mr.gov.il/purchasing</w:t>
              </w:r>
            </w:hyperlink>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A40B63">
            <w:pPr>
              <w:bidi/>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r w:rsidR="00A40B63">
              <w:rPr>
                <w:rFonts w:hint="cs"/>
                <w:sz w:val="22"/>
                <w:szCs w:val="22"/>
                <w:rtl/>
              </w:rPr>
              <w:t>- המכרז מפורסם באתר האינטרנט של המשרד.</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85B9A" w:rsidRPr="004F0666" w:rsidRDefault="00885B9A" w:rsidP="000146F4">
            <w:pPr>
              <w:tabs>
                <w:tab w:val="left" w:pos="1106"/>
              </w:tabs>
              <w:bidi/>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3D6C47">
            <w:pPr>
              <w:tabs>
                <w:tab w:val="left" w:pos="1106"/>
              </w:tabs>
              <w:bidi/>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3D6C47">
              <w:rPr>
                <w:rFonts w:hint="cs"/>
                <w:b/>
                <w:bCs/>
                <w:highlight w:val="yellow"/>
                <w:u w:val="single"/>
                <w:rtl/>
              </w:rPr>
              <w:t>17</w:t>
            </w:r>
            <w:r w:rsidR="00596148" w:rsidRPr="008A7C19">
              <w:rPr>
                <w:rFonts w:hint="cs"/>
                <w:b/>
                <w:bCs/>
                <w:highlight w:val="yellow"/>
                <w:u w:val="single"/>
                <w:rtl/>
              </w:rPr>
              <w:t>/201</w:t>
            </w:r>
            <w:r w:rsidR="003D6C47">
              <w:rPr>
                <w:rFonts w:hint="cs"/>
                <w:b/>
                <w:bCs/>
                <w:u w:val="single"/>
                <w:rtl/>
              </w:rPr>
              <w:t>8</w:t>
            </w:r>
            <w:r w:rsidR="000A05D0">
              <w:rPr>
                <w:rFonts w:hint="cs"/>
                <w:b/>
                <w:bCs/>
                <w:u w:val="single"/>
                <w:rtl/>
              </w:rPr>
              <w:t xml:space="preserve"> </w:t>
            </w:r>
            <w:r w:rsidRPr="004F0666">
              <w:rPr>
                <w:rFonts w:hint="eastAsia"/>
                <w:sz w:val="22"/>
                <w:szCs w:val="22"/>
                <w:rtl/>
              </w:rPr>
              <w:t>בלבד</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85B9A" w:rsidRPr="004F0666" w:rsidRDefault="00885B9A" w:rsidP="00162366">
            <w:pPr>
              <w:tabs>
                <w:tab w:val="left" w:pos="1106"/>
              </w:tabs>
              <w:bidi/>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9.</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3207F4" w:rsidRDefault="00885B9A" w:rsidP="000146F4">
            <w:pPr>
              <w:bidi/>
              <w:spacing w:line="360" w:lineRule="auto"/>
              <w:jc w:val="both"/>
              <w:rPr>
                <w:rtl/>
              </w:rPr>
            </w:pPr>
            <w:r w:rsidRPr="003207F4">
              <w:rPr>
                <w:rFonts w:hint="cs"/>
                <w:b/>
                <w:bCs/>
                <w:rtl/>
              </w:rPr>
              <w:t>שלבי המכרז, בדיקת ההצעות, הערכתן ובחירת הזוכה</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3207F4" w:rsidRDefault="00885B9A" w:rsidP="000146F4">
            <w:pPr>
              <w:bidi/>
              <w:spacing w:line="360" w:lineRule="auto"/>
              <w:ind w:left="206" w:right="720"/>
              <w:rPr>
                <w:b/>
                <w:bCs/>
              </w:rPr>
            </w:pPr>
            <w:r w:rsidRPr="003207F4">
              <w:rPr>
                <w:rFonts w:hint="cs"/>
                <w:b/>
                <w:bCs/>
                <w:rtl/>
              </w:rPr>
              <w:t>המכרז יערך בשני שלבים:</w:t>
            </w:r>
          </w:p>
          <w:p w:rsidR="00885B9A" w:rsidRPr="003207F4" w:rsidRDefault="00885B9A" w:rsidP="000146F4">
            <w:pPr>
              <w:tabs>
                <w:tab w:val="left" w:pos="128"/>
              </w:tabs>
              <w:bidi/>
              <w:spacing w:line="360" w:lineRule="auto"/>
              <w:ind w:left="270"/>
              <w:rPr>
                <w:sz w:val="22"/>
                <w:szCs w:val="22"/>
                <w:u w:val="single"/>
                <w:rtl/>
              </w:rPr>
            </w:pPr>
            <w:r w:rsidRPr="003207F4">
              <w:rPr>
                <w:rFonts w:hint="cs"/>
                <w:sz w:val="22"/>
                <w:szCs w:val="22"/>
                <w:rtl/>
              </w:rPr>
              <w:t xml:space="preserve">1.   </w:t>
            </w:r>
            <w:r w:rsidRPr="003207F4">
              <w:rPr>
                <w:rFonts w:hint="cs"/>
                <w:sz w:val="22"/>
                <w:szCs w:val="22"/>
                <w:u w:val="single"/>
                <w:rtl/>
              </w:rPr>
              <w:t xml:space="preserve">  שלב  א' (ועדת פתיחת מעטפות)</w:t>
            </w:r>
          </w:p>
          <w:p w:rsidR="00885B9A" w:rsidRPr="004F0666" w:rsidRDefault="00885B9A" w:rsidP="00FD67BD">
            <w:pPr>
              <w:tabs>
                <w:tab w:val="left" w:pos="128"/>
              </w:tabs>
              <w:bidi/>
              <w:spacing w:line="360" w:lineRule="auto"/>
              <w:ind w:left="270"/>
              <w:rPr>
                <w:sz w:val="22"/>
                <w:szCs w:val="22"/>
                <w:rtl/>
              </w:rPr>
            </w:pPr>
            <w:r w:rsidRPr="003207F4">
              <w:rPr>
                <w:rFonts w:hint="cs"/>
                <w:sz w:val="22"/>
                <w:szCs w:val="22"/>
                <w:rtl/>
              </w:rPr>
              <w:t>תיבדקנ</w:t>
            </w:r>
            <w:r w:rsidRPr="003207F4">
              <w:rPr>
                <w:rFonts w:hint="eastAsia"/>
                <w:sz w:val="22"/>
                <w:szCs w:val="22"/>
                <w:rtl/>
              </w:rPr>
              <w:t>ה</w:t>
            </w:r>
            <w:r w:rsidRPr="003207F4">
              <w:rPr>
                <w:rFonts w:hint="cs"/>
                <w:sz w:val="22"/>
                <w:szCs w:val="22"/>
                <w:rtl/>
              </w:rPr>
              <w:t xml:space="preserve"> עמידתן של ההצעות בתנאים המוקדמים להשתתפות במכרז </w:t>
            </w:r>
            <w:r>
              <w:rPr>
                <w:rFonts w:hint="cs"/>
                <w:sz w:val="22"/>
                <w:szCs w:val="22"/>
                <w:rtl/>
              </w:rPr>
              <w:t>וב</w:t>
            </w:r>
            <w:r w:rsidRPr="003207F4">
              <w:rPr>
                <w:rFonts w:hint="cs"/>
                <w:sz w:val="22"/>
                <w:szCs w:val="22"/>
                <w:rtl/>
              </w:rPr>
              <w:t xml:space="preserve">תנאי </w:t>
            </w:r>
            <w:r>
              <w:rPr>
                <w:rFonts w:hint="cs"/>
                <w:sz w:val="22"/>
                <w:szCs w:val="22"/>
                <w:rtl/>
              </w:rPr>
              <w:t>ה</w:t>
            </w:r>
            <w:r w:rsidRPr="003207F4">
              <w:rPr>
                <w:rFonts w:hint="cs"/>
                <w:sz w:val="22"/>
                <w:szCs w:val="22"/>
                <w:rtl/>
              </w:rPr>
              <w:t xml:space="preserve">סף כמפורט לעיל והגשתם של כל ההתחייבויות והאישורים שעל המציע להגיש יחד עם הגשת ההצעה כמפורט לעיל.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3207F4" w:rsidRDefault="00885B9A" w:rsidP="000146F4">
            <w:pPr>
              <w:tabs>
                <w:tab w:val="left" w:pos="270"/>
              </w:tabs>
              <w:bidi/>
              <w:spacing w:line="360" w:lineRule="auto"/>
              <w:ind w:left="412" w:hanging="142"/>
              <w:rPr>
                <w:sz w:val="22"/>
                <w:szCs w:val="22"/>
                <w:rtl/>
              </w:rPr>
            </w:pPr>
            <w:r w:rsidRPr="003207F4">
              <w:rPr>
                <w:rFonts w:hint="cs"/>
                <w:sz w:val="22"/>
                <w:szCs w:val="22"/>
                <w:rtl/>
              </w:rPr>
              <w:t>* מציע אשר ועדת המכרזים מצאה כי הצעתו אינה עומדת בתנאים ובדרישות המפורטים בשלב א', ייפסל בהחלטת הוועדה ותישלח לו הודעה על כך.</w:t>
            </w:r>
          </w:p>
          <w:p w:rsidR="00885B9A" w:rsidRPr="004F0666" w:rsidRDefault="00885B9A" w:rsidP="000146F4">
            <w:pPr>
              <w:tabs>
                <w:tab w:val="left" w:pos="270"/>
              </w:tabs>
              <w:bidi/>
              <w:spacing w:line="360" w:lineRule="auto"/>
              <w:ind w:left="412" w:hanging="171"/>
              <w:rPr>
                <w:sz w:val="22"/>
                <w:szCs w:val="22"/>
                <w:rtl/>
              </w:rPr>
            </w:pPr>
            <w:r w:rsidRPr="003207F4">
              <w:rPr>
                <w:rFonts w:hint="cs"/>
                <w:sz w:val="22"/>
                <w:szCs w:val="22"/>
                <w:rtl/>
              </w:rPr>
              <w:t>*</w:t>
            </w:r>
            <w:r w:rsidRPr="003207F4">
              <w:rPr>
                <w:rFonts w:hint="cs"/>
                <w:sz w:val="22"/>
                <w:szCs w:val="22"/>
                <w:rtl/>
              </w:rPr>
              <w:tab/>
              <w:t>מציע אשר ועדת המכרזים מצאה כי הצעתו עומדת בתנאים ובדרישות המפורטים בשלב א', תיבדק הצעתו בשלב ב' בהתאם לדרישות המפורטות להלן.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3207F4" w:rsidRDefault="00885B9A" w:rsidP="000146F4">
            <w:pPr>
              <w:bidi/>
              <w:spacing w:line="360" w:lineRule="auto"/>
              <w:ind w:left="1112" w:right="720" w:hanging="906"/>
              <w:rPr>
                <w:b/>
                <w:bCs/>
                <w:sz w:val="22"/>
                <w:szCs w:val="22"/>
              </w:rPr>
            </w:pPr>
            <w:r>
              <w:rPr>
                <w:rFonts w:hint="cs"/>
                <w:rtl/>
              </w:rPr>
              <w:t>2</w:t>
            </w:r>
            <w:r w:rsidRPr="003207F4">
              <w:rPr>
                <w:rFonts w:hint="cs"/>
                <w:sz w:val="22"/>
                <w:szCs w:val="22"/>
                <w:rtl/>
              </w:rPr>
              <w:t xml:space="preserve">.   </w:t>
            </w:r>
            <w:r w:rsidRPr="003207F4">
              <w:rPr>
                <w:rFonts w:hint="cs"/>
                <w:sz w:val="22"/>
                <w:szCs w:val="22"/>
                <w:u w:val="single"/>
                <w:rtl/>
              </w:rPr>
              <w:t>שלב ב'</w:t>
            </w:r>
            <w:r w:rsidRPr="003207F4">
              <w:rPr>
                <w:rFonts w:hint="cs"/>
                <w:b/>
                <w:bCs/>
                <w:sz w:val="22"/>
                <w:szCs w:val="22"/>
                <w:rtl/>
              </w:rPr>
              <w:tab/>
            </w:r>
          </w:p>
          <w:p w:rsidR="00885B9A" w:rsidRPr="004F0666" w:rsidRDefault="00885B9A" w:rsidP="00B94E70">
            <w:pPr>
              <w:bidi/>
              <w:spacing w:line="360" w:lineRule="auto"/>
              <w:ind w:left="270"/>
              <w:rPr>
                <w:sz w:val="22"/>
                <w:szCs w:val="22"/>
                <w:rtl/>
              </w:rPr>
            </w:pPr>
            <w:r w:rsidRPr="003207F4">
              <w:rPr>
                <w:rFonts w:hint="cs"/>
                <w:sz w:val="22"/>
                <w:szCs w:val="22"/>
                <w:rtl/>
              </w:rPr>
              <w:t xml:space="preserve">*   הכרזה על הזוכה תתבצע בהתאם לבחינת מרכיב העלות.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10.</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373C99">
              <w:rPr>
                <w:rFonts w:hint="cs"/>
                <w:b/>
                <w:bCs/>
                <w:sz w:val="22"/>
                <w:szCs w:val="22"/>
                <w:rtl/>
              </w:rPr>
              <w:t>התחייבויות ואישורים שידרשו מזוכה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1.</w:t>
            </w:r>
          </w:p>
        </w:tc>
        <w:tc>
          <w:tcPr>
            <w:tcW w:w="7395" w:type="dxa"/>
            <w:tcBorders>
              <w:top w:val="nil"/>
              <w:left w:val="nil"/>
              <w:bottom w:val="nil"/>
              <w:right w:val="nil"/>
            </w:tcBorders>
            <w:shd w:val="clear" w:color="auto" w:fill="auto"/>
          </w:tcPr>
          <w:p w:rsidR="00885B9A" w:rsidRDefault="00885B9A" w:rsidP="000146F4">
            <w:pPr>
              <w:bidi/>
              <w:spacing w:line="360" w:lineRule="auto"/>
              <w:rPr>
                <w:b/>
                <w:bCs/>
                <w:sz w:val="28"/>
                <w:szCs w:val="28"/>
              </w:rPr>
            </w:pPr>
            <w:r w:rsidRPr="003207F4">
              <w:rPr>
                <w:rFonts w:hint="cs"/>
                <w:b/>
                <w:bCs/>
                <w:rtl/>
              </w:rPr>
              <w:t xml:space="preserve"> הצהרה של זוכה רשום בגין זכייה</w:t>
            </w:r>
          </w:p>
          <w:p w:rsidR="00885B9A" w:rsidRPr="00E26BF8" w:rsidRDefault="00885B9A" w:rsidP="000146F4">
            <w:pPr>
              <w:bidi/>
              <w:spacing w:line="360" w:lineRule="auto"/>
              <w:rPr>
                <w:b/>
                <w:bCs/>
                <w:sz w:val="22"/>
                <w:szCs w:val="22"/>
                <w:rtl/>
              </w:rPr>
            </w:pPr>
            <w:r w:rsidRPr="003207F4">
              <w:rPr>
                <w:rFonts w:hint="cs"/>
                <w:sz w:val="22"/>
                <w:szCs w:val="22"/>
                <w:rtl/>
              </w:rPr>
              <w:t>נוסח הצהרת זוכה בגין זכייה ראה נספח 10.</w:t>
            </w:r>
          </w:p>
        </w:tc>
      </w:tr>
      <w:tr w:rsidR="00885B9A" w:rsidRPr="004F0666" w:rsidTr="0015057E">
        <w:trPr>
          <w:gridAfter w:val="4"/>
          <w:wAfter w:w="16008" w:type="dxa"/>
          <w:trHeight w:val="2257"/>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395" w:type="dxa"/>
            <w:tcBorders>
              <w:top w:val="nil"/>
              <w:left w:val="nil"/>
              <w:bottom w:val="nil"/>
              <w:right w:val="nil"/>
            </w:tcBorders>
            <w:shd w:val="clear" w:color="auto" w:fill="auto"/>
          </w:tcPr>
          <w:p w:rsidR="00885B9A" w:rsidRDefault="00885B9A" w:rsidP="000146F4">
            <w:pPr>
              <w:widowControl w:val="0"/>
              <w:tabs>
                <w:tab w:val="num" w:pos="1112"/>
              </w:tabs>
              <w:bidi/>
              <w:spacing w:line="360" w:lineRule="auto"/>
              <w:rPr>
                <w:b/>
                <w:bCs/>
                <w:sz w:val="32"/>
                <w:szCs w:val="32"/>
                <w:rtl/>
              </w:rPr>
            </w:pPr>
            <w:r w:rsidRPr="003207F4">
              <w:rPr>
                <w:rFonts w:hint="cs"/>
                <w:b/>
                <w:bCs/>
                <w:rtl/>
              </w:rPr>
              <w:t xml:space="preserve"> הסכם התקשרות</w:t>
            </w:r>
          </w:p>
          <w:p w:rsidR="00885B9A" w:rsidRPr="003207F4" w:rsidRDefault="00885B9A" w:rsidP="00596148">
            <w:pPr>
              <w:pStyle w:val="32"/>
              <w:keepNext w:val="0"/>
              <w:tabs>
                <w:tab w:val="left" w:pos="695"/>
              </w:tabs>
              <w:spacing w:line="360" w:lineRule="auto"/>
              <w:ind w:left="0" w:right="0"/>
              <w:jc w:val="left"/>
              <w:rPr>
                <w:sz w:val="22"/>
                <w:szCs w:val="22"/>
                <w:rtl/>
              </w:rPr>
            </w:pPr>
            <w:r w:rsidRPr="003207F4">
              <w:rPr>
                <w:rFonts w:hint="cs"/>
                <w:sz w:val="22"/>
                <w:szCs w:val="22"/>
                <w:rtl/>
              </w:rPr>
              <w:t xml:space="preserve">הזוכה מתחייב לחתום על הסכם ההתקשרות, המצורף כנספח 7 להלן, תוך </w:t>
            </w:r>
            <w:r w:rsidR="00596148">
              <w:rPr>
                <w:rFonts w:hint="cs"/>
                <w:sz w:val="22"/>
                <w:szCs w:val="22"/>
                <w:rtl/>
              </w:rPr>
              <w:t>5</w:t>
            </w:r>
            <w:r w:rsidRPr="003207F4">
              <w:rPr>
                <w:rFonts w:hint="cs"/>
                <w:sz w:val="22"/>
                <w:szCs w:val="22"/>
                <w:rtl/>
              </w:rPr>
              <w:t xml:space="preserve"> ימים ממועד קבלת </w:t>
            </w:r>
            <w:r w:rsidR="00596148">
              <w:rPr>
                <w:rFonts w:hint="cs"/>
                <w:sz w:val="22"/>
                <w:szCs w:val="22"/>
                <w:rtl/>
              </w:rPr>
              <w:t>ההסכם לחתימה</w:t>
            </w:r>
            <w:r w:rsidRPr="003207F4">
              <w:rPr>
                <w:rFonts w:hint="cs"/>
                <w:sz w:val="22"/>
                <w:szCs w:val="22"/>
                <w:rtl/>
              </w:rPr>
              <w:t>.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p>
          <w:p w:rsidR="00885B9A" w:rsidRDefault="00885B9A" w:rsidP="00FE7DB6">
            <w:pPr>
              <w:tabs>
                <w:tab w:val="left" w:pos="695"/>
              </w:tabs>
              <w:bidi/>
              <w:spacing w:line="360" w:lineRule="auto"/>
              <w:ind w:right="720"/>
              <w:rPr>
                <w:rtl/>
              </w:rPr>
            </w:pPr>
            <w:r w:rsidRPr="003207F4">
              <w:rPr>
                <w:rFonts w:hint="eastAsia"/>
                <w:sz w:val="22"/>
                <w:szCs w:val="22"/>
                <w:rtl/>
              </w:rPr>
              <w:t>לתשומת</w:t>
            </w:r>
            <w:r w:rsidRPr="003207F4">
              <w:rPr>
                <w:sz w:val="22"/>
                <w:szCs w:val="22"/>
                <w:rtl/>
              </w:rPr>
              <w:t xml:space="preserve"> </w:t>
            </w:r>
            <w:r w:rsidRPr="003207F4">
              <w:rPr>
                <w:rFonts w:hint="eastAsia"/>
                <w:sz w:val="22"/>
                <w:szCs w:val="22"/>
                <w:rtl/>
              </w:rPr>
              <w:t>לב</w:t>
            </w:r>
            <w:r w:rsidRPr="003207F4">
              <w:rPr>
                <w:sz w:val="22"/>
                <w:szCs w:val="22"/>
                <w:rtl/>
              </w:rPr>
              <w:t xml:space="preserve"> </w:t>
            </w:r>
            <w:r w:rsidRPr="003207F4">
              <w:rPr>
                <w:rFonts w:hint="eastAsia"/>
                <w:sz w:val="22"/>
                <w:szCs w:val="22"/>
                <w:rtl/>
              </w:rPr>
              <w:t>המציע</w:t>
            </w:r>
            <w:r w:rsidRPr="003207F4">
              <w:rPr>
                <w:sz w:val="22"/>
                <w:szCs w:val="22"/>
                <w:rtl/>
              </w:rPr>
              <w:t xml:space="preserve">, </w:t>
            </w:r>
            <w:r w:rsidRPr="003207F4">
              <w:rPr>
                <w:rFonts w:hint="eastAsia"/>
                <w:sz w:val="22"/>
                <w:szCs w:val="22"/>
                <w:rtl/>
              </w:rPr>
              <w:t>כי</w:t>
            </w:r>
            <w:r w:rsidRPr="003207F4">
              <w:rPr>
                <w:sz w:val="22"/>
                <w:szCs w:val="22"/>
                <w:rtl/>
              </w:rPr>
              <w:t xml:space="preserve"> </w:t>
            </w:r>
            <w:r w:rsidRPr="003207F4">
              <w:rPr>
                <w:rFonts w:hint="eastAsia"/>
                <w:sz w:val="22"/>
                <w:szCs w:val="22"/>
                <w:rtl/>
              </w:rPr>
              <w:t>הסכם</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המצורף</w:t>
            </w:r>
            <w:r w:rsidRPr="003207F4">
              <w:rPr>
                <w:sz w:val="22"/>
                <w:szCs w:val="22"/>
                <w:rtl/>
              </w:rPr>
              <w:t xml:space="preserve"> </w:t>
            </w:r>
            <w:r w:rsidRPr="003207F4">
              <w:rPr>
                <w:rFonts w:hint="eastAsia"/>
                <w:sz w:val="22"/>
                <w:szCs w:val="22"/>
                <w:rtl/>
              </w:rPr>
              <w:t>למכרז</w:t>
            </w:r>
            <w:r w:rsidRPr="003207F4">
              <w:rPr>
                <w:sz w:val="22"/>
                <w:szCs w:val="22"/>
                <w:rtl/>
              </w:rPr>
              <w:t xml:space="preserve"> </w:t>
            </w:r>
            <w:r w:rsidRPr="003207F4">
              <w:rPr>
                <w:rFonts w:hint="eastAsia"/>
                <w:sz w:val="22"/>
                <w:szCs w:val="22"/>
                <w:rtl/>
              </w:rPr>
              <w:t>זה</w:t>
            </w:r>
            <w:r w:rsidRPr="003207F4">
              <w:rPr>
                <w:sz w:val="22"/>
                <w:szCs w:val="22"/>
                <w:rtl/>
              </w:rPr>
              <w:t xml:space="preserve"> </w:t>
            </w:r>
            <w:r w:rsidRPr="003207F4">
              <w:rPr>
                <w:rFonts w:hint="eastAsia"/>
                <w:sz w:val="22"/>
                <w:szCs w:val="22"/>
                <w:rtl/>
              </w:rPr>
              <w:t>מהווה</w:t>
            </w:r>
            <w:r w:rsidRPr="003207F4">
              <w:rPr>
                <w:sz w:val="22"/>
                <w:szCs w:val="22"/>
                <w:rtl/>
              </w:rPr>
              <w:t xml:space="preserve"> </w:t>
            </w:r>
            <w:r w:rsidRPr="003207F4">
              <w:rPr>
                <w:rFonts w:hint="eastAsia"/>
                <w:sz w:val="22"/>
                <w:szCs w:val="22"/>
                <w:rtl/>
              </w:rPr>
              <w:t>דוגמא</w:t>
            </w:r>
            <w:r w:rsidRPr="003207F4">
              <w:rPr>
                <w:sz w:val="22"/>
                <w:szCs w:val="22"/>
                <w:rtl/>
              </w:rPr>
              <w:t xml:space="preserve"> </w:t>
            </w:r>
            <w:r w:rsidRPr="003207F4">
              <w:rPr>
                <w:rFonts w:hint="eastAsia"/>
                <w:sz w:val="22"/>
                <w:szCs w:val="22"/>
                <w:rtl/>
              </w:rPr>
              <w:t>בלבד</w:t>
            </w:r>
            <w:r w:rsidRPr="003207F4">
              <w:rPr>
                <w:sz w:val="22"/>
                <w:szCs w:val="22"/>
                <w:rtl/>
              </w:rPr>
              <w:t xml:space="preserve"> </w:t>
            </w:r>
            <w:r w:rsidRPr="003207F4">
              <w:rPr>
                <w:rFonts w:hint="eastAsia"/>
                <w:sz w:val="22"/>
                <w:szCs w:val="22"/>
                <w:rtl/>
              </w:rPr>
              <w:t>וכי</w:t>
            </w:r>
            <w:r w:rsidRPr="003207F4">
              <w:rPr>
                <w:sz w:val="22"/>
                <w:szCs w:val="22"/>
                <w:rtl/>
              </w:rPr>
              <w:t xml:space="preserve"> </w:t>
            </w:r>
            <w:r w:rsidR="00FE7DB6" w:rsidRPr="003207F4">
              <w:rPr>
                <w:rFonts w:hint="eastAsia"/>
                <w:sz w:val="22"/>
                <w:szCs w:val="22"/>
                <w:rtl/>
              </w:rPr>
              <w:t>ה</w:t>
            </w:r>
            <w:r w:rsidR="00FE7DB6">
              <w:rPr>
                <w:rFonts w:hint="cs"/>
                <w:sz w:val="22"/>
                <w:szCs w:val="22"/>
                <w:rtl/>
              </w:rPr>
              <w:t>משרד</w:t>
            </w:r>
            <w:r w:rsidR="00FE7DB6" w:rsidRPr="003207F4">
              <w:rPr>
                <w:sz w:val="22"/>
                <w:szCs w:val="22"/>
                <w:rtl/>
              </w:rPr>
              <w:t xml:space="preserve"> </w:t>
            </w:r>
            <w:r w:rsidRPr="003207F4">
              <w:rPr>
                <w:rFonts w:hint="eastAsia"/>
                <w:sz w:val="22"/>
                <w:szCs w:val="22"/>
                <w:rtl/>
              </w:rPr>
              <w:t>שומר</w:t>
            </w:r>
            <w:r w:rsidRPr="003207F4">
              <w:rPr>
                <w:sz w:val="22"/>
                <w:szCs w:val="22"/>
                <w:rtl/>
              </w:rPr>
              <w:t xml:space="preserve"> </w:t>
            </w:r>
            <w:r w:rsidRPr="003207F4">
              <w:rPr>
                <w:rFonts w:hint="eastAsia"/>
                <w:sz w:val="22"/>
                <w:szCs w:val="22"/>
                <w:rtl/>
              </w:rPr>
              <w:t>על</w:t>
            </w:r>
            <w:r w:rsidRPr="003207F4">
              <w:rPr>
                <w:sz w:val="22"/>
                <w:szCs w:val="22"/>
                <w:rtl/>
              </w:rPr>
              <w:t xml:space="preserve"> </w:t>
            </w:r>
            <w:r w:rsidRPr="003207F4">
              <w:rPr>
                <w:rFonts w:hint="eastAsia"/>
                <w:sz w:val="22"/>
                <w:szCs w:val="22"/>
                <w:rtl/>
              </w:rPr>
              <w:t>זכותו</w:t>
            </w:r>
            <w:r w:rsidRPr="003207F4">
              <w:rPr>
                <w:sz w:val="22"/>
                <w:szCs w:val="22"/>
                <w:rtl/>
              </w:rPr>
              <w:t xml:space="preserve"> </w:t>
            </w:r>
            <w:r w:rsidRPr="003207F4">
              <w:rPr>
                <w:rFonts w:hint="eastAsia"/>
                <w:sz w:val="22"/>
                <w:szCs w:val="22"/>
                <w:rtl/>
              </w:rPr>
              <w:t>לבצע</w:t>
            </w:r>
            <w:r w:rsidRPr="003207F4">
              <w:rPr>
                <w:sz w:val="22"/>
                <w:szCs w:val="22"/>
                <w:rtl/>
              </w:rPr>
              <w:t xml:space="preserve"> </w:t>
            </w:r>
            <w:r w:rsidRPr="003207F4">
              <w:rPr>
                <w:rFonts w:hint="eastAsia"/>
                <w:sz w:val="22"/>
                <w:szCs w:val="22"/>
                <w:rtl/>
              </w:rPr>
              <w:t>בהסכם</w:t>
            </w:r>
            <w:r w:rsidRPr="003207F4">
              <w:rPr>
                <w:sz w:val="22"/>
                <w:szCs w:val="22"/>
                <w:rtl/>
              </w:rPr>
              <w:t xml:space="preserve"> </w:t>
            </w:r>
            <w:r w:rsidRPr="003207F4">
              <w:rPr>
                <w:rFonts w:hint="eastAsia"/>
                <w:sz w:val="22"/>
                <w:szCs w:val="22"/>
                <w:rtl/>
              </w:rPr>
              <w:t>שינויי</w:t>
            </w:r>
            <w:r w:rsidRPr="003207F4">
              <w:rPr>
                <w:sz w:val="22"/>
                <w:szCs w:val="22"/>
                <w:rtl/>
              </w:rPr>
              <w:t xml:space="preserve"> </w:t>
            </w:r>
            <w:r w:rsidRPr="003207F4">
              <w:rPr>
                <w:rFonts w:hint="eastAsia"/>
                <w:sz w:val="22"/>
                <w:szCs w:val="22"/>
                <w:rtl/>
              </w:rPr>
              <w:t>תוכן</w:t>
            </w:r>
            <w:r w:rsidRPr="003207F4">
              <w:rPr>
                <w:sz w:val="22"/>
                <w:szCs w:val="22"/>
                <w:rtl/>
              </w:rPr>
              <w:t xml:space="preserve"> </w:t>
            </w:r>
            <w:r w:rsidRPr="003207F4">
              <w:rPr>
                <w:rFonts w:hint="eastAsia"/>
                <w:sz w:val="22"/>
                <w:szCs w:val="22"/>
                <w:rtl/>
              </w:rPr>
              <w:t>ועריכה</w:t>
            </w:r>
            <w:r w:rsidRPr="003207F4">
              <w:rPr>
                <w:sz w:val="22"/>
                <w:szCs w:val="22"/>
                <w:rtl/>
              </w:rPr>
              <w:t xml:space="preserve"> </w:t>
            </w:r>
            <w:r w:rsidRPr="003207F4">
              <w:rPr>
                <w:rFonts w:hint="eastAsia"/>
                <w:sz w:val="22"/>
                <w:szCs w:val="22"/>
                <w:rtl/>
              </w:rPr>
              <w:t>כל</w:t>
            </w:r>
            <w:r w:rsidRPr="003207F4">
              <w:rPr>
                <w:sz w:val="22"/>
                <w:szCs w:val="22"/>
                <w:rtl/>
              </w:rPr>
              <w:t xml:space="preserve"> </w:t>
            </w:r>
            <w:r w:rsidRPr="003207F4">
              <w:rPr>
                <w:rFonts w:hint="eastAsia"/>
                <w:sz w:val="22"/>
                <w:szCs w:val="22"/>
                <w:rtl/>
              </w:rPr>
              <w:t>עוד</w:t>
            </w:r>
            <w:r w:rsidRPr="003207F4">
              <w:rPr>
                <w:sz w:val="22"/>
                <w:szCs w:val="22"/>
                <w:rtl/>
              </w:rPr>
              <w:t xml:space="preserve"> </w:t>
            </w:r>
            <w:r w:rsidRPr="003207F4">
              <w:rPr>
                <w:rFonts w:hint="eastAsia"/>
                <w:sz w:val="22"/>
                <w:szCs w:val="22"/>
                <w:rtl/>
              </w:rPr>
              <w:t>אינם</w:t>
            </w:r>
            <w:r w:rsidRPr="003207F4">
              <w:rPr>
                <w:sz w:val="22"/>
                <w:szCs w:val="22"/>
                <w:rtl/>
              </w:rPr>
              <w:t xml:space="preserve"> </w:t>
            </w:r>
            <w:r w:rsidRPr="003207F4">
              <w:rPr>
                <w:rFonts w:hint="eastAsia"/>
                <w:sz w:val="22"/>
                <w:szCs w:val="22"/>
                <w:rtl/>
              </w:rPr>
              <w:t>סותרים</w:t>
            </w:r>
            <w:r w:rsidRPr="003207F4">
              <w:rPr>
                <w:sz w:val="22"/>
                <w:szCs w:val="22"/>
                <w:rtl/>
              </w:rPr>
              <w:t xml:space="preserve"> </w:t>
            </w:r>
            <w:r w:rsidRPr="003207F4">
              <w:rPr>
                <w:rFonts w:hint="eastAsia"/>
                <w:sz w:val="22"/>
                <w:szCs w:val="22"/>
                <w:rtl/>
              </w:rPr>
              <w:t>את</w:t>
            </w:r>
            <w:r w:rsidRPr="003207F4">
              <w:rPr>
                <w:sz w:val="22"/>
                <w:szCs w:val="22"/>
                <w:rtl/>
              </w:rPr>
              <w:t xml:space="preserve"> </w:t>
            </w:r>
            <w:r w:rsidRPr="003207F4">
              <w:rPr>
                <w:rFonts w:hint="eastAsia"/>
                <w:sz w:val="22"/>
                <w:szCs w:val="22"/>
                <w:rtl/>
              </w:rPr>
              <w:t>מהות</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ע</w:t>
            </w:r>
            <w:r w:rsidRPr="003207F4">
              <w:rPr>
                <w:sz w:val="22"/>
                <w:szCs w:val="22"/>
                <w:rtl/>
              </w:rPr>
              <w:t>"</w:t>
            </w:r>
            <w:r w:rsidRPr="003207F4">
              <w:rPr>
                <w:rFonts w:hint="eastAsia"/>
                <w:sz w:val="22"/>
                <w:szCs w:val="22"/>
                <w:rtl/>
              </w:rPr>
              <w:t>פ</w:t>
            </w:r>
            <w:r w:rsidRPr="003207F4">
              <w:rPr>
                <w:sz w:val="22"/>
                <w:szCs w:val="22"/>
                <w:rtl/>
              </w:rPr>
              <w:t xml:space="preserve"> </w:t>
            </w:r>
            <w:r w:rsidRPr="003207F4">
              <w:rPr>
                <w:rFonts w:hint="eastAsia"/>
                <w:sz w:val="22"/>
                <w:szCs w:val="22"/>
                <w:rtl/>
              </w:rPr>
              <w:t>תנאי</w:t>
            </w:r>
            <w:r w:rsidRPr="003207F4">
              <w:rPr>
                <w:sz w:val="22"/>
                <w:szCs w:val="22"/>
                <w:rtl/>
              </w:rPr>
              <w:t xml:space="preserve"> </w:t>
            </w:r>
            <w:r w:rsidRPr="003207F4">
              <w:rPr>
                <w:rFonts w:hint="eastAsia"/>
                <w:sz w:val="22"/>
                <w:szCs w:val="22"/>
                <w:rtl/>
              </w:rPr>
              <w:t>מכרז</w:t>
            </w:r>
            <w:r w:rsidRPr="003207F4">
              <w:rPr>
                <w:sz w:val="22"/>
                <w:szCs w:val="22"/>
                <w:rtl/>
              </w:rPr>
              <w:t xml:space="preserve"> </w:t>
            </w:r>
            <w:r w:rsidRPr="003207F4">
              <w:rPr>
                <w:rFonts w:hint="eastAsia"/>
                <w:sz w:val="22"/>
                <w:szCs w:val="22"/>
                <w:rtl/>
              </w:rPr>
              <w:t>זה</w:t>
            </w:r>
            <w:r w:rsidRPr="003207F4">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3.</w:t>
            </w:r>
          </w:p>
        </w:tc>
        <w:tc>
          <w:tcPr>
            <w:tcW w:w="7395"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הרכב ה</w:t>
            </w:r>
            <w:r>
              <w:rPr>
                <w:rFonts w:hint="cs"/>
                <w:b/>
                <w:bCs/>
                <w:sz w:val="22"/>
                <w:szCs w:val="22"/>
                <w:rtl/>
              </w:rPr>
              <w:t>מלאי החרום</w:t>
            </w:r>
          </w:p>
          <w:p w:rsidR="008078E5" w:rsidRDefault="00885B9A" w:rsidP="00745924">
            <w:pPr>
              <w:bidi/>
              <w:spacing w:line="360" w:lineRule="auto"/>
              <w:ind w:left="34" w:hanging="34"/>
              <w:rPr>
                <w:sz w:val="22"/>
                <w:szCs w:val="22"/>
                <w:rtl/>
              </w:rPr>
            </w:pPr>
            <w:r>
              <w:rPr>
                <w:sz w:val="22"/>
                <w:szCs w:val="22"/>
                <w:rtl/>
              </w:rPr>
              <w:t>כל</w:t>
            </w:r>
            <w:r>
              <w:rPr>
                <w:rFonts w:hint="cs"/>
                <w:sz w:val="22"/>
                <w:szCs w:val="22"/>
                <w:rtl/>
              </w:rPr>
              <w:t xml:space="preserve"> </w:t>
            </w:r>
            <w:r w:rsidRPr="005D2593">
              <w:rPr>
                <w:sz w:val="22"/>
                <w:szCs w:val="22"/>
                <w:rtl/>
              </w:rPr>
              <w:t xml:space="preserve">מציע אשר יזכה במכרז זה </w:t>
            </w:r>
            <w:r>
              <w:rPr>
                <w:rFonts w:hint="cs"/>
                <w:sz w:val="22"/>
                <w:szCs w:val="22"/>
                <w:rtl/>
              </w:rPr>
              <w:t xml:space="preserve">יתחייב להחזיק </w:t>
            </w:r>
            <w:r w:rsidRPr="005D2593">
              <w:rPr>
                <w:sz w:val="22"/>
                <w:szCs w:val="22"/>
                <w:rtl/>
              </w:rPr>
              <w:t xml:space="preserve">בהרכב </w:t>
            </w:r>
            <w:r w:rsidRPr="005D2593">
              <w:rPr>
                <w:rFonts w:hint="cs"/>
                <w:sz w:val="22"/>
                <w:szCs w:val="22"/>
                <w:rtl/>
              </w:rPr>
              <w:t>ג</w:t>
            </w:r>
            <w:r>
              <w:rPr>
                <w:rFonts w:hint="cs"/>
                <w:sz w:val="22"/>
                <w:szCs w:val="22"/>
                <w:rtl/>
              </w:rPr>
              <w:t>רעיני</w:t>
            </w:r>
            <w:r w:rsidRPr="005D2593">
              <w:rPr>
                <w:rFonts w:hint="cs"/>
                <w:sz w:val="22"/>
                <w:szCs w:val="22"/>
                <w:rtl/>
              </w:rPr>
              <w:t xml:space="preserve"> מספוא </w:t>
            </w:r>
            <w:r>
              <w:rPr>
                <w:rFonts w:hint="cs"/>
                <w:sz w:val="22"/>
                <w:szCs w:val="22"/>
                <w:rtl/>
              </w:rPr>
              <w:t>כמפורט להלן</w:t>
            </w:r>
            <w:r w:rsidRPr="005D2593">
              <w:rPr>
                <w:sz w:val="22"/>
                <w:szCs w:val="22"/>
                <w:rtl/>
              </w:rPr>
              <w:t xml:space="preserve">: </w:t>
            </w:r>
          </w:p>
          <w:p w:rsidR="008078E5" w:rsidRDefault="00885B9A" w:rsidP="008078E5">
            <w:pPr>
              <w:bidi/>
              <w:spacing w:line="360" w:lineRule="auto"/>
              <w:ind w:left="34" w:hanging="34"/>
              <w:rPr>
                <w:sz w:val="22"/>
                <w:szCs w:val="22"/>
                <w:rtl/>
              </w:rPr>
            </w:pPr>
            <w:r w:rsidRPr="005D2593">
              <w:rPr>
                <w:sz w:val="22"/>
                <w:szCs w:val="22"/>
                <w:rtl/>
              </w:rPr>
              <w:t>לפחות 2</w:t>
            </w:r>
            <w:r w:rsidRPr="005D2593">
              <w:rPr>
                <w:rFonts w:hint="cs"/>
                <w:sz w:val="22"/>
                <w:szCs w:val="22"/>
                <w:rtl/>
              </w:rPr>
              <w:t>0</w:t>
            </w:r>
            <w:r w:rsidRPr="005D2593">
              <w:rPr>
                <w:sz w:val="22"/>
                <w:szCs w:val="22"/>
                <w:rtl/>
              </w:rPr>
              <w:t>% ג</w:t>
            </w:r>
            <w:r>
              <w:rPr>
                <w:rFonts w:hint="cs"/>
                <w:sz w:val="22"/>
                <w:szCs w:val="22"/>
                <w:rtl/>
              </w:rPr>
              <w:t>רעינ</w:t>
            </w:r>
            <w:r w:rsidRPr="005D2593">
              <w:rPr>
                <w:sz w:val="22"/>
                <w:szCs w:val="22"/>
                <w:rtl/>
              </w:rPr>
              <w:t>י תירס</w:t>
            </w:r>
            <w:r w:rsidRPr="005D2593">
              <w:rPr>
                <w:rFonts w:hint="cs"/>
                <w:sz w:val="22"/>
                <w:szCs w:val="22"/>
                <w:rtl/>
              </w:rPr>
              <w:t xml:space="preserve">, </w:t>
            </w:r>
          </w:p>
          <w:p w:rsidR="008078E5" w:rsidRDefault="00885B9A" w:rsidP="008078E5">
            <w:pPr>
              <w:bidi/>
              <w:spacing w:line="360" w:lineRule="auto"/>
              <w:ind w:left="34" w:hanging="34"/>
              <w:rPr>
                <w:sz w:val="22"/>
                <w:szCs w:val="22"/>
                <w:rtl/>
              </w:rPr>
            </w:pPr>
            <w:r w:rsidRPr="005D2593">
              <w:rPr>
                <w:rFonts w:hint="cs"/>
                <w:sz w:val="22"/>
                <w:szCs w:val="22"/>
                <w:rtl/>
              </w:rPr>
              <w:t>לפחות 20% גרעיני חיטה למספוא</w:t>
            </w:r>
          </w:p>
          <w:p w:rsidR="008078E5" w:rsidRDefault="00885B9A" w:rsidP="008078E5">
            <w:pPr>
              <w:bidi/>
              <w:spacing w:line="360" w:lineRule="auto"/>
              <w:ind w:left="34" w:hanging="34"/>
              <w:rPr>
                <w:sz w:val="22"/>
                <w:szCs w:val="22"/>
                <w:rtl/>
              </w:rPr>
            </w:pPr>
            <w:r w:rsidRPr="005D2593">
              <w:rPr>
                <w:rFonts w:hint="cs"/>
                <w:sz w:val="22"/>
                <w:szCs w:val="22"/>
                <w:rtl/>
              </w:rPr>
              <w:t xml:space="preserve"> </w:t>
            </w:r>
            <w:r w:rsidRPr="005D2593">
              <w:rPr>
                <w:sz w:val="22"/>
                <w:szCs w:val="22"/>
                <w:rtl/>
              </w:rPr>
              <w:t>ו</w:t>
            </w:r>
            <w:r w:rsidRPr="005D2593">
              <w:rPr>
                <w:rFonts w:hint="cs"/>
                <w:sz w:val="22"/>
                <w:szCs w:val="22"/>
                <w:rtl/>
              </w:rPr>
              <w:t>לפחות</w:t>
            </w:r>
            <w:r w:rsidRPr="005D2593">
              <w:rPr>
                <w:sz w:val="22"/>
                <w:szCs w:val="22"/>
                <w:rtl/>
              </w:rPr>
              <w:t>- 2</w:t>
            </w:r>
            <w:r w:rsidRPr="005D2593">
              <w:rPr>
                <w:rFonts w:hint="cs"/>
                <w:sz w:val="22"/>
                <w:szCs w:val="22"/>
                <w:rtl/>
              </w:rPr>
              <w:t>0</w:t>
            </w:r>
            <w:r w:rsidRPr="005D2593">
              <w:rPr>
                <w:sz w:val="22"/>
                <w:szCs w:val="22"/>
                <w:rtl/>
              </w:rPr>
              <w:t>%</w:t>
            </w:r>
            <w:r w:rsidRPr="005D2593">
              <w:rPr>
                <w:rFonts w:hint="cs"/>
                <w:sz w:val="22"/>
                <w:szCs w:val="22"/>
                <w:rtl/>
              </w:rPr>
              <w:t xml:space="preserve"> נוספים של</w:t>
            </w:r>
            <w:r w:rsidRPr="005D2593">
              <w:rPr>
                <w:sz w:val="22"/>
                <w:szCs w:val="22"/>
                <w:rtl/>
              </w:rPr>
              <w:t xml:space="preserve"> </w:t>
            </w:r>
            <w:r>
              <w:rPr>
                <w:rFonts w:hint="cs"/>
                <w:sz w:val="22"/>
                <w:szCs w:val="22"/>
                <w:rtl/>
              </w:rPr>
              <w:t>גרעיני</w:t>
            </w:r>
            <w:r w:rsidRPr="005D2593">
              <w:rPr>
                <w:sz w:val="22"/>
                <w:szCs w:val="22"/>
                <w:rtl/>
              </w:rPr>
              <w:t xml:space="preserve"> תירס </w:t>
            </w:r>
            <w:r>
              <w:rPr>
                <w:rFonts w:hint="cs"/>
                <w:sz w:val="22"/>
                <w:szCs w:val="22"/>
                <w:rtl/>
              </w:rPr>
              <w:t xml:space="preserve"> </w:t>
            </w:r>
            <w:r w:rsidRPr="005D2593">
              <w:rPr>
                <w:sz w:val="22"/>
                <w:szCs w:val="22"/>
                <w:rtl/>
              </w:rPr>
              <w:t>או ח</w:t>
            </w:r>
            <w:r w:rsidRPr="005D2593">
              <w:rPr>
                <w:rFonts w:hint="cs"/>
                <w:sz w:val="22"/>
                <w:szCs w:val="22"/>
                <w:rtl/>
              </w:rPr>
              <w:t>י</w:t>
            </w:r>
            <w:r w:rsidRPr="005D2593">
              <w:rPr>
                <w:sz w:val="22"/>
                <w:szCs w:val="22"/>
                <w:rtl/>
              </w:rPr>
              <w:t>טת מספוא</w:t>
            </w:r>
            <w:r w:rsidRPr="005D2593">
              <w:rPr>
                <w:rFonts w:hint="cs"/>
                <w:sz w:val="22"/>
                <w:szCs w:val="22"/>
                <w:rtl/>
              </w:rPr>
              <w:t xml:space="preserve">. </w:t>
            </w:r>
          </w:p>
          <w:p w:rsidR="00885B9A" w:rsidRPr="00EC44C5" w:rsidRDefault="00885B9A" w:rsidP="008078E5">
            <w:pPr>
              <w:bidi/>
              <w:spacing w:line="360" w:lineRule="auto"/>
              <w:ind w:left="34" w:hanging="34"/>
              <w:rPr>
                <w:bCs/>
                <w:sz w:val="22"/>
                <w:szCs w:val="22"/>
                <w:rtl/>
              </w:rPr>
            </w:pPr>
            <w:r w:rsidRPr="005D2593">
              <w:rPr>
                <w:rFonts w:hint="cs"/>
                <w:sz w:val="22"/>
                <w:szCs w:val="22"/>
                <w:rtl/>
              </w:rPr>
              <w:t xml:space="preserve">ניתן יהיה להמיר עד 5% מגרעיני התירס בגרעיני חיטת מספוא </w:t>
            </w:r>
            <w:r w:rsidRPr="00596148">
              <w:rPr>
                <w:rFonts w:hint="cs"/>
                <w:b/>
                <w:bCs/>
                <w:sz w:val="22"/>
                <w:szCs w:val="22"/>
                <w:rtl/>
              </w:rPr>
              <w:t xml:space="preserve">באישור </w:t>
            </w:r>
            <w:r w:rsidR="008078E5" w:rsidRPr="00596148">
              <w:rPr>
                <w:rFonts w:hint="cs"/>
                <w:b/>
                <w:bCs/>
                <w:sz w:val="22"/>
                <w:szCs w:val="22"/>
                <w:rtl/>
              </w:rPr>
              <w:t>בכתב ומראש</w:t>
            </w:r>
            <w:r w:rsidR="008078E5">
              <w:rPr>
                <w:rFonts w:hint="cs"/>
                <w:sz w:val="22"/>
                <w:szCs w:val="22"/>
                <w:rtl/>
              </w:rPr>
              <w:t xml:space="preserve"> של המנהל</w:t>
            </w:r>
            <w:r w:rsidRPr="005D2593">
              <w:rPr>
                <w:rFonts w:hint="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6963F1">
            <w:pPr>
              <w:bidi/>
              <w:spacing w:line="360" w:lineRule="auto"/>
              <w:ind w:left="34"/>
              <w:rPr>
                <w:sz w:val="22"/>
                <w:szCs w:val="22"/>
                <w:rtl/>
              </w:rPr>
            </w:pPr>
            <w:r w:rsidRPr="005D2593">
              <w:rPr>
                <w:rFonts w:hint="cs"/>
                <w:sz w:val="22"/>
                <w:szCs w:val="22"/>
                <w:rtl/>
              </w:rPr>
              <w:t>זוכה</w:t>
            </w:r>
            <w:r>
              <w:rPr>
                <w:rFonts w:hint="cs"/>
                <w:sz w:val="22"/>
                <w:szCs w:val="22"/>
                <w:rtl/>
              </w:rPr>
              <w:t>,</w:t>
            </w:r>
            <w:r w:rsidRPr="005D2593">
              <w:rPr>
                <w:rFonts w:hint="cs"/>
                <w:sz w:val="22"/>
                <w:szCs w:val="22"/>
                <w:rtl/>
              </w:rPr>
              <w:t xml:space="preserve"> </w:t>
            </w:r>
            <w:r>
              <w:rPr>
                <w:rFonts w:hint="cs"/>
                <w:sz w:val="22"/>
                <w:szCs w:val="22"/>
                <w:rtl/>
              </w:rPr>
              <w:t>אשר מאחסן מלאי חירום</w:t>
            </w:r>
            <w:r w:rsidRPr="005D2593">
              <w:rPr>
                <w:rFonts w:hint="cs"/>
                <w:sz w:val="22"/>
                <w:szCs w:val="22"/>
                <w:rtl/>
              </w:rPr>
              <w:t xml:space="preserve"> </w:t>
            </w:r>
            <w:r>
              <w:rPr>
                <w:rFonts w:hint="cs"/>
                <w:sz w:val="22"/>
                <w:szCs w:val="22"/>
                <w:rtl/>
              </w:rPr>
              <w:t xml:space="preserve">באתר אחסון שהינו מכון תערובת, או זוכה שהינו מכון תערובת בעצמו, מתחייב שיימצא במכון התערובת </w:t>
            </w:r>
            <w:r w:rsidRPr="005D2593">
              <w:rPr>
                <w:rFonts w:hint="cs"/>
                <w:sz w:val="22"/>
                <w:szCs w:val="22"/>
                <w:rtl/>
              </w:rPr>
              <w:t xml:space="preserve">מלאי תפעולי </w:t>
            </w:r>
            <w:r>
              <w:rPr>
                <w:rFonts w:hint="cs"/>
                <w:sz w:val="22"/>
                <w:szCs w:val="22"/>
                <w:rtl/>
              </w:rPr>
              <w:t xml:space="preserve">בימים ,כמפורט להלן, זאת בנוסף למלאי החירום לגביו התחייב במסגרת זכייתו: </w:t>
            </w:r>
          </w:p>
          <w:p w:rsidR="008078E5" w:rsidRDefault="00885B9A" w:rsidP="009B3F43">
            <w:pPr>
              <w:bidi/>
              <w:spacing w:line="360" w:lineRule="auto"/>
              <w:ind w:left="34"/>
              <w:rPr>
                <w:sz w:val="22"/>
                <w:szCs w:val="22"/>
                <w:rtl/>
              </w:rPr>
            </w:pPr>
            <w:r>
              <w:rPr>
                <w:rFonts w:hint="cs"/>
                <w:sz w:val="22"/>
                <w:szCs w:val="22"/>
                <w:rtl/>
              </w:rPr>
              <w:t xml:space="preserve">בגין גרעיני מספוא ובגין </w:t>
            </w:r>
            <w:r w:rsidRPr="005D2593">
              <w:rPr>
                <w:rFonts w:hint="cs"/>
                <w:sz w:val="22"/>
                <w:szCs w:val="22"/>
                <w:rtl/>
              </w:rPr>
              <w:t xml:space="preserve">חמניות ו/או גלוטן פיד ו/או </w:t>
            </w:r>
            <w:r w:rsidRPr="005D2593">
              <w:rPr>
                <w:sz w:val="22"/>
                <w:szCs w:val="22"/>
                <w:rtl/>
              </w:rPr>
              <w:t>–</w:t>
            </w:r>
            <w:r w:rsidRPr="005D2593">
              <w:rPr>
                <w:rFonts w:hint="cs"/>
                <w:sz w:val="22"/>
                <w:szCs w:val="22"/>
              </w:rPr>
              <w:t>DDG</w:t>
            </w:r>
            <w:r w:rsidRPr="005D2593">
              <w:rPr>
                <w:rFonts w:hint="cs"/>
                <w:sz w:val="22"/>
                <w:szCs w:val="22"/>
                <w:rtl/>
              </w:rPr>
              <w:t xml:space="preserve"> </w:t>
            </w:r>
            <w:r>
              <w:rPr>
                <w:rFonts w:hint="cs"/>
                <w:sz w:val="22"/>
                <w:szCs w:val="22"/>
                <w:rtl/>
              </w:rPr>
              <w:t xml:space="preserve">מלאי תפעולי בימים </w:t>
            </w:r>
            <w:r w:rsidRPr="008078E5">
              <w:rPr>
                <w:rFonts w:hint="cs"/>
                <w:sz w:val="22"/>
                <w:szCs w:val="22"/>
                <w:u w:val="single"/>
                <w:rtl/>
              </w:rPr>
              <w:t xml:space="preserve">לא יפחת מ </w:t>
            </w:r>
            <w:r w:rsidRPr="008078E5">
              <w:rPr>
                <w:sz w:val="22"/>
                <w:szCs w:val="22"/>
                <w:u w:val="single"/>
                <w:rtl/>
              </w:rPr>
              <w:t>–</w:t>
            </w:r>
            <w:r w:rsidRPr="008078E5">
              <w:rPr>
                <w:rFonts w:hint="cs"/>
                <w:sz w:val="22"/>
                <w:szCs w:val="22"/>
                <w:u w:val="single"/>
                <w:rtl/>
              </w:rPr>
              <w:t xml:space="preserve"> 10 ימים</w:t>
            </w:r>
            <w:r>
              <w:rPr>
                <w:rFonts w:hint="cs"/>
                <w:sz w:val="22"/>
                <w:szCs w:val="22"/>
                <w:rtl/>
              </w:rPr>
              <w:t xml:space="preserve">. </w:t>
            </w:r>
          </w:p>
          <w:p w:rsidR="00885B9A" w:rsidRDefault="00885B9A" w:rsidP="008078E5">
            <w:pPr>
              <w:bidi/>
              <w:spacing w:line="360" w:lineRule="auto"/>
              <w:ind w:left="34"/>
              <w:rPr>
                <w:sz w:val="22"/>
                <w:szCs w:val="22"/>
                <w:rtl/>
              </w:rPr>
            </w:pPr>
            <w:r w:rsidRPr="005D2593">
              <w:rPr>
                <w:rFonts w:hint="cs"/>
                <w:sz w:val="22"/>
                <w:szCs w:val="22"/>
                <w:rtl/>
              </w:rPr>
              <w:t xml:space="preserve">עבור כוספת סויה </w:t>
            </w:r>
            <w:r>
              <w:rPr>
                <w:rFonts w:hint="cs"/>
                <w:sz w:val="22"/>
                <w:szCs w:val="22"/>
                <w:rtl/>
              </w:rPr>
              <w:t xml:space="preserve">מלאי תפעולי בימים </w:t>
            </w:r>
            <w:r w:rsidRPr="005D2593">
              <w:rPr>
                <w:rFonts w:hint="cs"/>
                <w:sz w:val="22"/>
                <w:szCs w:val="22"/>
                <w:rtl/>
              </w:rPr>
              <w:t xml:space="preserve">לא </w:t>
            </w:r>
            <w:r w:rsidRPr="008078E5">
              <w:rPr>
                <w:rFonts w:hint="cs"/>
                <w:sz w:val="22"/>
                <w:szCs w:val="22"/>
                <w:u w:val="single"/>
                <w:rtl/>
              </w:rPr>
              <w:t>יפחת מ-7 ימים</w:t>
            </w:r>
            <w:r w:rsidRPr="005D2593">
              <w:rPr>
                <w:rFonts w:hint="cs"/>
                <w:sz w:val="22"/>
                <w:szCs w:val="22"/>
                <w:rtl/>
              </w:rPr>
              <w:t xml:space="preserve">. </w:t>
            </w:r>
          </w:p>
          <w:p w:rsidR="008078E5" w:rsidRDefault="00885B9A" w:rsidP="00596148">
            <w:pPr>
              <w:bidi/>
              <w:spacing w:line="360" w:lineRule="auto"/>
              <w:ind w:left="34"/>
              <w:rPr>
                <w:sz w:val="22"/>
                <w:szCs w:val="22"/>
                <w:rtl/>
              </w:rPr>
            </w:pPr>
            <w:r>
              <w:rPr>
                <w:rFonts w:hint="cs"/>
                <w:sz w:val="22"/>
                <w:szCs w:val="22"/>
                <w:rtl/>
              </w:rPr>
              <w:t xml:space="preserve">במסגרת מלאי תפעולי בימים, </w:t>
            </w:r>
            <w:r w:rsidRPr="005D2593">
              <w:rPr>
                <w:rFonts w:hint="cs"/>
                <w:sz w:val="22"/>
                <w:szCs w:val="22"/>
                <w:rtl/>
              </w:rPr>
              <w:t xml:space="preserve">מכוני תערובת רשאים להחזיק עד 50% מהמלאי </w:t>
            </w:r>
            <w:r>
              <w:rPr>
                <w:rFonts w:hint="cs"/>
                <w:sz w:val="22"/>
                <w:szCs w:val="22"/>
                <w:rtl/>
              </w:rPr>
              <w:t xml:space="preserve">התפעולי </w:t>
            </w:r>
            <w:r w:rsidR="00596148">
              <w:rPr>
                <w:rFonts w:hint="cs"/>
                <w:sz w:val="22"/>
                <w:szCs w:val="22"/>
                <w:rtl/>
              </w:rPr>
              <w:t>הנדרש במחסני הנמל</w:t>
            </w:r>
            <w:r>
              <w:rPr>
                <w:rFonts w:hint="cs"/>
                <w:sz w:val="22"/>
                <w:szCs w:val="22"/>
                <w:rtl/>
              </w:rPr>
              <w:t xml:space="preserve"> או באתר "דגון" </w:t>
            </w:r>
            <w:r w:rsidRPr="005D2593">
              <w:rPr>
                <w:rFonts w:hint="cs"/>
                <w:sz w:val="22"/>
                <w:szCs w:val="22"/>
                <w:rtl/>
              </w:rPr>
              <w:t>ללא אישור מראש של ה</w:t>
            </w:r>
            <w:r>
              <w:rPr>
                <w:rFonts w:hint="cs"/>
                <w:sz w:val="22"/>
                <w:szCs w:val="22"/>
                <w:rtl/>
              </w:rPr>
              <w:t>מנהל</w:t>
            </w:r>
            <w:r w:rsidRPr="005D2593">
              <w:rPr>
                <w:rFonts w:hint="cs"/>
                <w:sz w:val="22"/>
                <w:szCs w:val="22"/>
                <w:rtl/>
              </w:rPr>
              <w:t xml:space="preserve">. </w:t>
            </w:r>
          </w:p>
          <w:p w:rsidR="00885B9A" w:rsidRDefault="00885B9A" w:rsidP="008078E5">
            <w:pPr>
              <w:bidi/>
              <w:spacing w:line="360" w:lineRule="auto"/>
              <w:ind w:left="34"/>
              <w:rPr>
                <w:bCs/>
                <w:sz w:val="22"/>
                <w:szCs w:val="22"/>
                <w:rtl/>
              </w:rPr>
            </w:pPr>
            <w:r w:rsidRPr="005D2593">
              <w:rPr>
                <w:rFonts w:hint="cs"/>
                <w:sz w:val="22"/>
                <w:szCs w:val="22"/>
                <w:rtl/>
              </w:rPr>
              <w:t>במועד הבדיקה של יחידת הפיקוח ימסור מכון התערובת אישור על היקף המלאי</w:t>
            </w:r>
            <w:r>
              <w:rPr>
                <w:rFonts w:hint="cs"/>
                <w:sz w:val="22"/>
                <w:szCs w:val="22"/>
                <w:rtl/>
              </w:rPr>
              <w:t xml:space="preserve"> התפעולי </w:t>
            </w:r>
            <w:r w:rsidR="00596148">
              <w:rPr>
                <w:rFonts w:hint="cs"/>
                <w:sz w:val="22"/>
                <w:szCs w:val="22"/>
                <w:rtl/>
              </w:rPr>
              <w:t xml:space="preserve"> </w:t>
            </w:r>
            <w:r>
              <w:rPr>
                <w:rFonts w:hint="cs"/>
                <w:sz w:val="22"/>
                <w:szCs w:val="22"/>
                <w:rtl/>
              </w:rPr>
              <w:t>לרבות אישור מהנמל או מאתר "דגון" המעיד על הימצאות היקף המלאי בבעלות הזוכה במקום</w:t>
            </w:r>
            <w:r w:rsidRPr="005D2593">
              <w:rPr>
                <w:rFonts w:hint="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4.</w:t>
            </w:r>
          </w:p>
        </w:tc>
        <w:tc>
          <w:tcPr>
            <w:tcW w:w="7395" w:type="dxa"/>
            <w:tcBorders>
              <w:top w:val="nil"/>
              <w:left w:val="nil"/>
              <w:bottom w:val="nil"/>
              <w:right w:val="nil"/>
            </w:tcBorders>
            <w:shd w:val="clear" w:color="auto" w:fill="auto"/>
          </w:tcPr>
          <w:p w:rsidR="00885B9A" w:rsidRDefault="00885B9A" w:rsidP="00F316F7">
            <w:pPr>
              <w:bidi/>
              <w:spacing w:line="360" w:lineRule="auto"/>
              <w:ind w:left="34"/>
              <w:rPr>
                <w:b/>
                <w:sz w:val="22"/>
                <w:szCs w:val="22"/>
                <w:rtl/>
              </w:rPr>
            </w:pPr>
            <w:r>
              <w:rPr>
                <w:rFonts w:hint="cs"/>
                <w:bCs/>
                <w:sz w:val="22"/>
                <w:szCs w:val="22"/>
                <w:rtl/>
              </w:rPr>
              <w:t xml:space="preserve">אי עמידה בכמויות המלאי החרום כנדרש על פי הסכם זה: </w:t>
            </w:r>
            <w:r>
              <w:rPr>
                <w:rFonts w:hint="cs"/>
                <w:b/>
                <w:sz w:val="22"/>
                <w:szCs w:val="22"/>
                <w:rtl/>
              </w:rPr>
              <w:t>זוכה שימצא בחוסר במלאי החרום לגביו התחייב במסגרת ההסכם עמו</w:t>
            </w:r>
            <w:r w:rsidR="003E5467">
              <w:rPr>
                <w:rFonts w:hint="cs"/>
                <w:b/>
                <w:sz w:val="22"/>
                <w:szCs w:val="22"/>
                <w:rtl/>
              </w:rPr>
              <w:t xml:space="preserve"> ו/או לא עמד בהתחייבויותיו להמציא את הדיווחים כמפורט בהמשך </w:t>
            </w:r>
            <w:r w:rsidR="00F316F7">
              <w:rPr>
                <w:rFonts w:hint="cs"/>
                <w:b/>
                <w:sz w:val="22"/>
                <w:szCs w:val="22"/>
                <w:rtl/>
              </w:rPr>
              <w:t xml:space="preserve"> בסעיף 6 </w:t>
            </w:r>
            <w:r>
              <w:rPr>
                <w:rFonts w:hint="cs"/>
                <w:b/>
                <w:sz w:val="22"/>
                <w:szCs w:val="22"/>
                <w:rtl/>
              </w:rPr>
              <w:t>, רשאי המשרד על פי שיקוליו לפסול את הצעתו במסגרת מכרזי</w:t>
            </w:r>
            <w:r w:rsidR="008078E5">
              <w:rPr>
                <w:rFonts w:hint="cs"/>
                <w:b/>
                <w:sz w:val="22"/>
                <w:szCs w:val="22"/>
                <w:rtl/>
              </w:rPr>
              <w:t>ו</w:t>
            </w:r>
            <w:r>
              <w:rPr>
                <w:rFonts w:hint="cs"/>
                <w:b/>
                <w:sz w:val="22"/>
                <w:szCs w:val="22"/>
                <w:rtl/>
              </w:rPr>
              <w:t xml:space="preserve"> </w:t>
            </w:r>
            <w:r w:rsidR="008078E5">
              <w:rPr>
                <w:rFonts w:hint="cs"/>
                <w:b/>
                <w:sz w:val="22"/>
                <w:szCs w:val="22"/>
                <w:rtl/>
              </w:rPr>
              <w:t>ה</w:t>
            </w:r>
            <w:r>
              <w:rPr>
                <w:rFonts w:hint="cs"/>
                <w:b/>
                <w:sz w:val="22"/>
                <w:szCs w:val="22"/>
                <w:rtl/>
              </w:rPr>
              <w:t>עתידיים בתחום מלאי החרום.</w:t>
            </w:r>
          </w:p>
          <w:p w:rsidR="00A812B6" w:rsidRPr="001748B8" w:rsidRDefault="00A812B6" w:rsidP="00A812B6">
            <w:pPr>
              <w:bidi/>
              <w:spacing w:line="360" w:lineRule="auto"/>
              <w:ind w:left="34"/>
              <w:rPr>
                <w:b/>
                <w:sz w:val="22"/>
                <w:szCs w:val="22"/>
                <w:rtl/>
              </w:rPr>
            </w:pPr>
            <w:r>
              <w:rPr>
                <w:rFonts w:hint="cs"/>
                <w:bCs/>
                <w:sz w:val="22"/>
                <w:szCs w:val="22"/>
                <w:rtl/>
              </w:rPr>
              <w:t>עמידה במועדי דיווח רבעוני:</w:t>
            </w:r>
          </w:p>
        </w:tc>
      </w:tr>
      <w:tr w:rsidR="002B6426" w:rsidRPr="004F0666" w:rsidTr="0015057E">
        <w:trPr>
          <w:gridAfter w:val="4"/>
          <w:wAfter w:w="16008" w:type="dxa"/>
        </w:trPr>
        <w:tc>
          <w:tcPr>
            <w:tcW w:w="567" w:type="dxa"/>
            <w:tcBorders>
              <w:top w:val="nil"/>
              <w:left w:val="nil"/>
              <w:bottom w:val="nil"/>
              <w:right w:val="nil"/>
            </w:tcBorders>
            <w:shd w:val="clear" w:color="auto" w:fill="auto"/>
          </w:tcPr>
          <w:p w:rsidR="002B6426" w:rsidRDefault="002B6426"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2B6426" w:rsidRPr="004F0666" w:rsidRDefault="002B6426"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2B6426" w:rsidRPr="004F0666" w:rsidRDefault="002B6426"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2B6426" w:rsidRDefault="002B6426"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2B6426" w:rsidRDefault="00FC07F4" w:rsidP="00FC07F4">
            <w:pPr>
              <w:bidi/>
              <w:spacing w:line="360" w:lineRule="auto"/>
              <w:ind w:left="34"/>
              <w:rPr>
                <w:bCs/>
                <w:sz w:val="22"/>
                <w:szCs w:val="22"/>
                <w:rtl/>
              </w:rPr>
            </w:pPr>
            <w:r>
              <w:rPr>
                <w:rFonts w:hint="cs"/>
                <w:b/>
                <w:sz w:val="22"/>
                <w:szCs w:val="22"/>
                <w:rtl/>
              </w:rPr>
              <w:t xml:space="preserve">על </w:t>
            </w:r>
            <w:r w:rsidR="002B6426" w:rsidRPr="00377CD6">
              <w:rPr>
                <w:rFonts w:hint="cs"/>
                <w:b/>
                <w:sz w:val="22"/>
                <w:szCs w:val="22"/>
                <w:rtl/>
              </w:rPr>
              <w:t xml:space="preserve">זוכה  שלא עמד בהתחייבויותיו להמציא את הדיווחים כמפורט בהמשך , </w:t>
            </w:r>
            <w:r>
              <w:rPr>
                <w:rFonts w:hint="cs"/>
                <w:b/>
                <w:sz w:val="22"/>
                <w:szCs w:val="22"/>
                <w:rtl/>
              </w:rPr>
              <w:t>יוטל קנס שיקוזז מהתשלום החודשי באופן הבא:</w:t>
            </w:r>
            <w:r w:rsidR="00544779">
              <w:rPr>
                <w:rFonts w:hint="cs"/>
                <w:rtl/>
              </w:rPr>
              <w:t xml:space="preserve"> עבור כל חודש פיגור </w:t>
            </w:r>
            <w:r>
              <w:rPr>
                <w:rFonts w:hint="cs"/>
                <w:rtl/>
              </w:rPr>
              <w:t>יוטל קנס בסכום של 25% מ</w:t>
            </w:r>
            <w:r w:rsidR="00544779">
              <w:rPr>
                <w:rFonts w:hint="cs"/>
                <w:rtl/>
              </w:rPr>
              <w:t xml:space="preserve">גובה </w:t>
            </w:r>
            <w:r>
              <w:rPr>
                <w:rFonts w:hint="cs"/>
                <w:rtl/>
              </w:rPr>
              <w:t xml:space="preserve">התשלום החודשי </w:t>
            </w:r>
            <w:r w:rsidR="00F316F7">
              <w:rPr>
                <w:rFonts w:hint="cs"/>
                <w:rtl/>
              </w:rPr>
              <w:t>כמפורט בסעיף 6</w:t>
            </w:r>
            <w:r>
              <w:rPr>
                <w:rFonts w:hint="cs"/>
                <w:rtl/>
              </w:rPr>
              <w:t>.</w:t>
            </w:r>
            <w:r w:rsidR="00544779">
              <w:rPr>
                <w:rFonts w:hint="cs"/>
                <w:rtl/>
              </w:rPr>
              <w:t xml:space="preserve"> </w:t>
            </w:r>
            <w:r w:rsidR="00377CD6" w:rsidRPr="00377CD6">
              <w:rPr>
                <w:rFonts w:hint="cs"/>
                <w:rtl/>
              </w:rPr>
              <w:t>יודגש כי אין בחילוט הערבות משום מיצוי זכויות המשרד וכי המשרד ישמור על זכותו למצות את זכויותיו</w:t>
            </w:r>
            <w:r w:rsidR="00377CD6">
              <w:rPr>
                <w:rFonts w:hint="cs"/>
                <w:rtl/>
              </w:rPr>
              <w:t xml:space="preserve"> בכל הדרכים החוקיות העומדות לרשותו.</w:t>
            </w:r>
          </w:p>
        </w:tc>
      </w:tr>
      <w:tr w:rsidR="00885B9A" w:rsidRPr="00D15418" w:rsidTr="0015057E">
        <w:trPr>
          <w:gridAfter w:val="4"/>
          <w:wAfter w:w="16008" w:type="dxa"/>
        </w:trPr>
        <w:tc>
          <w:tcPr>
            <w:tcW w:w="567" w:type="dxa"/>
            <w:tcBorders>
              <w:top w:val="nil"/>
              <w:left w:val="nil"/>
              <w:bottom w:val="nil"/>
              <w:right w:val="nil"/>
            </w:tcBorders>
            <w:shd w:val="clear" w:color="auto" w:fill="auto"/>
          </w:tcPr>
          <w:p w:rsidR="00885B9A" w:rsidRPr="009C44FB"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317314"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317314"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Pr="00C34D3C" w:rsidRDefault="00885B9A" w:rsidP="000146F4">
            <w:pPr>
              <w:bidi/>
              <w:spacing w:line="360" w:lineRule="auto"/>
              <w:jc w:val="both"/>
              <w:rPr>
                <w:b/>
                <w:bCs/>
                <w:sz w:val="22"/>
                <w:szCs w:val="22"/>
                <w:rtl/>
              </w:rPr>
            </w:pPr>
            <w:r w:rsidRPr="00C34D3C">
              <w:rPr>
                <w:rFonts w:hint="cs"/>
                <w:b/>
                <w:bCs/>
                <w:sz w:val="22"/>
                <w:szCs w:val="22"/>
                <w:rtl/>
              </w:rPr>
              <w:t>5.</w:t>
            </w:r>
          </w:p>
        </w:tc>
        <w:tc>
          <w:tcPr>
            <w:tcW w:w="7395" w:type="dxa"/>
            <w:tcBorders>
              <w:top w:val="nil"/>
              <w:left w:val="nil"/>
              <w:bottom w:val="nil"/>
              <w:right w:val="nil"/>
            </w:tcBorders>
            <w:shd w:val="clear" w:color="auto" w:fill="auto"/>
          </w:tcPr>
          <w:p w:rsidR="00885B9A" w:rsidRPr="009C44FB" w:rsidRDefault="00885B9A" w:rsidP="00D15418">
            <w:pPr>
              <w:bidi/>
              <w:spacing w:line="360" w:lineRule="auto"/>
              <w:rPr>
                <w:b/>
                <w:bCs/>
                <w:sz w:val="22"/>
                <w:szCs w:val="22"/>
                <w:rtl/>
              </w:rPr>
            </w:pPr>
            <w:r w:rsidRPr="009C44FB">
              <w:rPr>
                <w:rFonts w:hint="cs"/>
                <w:b/>
                <w:bCs/>
                <w:sz w:val="22"/>
                <w:szCs w:val="22"/>
                <w:rtl/>
              </w:rPr>
              <w:t xml:space="preserve">אישור </w:t>
            </w:r>
            <w:r>
              <w:rPr>
                <w:rFonts w:hint="cs"/>
                <w:b/>
                <w:bCs/>
                <w:sz w:val="22"/>
                <w:szCs w:val="22"/>
                <w:rtl/>
              </w:rPr>
              <w:t>אתרי ה</w:t>
            </w:r>
            <w:r w:rsidRPr="009C44FB">
              <w:rPr>
                <w:rFonts w:hint="cs"/>
                <w:b/>
                <w:bCs/>
                <w:sz w:val="22"/>
                <w:szCs w:val="22"/>
                <w:rtl/>
              </w:rPr>
              <w:t>אחסון</w:t>
            </w:r>
          </w:p>
          <w:p w:rsidR="00885B9A" w:rsidRDefault="00885B9A" w:rsidP="00B21993">
            <w:pPr>
              <w:bidi/>
              <w:spacing w:line="360" w:lineRule="auto"/>
              <w:rPr>
                <w:sz w:val="22"/>
                <w:szCs w:val="22"/>
                <w:rtl/>
              </w:rPr>
            </w:pPr>
            <w:r w:rsidRPr="009C44FB">
              <w:rPr>
                <w:sz w:val="22"/>
                <w:szCs w:val="22"/>
                <w:rtl/>
              </w:rPr>
              <w:t xml:space="preserve">הזוכה יתחייב לאחסן את כל הכמות המוצעת </w:t>
            </w:r>
            <w:r>
              <w:rPr>
                <w:rFonts w:hint="cs"/>
                <w:sz w:val="22"/>
                <w:szCs w:val="22"/>
                <w:rtl/>
              </w:rPr>
              <w:t>למלאי החירום</w:t>
            </w:r>
            <w:r w:rsidRPr="009C44FB">
              <w:rPr>
                <w:rFonts w:hint="cs"/>
                <w:sz w:val="22"/>
                <w:szCs w:val="22"/>
                <w:rtl/>
              </w:rPr>
              <w:t xml:space="preserve"> </w:t>
            </w:r>
            <w:r>
              <w:rPr>
                <w:rFonts w:hint="cs"/>
                <w:sz w:val="22"/>
                <w:szCs w:val="22"/>
                <w:rtl/>
              </w:rPr>
              <w:t>באתרי האחסון</w:t>
            </w:r>
            <w:r>
              <w:rPr>
                <w:sz w:val="22"/>
                <w:szCs w:val="22"/>
                <w:rtl/>
              </w:rPr>
              <w:t>, ש</w:t>
            </w:r>
            <w:r w:rsidRPr="009C44FB">
              <w:rPr>
                <w:sz w:val="22"/>
                <w:szCs w:val="22"/>
                <w:rtl/>
              </w:rPr>
              <w:t>אושרו</w:t>
            </w:r>
            <w:r w:rsidRPr="009C44FB">
              <w:rPr>
                <w:rFonts w:hint="cs"/>
                <w:sz w:val="22"/>
                <w:szCs w:val="22"/>
                <w:rtl/>
              </w:rPr>
              <w:t xml:space="preserve"> ע"י יחידת הפיקוח</w:t>
            </w:r>
            <w:r>
              <w:rPr>
                <w:rFonts w:hint="cs"/>
                <w:sz w:val="22"/>
                <w:szCs w:val="22"/>
                <w:rtl/>
              </w:rPr>
              <w:t>.</w:t>
            </w:r>
            <w:r w:rsidR="00A537F5">
              <w:rPr>
                <w:rFonts w:hint="cs"/>
                <w:sz w:val="22"/>
                <w:szCs w:val="22"/>
                <w:rtl/>
              </w:rPr>
              <w:t xml:space="preserve"> אתרים שלא יעמדו בתנאים הנדרשים- המלאי שיאוחסן בהם לא יוכר כמלאי חירום.</w:t>
            </w:r>
          </w:p>
          <w:p w:rsidR="00D23DDC" w:rsidRDefault="00D23DDC" w:rsidP="00D23DDC">
            <w:pPr>
              <w:bidi/>
              <w:spacing w:line="360" w:lineRule="auto"/>
              <w:rPr>
                <w:sz w:val="22"/>
                <w:szCs w:val="22"/>
                <w:rtl/>
              </w:rPr>
            </w:pPr>
            <w:r>
              <w:rPr>
                <w:rFonts w:hint="cs"/>
                <w:sz w:val="22"/>
                <w:szCs w:val="22"/>
                <w:rtl/>
              </w:rPr>
              <w:t>ניתן להגיש עבור  אתרי האחסון אישורים שאושרו ע"י יחידת הפיקוח בעבר ועדיין בתוקף.</w:t>
            </w:r>
          </w:p>
          <w:p w:rsidR="00D23DDC" w:rsidRPr="009C44FB" w:rsidRDefault="00D23DDC" w:rsidP="00D23DDC">
            <w:pPr>
              <w:bidi/>
              <w:spacing w:line="360" w:lineRule="auto"/>
              <w:rPr>
                <w:sz w:val="22"/>
                <w:szCs w:val="22"/>
                <w:rtl/>
              </w:rPr>
            </w:pPr>
            <w:r>
              <w:rPr>
                <w:rFonts w:hint="cs"/>
                <w:sz w:val="22"/>
                <w:szCs w:val="22"/>
                <w:rtl/>
              </w:rPr>
              <w:t>על הזוכה לחדש את האישורים לפני מועד פקיעתם עבור כל  תקופת ההתקשרות עם  המשרד.</w:t>
            </w:r>
          </w:p>
          <w:p w:rsidR="00885B9A" w:rsidRDefault="002966E3" w:rsidP="00596148">
            <w:pPr>
              <w:bidi/>
              <w:spacing w:line="360" w:lineRule="auto"/>
              <w:rPr>
                <w:sz w:val="22"/>
                <w:szCs w:val="22"/>
                <w:rtl/>
              </w:rPr>
            </w:pPr>
            <w:r>
              <w:rPr>
                <w:rFonts w:hint="cs"/>
                <w:sz w:val="22"/>
                <w:szCs w:val="22"/>
                <w:rtl/>
              </w:rPr>
              <w:t xml:space="preserve">לאחר ההודעה על </w:t>
            </w:r>
            <w:r w:rsidR="0005630A">
              <w:rPr>
                <w:rFonts w:hint="cs"/>
                <w:sz w:val="22"/>
                <w:szCs w:val="22"/>
                <w:rtl/>
              </w:rPr>
              <w:t>הזכיי</w:t>
            </w:r>
            <w:r w:rsidR="0005630A">
              <w:rPr>
                <w:rFonts w:hint="eastAsia"/>
                <w:sz w:val="22"/>
                <w:szCs w:val="22"/>
                <w:rtl/>
              </w:rPr>
              <w:t>ה</w:t>
            </w:r>
            <w:r>
              <w:rPr>
                <w:rFonts w:hint="cs"/>
                <w:sz w:val="22"/>
                <w:szCs w:val="22"/>
                <w:rtl/>
              </w:rPr>
              <w:t xml:space="preserve">, </w:t>
            </w:r>
            <w:r w:rsidR="00D23DDC">
              <w:rPr>
                <w:rFonts w:hint="cs"/>
                <w:sz w:val="22"/>
                <w:szCs w:val="22"/>
                <w:rtl/>
              </w:rPr>
              <w:t>לצורך אישור האתרים</w:t>
            </w:r>
            <w:r>
              <w:rPr>
                <w:rFonts w:hint="cs"/>
                <w:sz w:val="22"/>
                <w:szCs w:val="22"/>
                <w:rtl/>
              </w:rPr>
              <w:t xml:space="preserve"> שעדין לא קבלו אישור מיחידת הפיקוח, או שתוקף האישור הסתיים,</w:t>
            </w:r>
            <w:r w:rsidR="00596148">
              <w:rPr>
                <w:rFonts w:hint="cs"/>
                <w:sz w:val="22"/>
                <w:szCs w:val="22"/>
                <w:rtl/>
              </w:rPr>
              <w:t xml:space="preserve"> </w:t>
            </w:r>
            <w:r w:rsidR="00885B9A" w:rsidRPr="009C44FB">
              <w:rPr>
                <w:rFonts w:hint="cs"/>
                <w:sz w:val="22"/>
                <w:szCs w:val="22"/>
                <w:rtl/>
              </w:rPr>
              <w:t xml:space="preserve">הזוכה מתחייב להמציא דו"ח של מודד מוסמך, בנוגע לנפח האחסון המקסימלי בכל </w:t>
            </w:r>
            <w:r w:rsidR="00885B9A">
              <w:rPr>
                <w:rFonts w:hint="cs"/>
                <w:sz w:val="22"/>
                <w:szCs w:val="22"/>
                <w:rtl/>
              </w:rPr>
              <w:t>מקום אחסון</w:t>
            </w:r>
            <w:r w:rsidR="00885B9A" w:rsidRPr="009C44FB">
              <w:rPr>
                <w:rFonts w:hint="cs"/>
                <w:sz w:val="22"/>
                <w:szCs w:val="22"/>
                <w:rtl/>
              </w:rPr>
              <w:t xml:space="preserve"> באתרי האחסון בהם הוא מתכוון לאחסן את מלאי החירום, לרבות שרטוט אשר יצורף </w:t>
            </w:r>
            <w:r w:rsidR="00885B9A" w:rsidRPr="008078E5">
              <w:rPr>
                <w:rFonts w:hint="cs"/>
                <w:b/>
                <w:bCs/>
                <w:sz w:val="22"/>
                <w:szCs w:val="22"/>
                <w:u w:val="single"/>
                <w:rtl/>
              </w:rPr>
              <w:t xml:space="preserve">לדו"ח </w:t>
            </w:r>
            <w:r w:rsidR="00885B9A" w:rsidRPr="008078E5">
              <w:rPr>
                <w:rFonts w:hint="cs"/>
                <w:b/>
                <w:bCs/>
                <w:sz w:val="22"/>
                <w:szCs w:val="22"/>
                <w:u w:val="single"/>
              </w:rPr>
              <w:t>B2</w:t>
            </w:r>
            <w:r w:rsidR="00885B9A" w:rsidRPr="009C44FB">
              <w:rPr>
                <w:rFonts w:hint="cs"/>
                <w:sz w:val="22"/>
                <w:szCs w:val="22"/>
                <w:rtl/>
              </w:rPr>
              <w:t xml:space="preserve">  בנספח מקצועי 1. </w:t>
            </w:r>
          </w:p>
          <w:p w:rsidR="00D23DDC" w:rsidRDefault="00D23DDC" w:rsidP="003C382C">
            <w:pPr>
              <w:bidi/>
              <w:spacing w:line="360" w:lineRule="auto"/>
              <w:rPr>
                <w:sz w:val="22"/>
                <w:szCs w:val="22"/>
                <w:rtl/>
              </w:rPr>
            </w:pPr>
            <w:r>
              <w:rPr>
                <w:rFonts w:hint="cs"/>
                <w:sz w:val="22"/>
                <w:szCs w:val="22"/>
                <w:rtl/>
              </w:rPr>
              <w:t>ניתן להגיש ליחידת הפיקוח דוחות מודד מוסמך שהוכנו ב</w:t>
            </w:r>
            <w:r w:rsidR="003C382C">
              <w:rPr>
                <w:rFonts w:hint="cs"/>
                <w:sz w:val="22"/>
                <w:szCs w:val="22"/>
                <w:rtl/>
              </w:rPr>
              <w:t>שלוש</w:t>
            </w:r>
            <w:r>
              <w:rPr>
                <w:rFonts w:hint="cs"/>
                <w:sz w:val="22"/>
                <w:szCs w:val="22"/>
                <w:rtl/>
              </w:rPr>
              <w:t xml:space="preserve"> </w:t>
            </w:r>
            <w:r w:rsidR="003C382C">
              <w:rPr>
                <w:rFonts w:hint="cs"/>
                <w:sz w:val="22"/>
                <w:szCs w:val="22"/>
                <w:rtl/>
              </w:rPr>
              <w:t>ה</w:t>
            </w:r>
            <w:r>
              <w:rPr>
                <w:rFonts w:hint="cs"/>
                <w:sz w:val="22"/>
                <w:szCs w:val="22"/>
                <w:rtl/>
              </w:rPr>
              <w:t>שנים אחרונות</w:t>
            </w:r>
            <w:r w:rsidR="003C382C">
              <w:rPr>
                <w:rFonts w:hint="cs"/>
                <w:sz w:val="22"/>
                <w:szCs w:val="22"/>
                <w:rtl/>
              </w:rPr>
              <w:t xml:space="preserve"> בתנאי שלא חלו שינויים לעומת המצב ביום ההגשה</w:t>
            </w:r>
            <w:r>
              <w:rPr>
                <w:rFonts w:hint="cs"/>
                <w:sz w:val="22"/>
                <w:szCs w:val="22"/>
                <w:rtl/>
              </w:rPr>
              <w:t>.</w:t>
            </w:r>
          </w:p>
          <w:p w:rsidR="00885B9A" w:rsidRPr="009C44FB" w:rsidRDefault="00885B9A" w:rsidP="00A537F5">
            <w:pPr>
              <w:bidi/>
              <w:spacing w:line="360" w:lineRule="auto"/>
              <w:rPr>
                <w:sz w:val="22"/>
                <w:szCs w:val="22"/>
                <w:rtl/>
              </w:rPr>
            </w:pPr>
            <w:r w:rsidRPr="00005E81">
              <w:rPr>
                <w:rFonts w:hint="cs"/>
                <w:sz w:val="22"/>
                <w:szCs w:val="22"/>
                <w:rtl/>
              </w:rPr>
              <w:t>זוכה המעוניין לאחסן את מלאי החירום באתרי אחסון נוספים במהלך ההתקשרות</w:t>
            </w:r>
            <w:r>
              <w:rPr>
                <w:rFonts w:hint="cs"/>
                <w:sz w:val="22"/>
                <w:szCs w:val="22"/>
                <w:rtl/>
              </w:rPr>
              <w:t xml:space="preserve"> יגיש בקשה בכתב ומראש למנהל בהתראה של </w:t>
            </w:r>
            <w:r w:rsidR="00A537F5">
              <w:rPr>
                <w:rFonts w:hint="cs"/>
                <w:sz w:val="22"/>
                <w:szCs w:val="22"/>
                <w:rtl/>
              </w:rPr>
              <w:t>45</w:t>
            </w:r>
            <w:r>
              <w:rPr>
                <w:rFonts w:hint="cs"/>
                <w:sz w:val="22"/>
                <w:szCs w:val="22"/>
                <w:rtl/>
              </w:rPr>
              <w:t xml:space="preserve"> יום לפחות</w:t>
            </w:r>
            <w:r w:rsidR="00AC4FAE">
              <w:rPr>
                <w:rFonts w:hint="cs"/>
                <w:sz w:val="22"/>
                <w:szCs w:val="22"/>
                <w:rtl/>
              </w:rPr>
              <w:t xml:space="preserve"> בטרם האחסון</w:t>
            </w:r>
            <w:r>
              <w:rPr>
                <w:rFonts w:hint="cs"/>
                <w:sz w:val="22"/>
                <w:szCs w:val="22"/>
                <w:rtl/>
              </w:rPr>
              <w:t>. לאחר קבלת אישור עקרוני בכתב של המנהל</w:t>
            </w:r>
            <w:r w:rsidRPr="00005E81">
              <w:rPr>
                <w:rFonts w:hint="cs"/>
                <w:sz w:val="22"/>
                <w:szCs w:val="22"/>
                <w:rtl/>
              </w:rPr>
              <w:t xml:space="preserve">, ימציא דו"ח מודד מוסמך ליח' הפיקוח </w:t>
            </w:r>
            <w:r>
              <w:rPr>
                <w:rFonts w:hint="cs"/>
                <w:sz w:val="22"/>
                <w:szCs w:val="22"/>
                <w:rtl/>
              </w:rPr>
              <w:t xml:space="preserve">ורישיון עסק </w:t>
            </w:r>
            <w:r w:rsidRPr="00005E81">
              <w:rPr>
                <w:rFonts w:hint="cs"/>
                <w:sz w:val="22"/>
                <w:szCs w:val="22"/>
                <w:rtl/>
              </w:rPr>
              <w:t xml:space="preserve">לשם אישורם </w:t>
            </w:r>
            <w:r>
              <w:rPr>
                <w:rFonts w:hint="cs"/>
                <w:sz w:val="22"/>
                <w:szCs w:val="22"/>
                <w:rtl/>
              </w:rPr>
              <w:t xml:space="preserve">הסופי על ידי יחידת הפיקוח </w:t>
            </w:r>
            <w:r w:rsidRPr="00005E81">
              <w:rPr>
                <w:rFonts w:hint="cs"/>
                <w:sz w:val="22"/>
                <w:szCs w:val="22"/>
                <w:rtl/>
              </w:rPr>
              <w:t>לפני תחילת האחסון</w:t>
            </w:r>
            <w:r>
              <w:rPr>
                <w:rFonts w:hint="cs"/>
                <w:sz w:val="22"/>
                <w:szCs w:val="22"/>
                <w:rtl/>
              </w:rPr>
              <w:t xml:space="preserve"> באתר האחסון הנוסף</w:t>
            </w:r>
            <w:r w:rsidRPr="00005E81">
              <w:rPr>
                <w:rFonts w:hint="cs"/>
                <w:sz w:val="22"/>
                <w:szCs w:val="22"/>
                <w:rtl/>
              </w:rPr>
              <w:t xml:space="preserve">. </w:t>
            </w:r>
          </w:p>
          <w:p w:rsidR="00885B9A" w:rsidRPr="009C44FB" w:rsidRDefault="00885B9A" w:rsidP="009C44FB">
            <w:pPr>
              <w:bidi/>
              <w:spacing w:line="360" w:lineRule="auto"/>
              <w:rPr>
                <w:sz w:val="22"/>
                <w:szCs w:val="22"/>
                <w:rtl/>
              </w:rPr>
            </w:pPr>
            <w:r>
              <w:rPr>
                <w:rFonts w:hint="cs"/>
                <w:b/>
                <w:bCs/>
                <w:sz w:val="22"/>
                <w:szCs w:val="22"/>
                <w:rtl/>
              </w:rPr>
              <w:t>עבור כל אתר א</w:t>
            </w:r>
            <w:r w:rsidRPr="009C44FB">
              <w:rPr>
                <w:rFonts w:hint="cs"/>
                <w:b/>
                <w:bCs/>
                <w:sz w:val="22"/>
                <w:szCs w:val="22"/>
                <w:rtl/>
              </w:rPr>
              <w:t>חסון</w:t>
            </w:r>
            <w:r w:rsidRPr="009C44FB">
              <w:rPr>
                <w:rFonts w:hint="cs"/>
                <w:sz w:val="22"/>
                <w:szCs w:val="22"/>
                <w:rtl/>
              </w:rPr>
              <w:t xml:space="preserve"> </w:t>
            </w:r>
            <w:r w:rsidRPr="009C44FB">
              <w:rPr>
                <w:rFonts w:hint="cs"/>
                <w:b/>
                <w:bCs/>
                <w:sz w:val="22"/>
                <w:szCs w:val="22"/>
                <w:rtl/>
              </w:rPr>
              <w:t xml:space="preserve"> הזוכה מתחייב להעביר כמפורט בנספח מקצועי 1 </w:t>
            </w:r>
            <w:r w:rsidRPr="00AC4FAE">
              <w:rPr>
                <w:rFonts w:hint="cs"/>
                <w:b/>
                <w:bCs/>
                <w:sz w:val="22"/>
                <w:szCs w:val="22"/>
                <w:u w:val="single"/>
                <w:rtl/>
              </w:rPr>
              <w:t xml:space="preserve">טפסים </w:t>
            </w:r>
            <w:r w:rsidRPr="00AC4FAE">
              <w:rPr>
                <w:rFonts w:hint="cs"/>
                <w:b/>
                <w:bCs/>
                <w:sz w:val="22"/>
                <w:szCs w:val="22"/>
                <w:u w:val="single"/>
              </w:rPr>
              <w:t>A1, B1, B2</w:t>
            </w:r>
            <w:r w:rsidRPr="00AC4FAE">
              <w:rPr>
                <w:rFonts w:hint="cs"/>
                <w:b/>
                <w:bCs/>
                <w:sz w:val="22"/>
                <w:szCs w:val="22"/>
                <w:u w:val="single"/>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6.</w:t>
            </w:r>
          </w:p>
        </w:tc>
        <w:tc>
          <w:tcPr>
            <w:tcW w:w="7395" w:type="dxa"/>
            <w:tcBorders>
              <w:top w:val="nil"/>
              <w:left w:val="nil"/>
              <w:bottom w:val="nil"/>
              <w:right w:val="nil"/>
            </w:tcBorders>
            <w:shd w:val="clear" w:color="auto" w:fill="auto"/>
          </w:tcPr>
          <w:p w:rsidR="00885B9A" w:rsidRDefault="00885B9A" w:rsidP="003D6C47">
            <w:pPr>
              <w:bidi/>
              <w:spacing w:line="360" w:lineRule="auto"/>
              <w:rPr>
                <w:sz w:val="22"/>
                <w:szCs w:val="22"/>
                <w:rtl/>
              </w:rPr>
            </w:pPr>
            <w:r w:rsidRPr="001D65B9">
              <w:rPr>
                <w:rFonts w:hint="cs"/>
                <w:sz w:val="22"/>
                <w:szCs w:val="22"/>
                <w:rtl/>
              </w:rPr>
              <w:t>כתנאי לחתימה על החוזה, הזוכה יתחייב להמציא</w:t>
            </w:r>
            <w:r>
              <w:rPr>
                <w:rFonts w:hint="cs"/>
                <w:sz w:val="22"/>
                <w:szCs w:val="22"/>
                <w:rtl/>
              </w:rPr>
              <w:t xml:space="preserve"> ליח' הפיקוח, עם העתק למנהל</w:t>
            </w:r>
            <w:r w:rsidRPr="001D65B9">
              <w:rPr>
                <w:rFonts w:hint="cs"/>
                <w:sz w:val="22"/>
                <w:szCs w:val="22"/>
                <w:rtl/>
              </w:rPr>
              <w:t xml:space="preserve">, את הדוחות לשנת </w:t>
            </w:r>
            <w:r w:rsidR="00A537F5">
              <w:rPr>
                <w:rFonts w:hint="cs"/>
                <w:b/>
                <w:bCs/>
                <w:rtl/>
              </w:rPr>
              <w:t>201</w:t>
            </w:r>
            <w:r w:rsidR="003D6C47">
              <w:rPr>
                <w:rFonts w:hint="cs"/>
                <w:b/>
                <w:bCs/>
                <w:rtl/>
              </w:rPr>
              <w:t>7</w:t>
            </w:r>
            <w:r w:rsidRPr="00A258C4">
              <w:rPr>
                <w:rFonts w:hint="cs"/>
                <w:b/>
                <w:bCs/>
                <w:rtl/>
              </w:rPr>
              <w:t>,</w:t>
            </w:r>
            <w:r w:rsidR="00B868B1">
              <w:rPr>
                <w:rFonts w:hint="cs"/>
                <w:sz w:val="22"/>
                <w:szCs w:val="22"/>
                <w:rtl/>
              </w:rPr>
              <w:t xml:space="preserve"> </w:t>
            </w:r>
            <w:r w:rsidRPr="001D65B9">
              <w:rPr>
                <w:rFonts w:hint="cs"/>
                <w:sz w:val="22"/>
                <w:szCs w:val="22"/>
                <w:rtl/>
              </w:rPr>
              <w:t xml:space="preserve"> כמפורט בסעיף 1.2 בנספח מקצועי 1: </w:t>
            </w:r>
            <w:r w:rsidRPr="001D65B9">
              <w:rPr>
                <w:sz w:val="22"/>
                <w:szCs w:val="22"/>
              </w:rPr>
              <w:t>A</w:t>
            </w:r>
            <w:r w:rsidRPr="001D65B9">
              <w:rPr>
                <w:rFonts w:hint="cs"/>
                <w:sz w:val="22"/>
                <w:szCs w:val="22"/>
                <w:rtl/>
              </w:rPr>
              <w:t xml:space="preserve">2, </w:t>
            </w:r>
            <w:r w:rsidRPr="001D65B9">
              <w:rPr>
                <w:sz w:val="22"/>
                <w:szCs w:val="22"/>
              </w:rPr>
              <w:t>C</w:t>
            </w:r>
            <w:r w:rsidRPr="001D65B9">
              <w:rPr>
                <w:rFonts w:hint="cs"/>
                <w:sz w:val="22"/>
                <w:szCs w:val="22"/>
                <w:rtl/>
              </w:rPr>
              <w:t xml:space="preserve">2, </w:t>
            </w:r>
            <w:r w:rsidRPr="001D65B9">
              <w:rPr>
                <w:sz w:val="22"/>
                <w:szCs w:val="22"/>
              </w:rPr>
              <w:t>D</w:t>
            </w:r>
            <w:r w:rsidRPr="001D65B9">
              <w:rPr>
                <w:rFonts w:hint="cs"/>
                <w:sz w:val="22"/>
                <w:szCs w:val="22"/>
                <w:rtl/>
              </w:rPr>
              <w:t>2, לצורך קביעת המלאי התפעולי הנדרש במקומות האחסון.</w:t>
            </w:r>
          </w:p>
          <w:p w:rsidR="00885B9A" w:rsidRPr="00A9419A" w:rsidRDefault="00AC4FAE" w:rsidP="001D65B9">
            <w:pPr>
              <w:bidi/>
              <w:spacing w:line="360" w:lineRule="auto"/>
              <w:rPr>
                <w:b/>
                <w:bCs/>
                <w:sz w:val="22"/>
                <w:szCs w:val="22"/>
                <w:rtl/>
              </w:rPr>
            </w:pPr>
            <w:r>
              <w:rPr>
                <w:rFonts w:hint="cs"/>
                <w:sz w:val="22"/>
                <w:szCs w:val="22"/>
                <w:rtl/>
              </w:rPr>
              <w:t xml:space="preserve">כמו כן, </w:t>
            </w:r>
            <w:r w:rsidR="00885B9A">
              <w:rPr>
                <w:rFonts w:hint="cs"/>
                <w:sz w:val="22"/>
                <w:szCs w:val="22"/>
                <w:rtl/>
              </w:rPr>
              <w:t>הזוכה יתחייב להמציא דוחות אלה (</w:t>
            </w:r>
            <w:r w:rsidR="00885B9A" w:rsidRPr="001D65B9">
              <w:rPr>
                <w:sz w:val="22"/>
                <w:szCs w:val="22"/>
              </w:rPr>
              <w:t>A</w:t>
            </w:r>
            <w:r w:rsidR="00885B9A" w:rsidRPr="001D65B9">
              <w:rPr>
                <w:rFonts w:hint="cs"/>
                <w:sz w:val="22"/>
                <w:szCs w:val="22"/>
                <w:rtl/>
              </w:rPr>
              <w:t xml:space="preserve">2, </w:t>
            </w:r>
            <w:r w:rsidR="00885B9A" w:rsidRPr="001D65B9">
              <w:rPr>
                <w:sz w:val="22"/>
                <w:szCs w:val="22"/>
              </w:rPr>
              <w:t>C</w:t>
            </w:r>
            <w:r w:rsidR="00885B9A" w:rsidRPr="001D65B9">
              <w:rPr>
                <w:rFonts w:hint="cs"/>
                <w:sz w:val="22"/>
                <w:szCs w:val="22"/>
                <w:rtl/>
              </w:rPr>
              <w:t xml:space="preserve">2, </w:t>
            </w:r>
            <w:r w:rsidR="00885B9A" w:rsidRPr="001D65B9">
              <w:rPr>
                <w:sz w:val="22"/>
                <w:szCs w:val="22"/>
              </w:rPr>
              <w:t>D</w:t>
            </w:r>
            <w:r w:rsidR="00885B9A" w:rsidRPr="001D65B9">
              <w:rPr>
                <w:rFonts w:hint="cs"/>
                <w:sz w:val="22"/>
                <w:szCs w:val="22"/>
                <w:rtl/>
              </w:rPr>
              <w:t>2</w:t>
            </w:r>
            <w:r w:rsidR="00885B9A">
              <w:rPr>
                <w:rFonts w:hint="cs"/>
                <w:sz w:val="22"/>
                <w:szCs w:val="22"/>
                <w:rtl/>
              </w:rPr>
              <w:t>)</w:t>
            </w:r>
            <w:r w:rsidR="003C382C">
              <w:rPr>
                <w:rFonts w:hint="cs"/>
                <w:sz w:val="22"/>
                <w:szCs w:val="22"/>
                <w:rtl/>
              </w:rPr>
              <w:t xml:space="preserve"> ודוח מרכז 3</w:t>
            </w:r>
            <w:r w:rsidR="003C382C">
              <w:rPr>
                <w:rFonts w:hint="cs"/>
                <w:sz w:val="22"/>
                <w:szCs w:val="22"/>
              </w:rPr>
              <w:t>A</w:t>
            </w:r>
            <w:r w:rsidR="00885B9A">
              <w:rPr>
                <w:rFonts w:hint="cs"/>
                <w:sz w:val="22"/>
                <w:szCs w:val="22"/>
                <w:rtl/>
              </w:rPr>
              <w:t xml:space="preserve"> אחת לרבעון במהלך תקופת ההתקשרות, באופן שוטף.</w:t>
            </w:r>
            <w:r w:rsidR="00F316F7">
              <w:rPr>
                <w:rFonts w:hint="cs"/>
                <w:sz w:val="22"/>
                <w:szCs w:val="22"/>
                <w:rtl/>
              </w:rPr>
              <w:t xml:space="preserve"> </w:t>
            </w:r>
            <w:r w:rsidR="00F316F7" w:rsidRPr="00A9419A">
              <w:rPr>
                <w:rFonts w:hint="eastAsia"/>
                <w:b/>
                <w:bCs/>
                <w:sz w:val="22"/>
                <w:szCs w:val="22"/>
                <w:rtl/>
              </w:rPr>
              <w:t>הדוחות</w:t>
            </w:r>
            <w:r w:rsidR="00F316F7" w:rsidRPr="00A9419A">
              <w:rPr>
                <w:b/>
                <w:bCs/>
                <w:sz w:val="22"/>
                <w:szCs w:val="22"/>
                <w:rtl/>
              </w:rPr>
              <w:t xml:space="preserve"> הרבעוניים  חייבים להיות מוגשים בתוך 60 יום מתום הרבעון. </w:t>
            </w:r>
            <w:r w:rsidR="00F316F7" w:rsidRPr="00A9419A">
              <w:rPr>
                <w:rFonts w:hint="eastAsia"/>
                <w:b/>
                <w:bCs/>
                <w:sz w:val="22"/>
                <w:szCs w:val="22"/>
                <w:rtl/>
              </w:rPr>
              <w:t>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יותר</w:t>
            </w:r>
            <w:r w:rsidR="00F316F7" w:rsidRPr="00A9419A">
              <w:rPr>
                <w:b/>
                <w:bCs/>
                <w:sz w:val="22"/>
                <w:szCs w:val="22"/>
                <w:rtl/>
              </w:rPr>
              <w:t xml:space="preserve"> </w:t>
            </w:r>
            <w:r w:rsidR="00F316F7" w:rsidRPr="00A9419A">
              <w:rPr>
                <w:rFonts w:hint="eastAsia"/>
                <w:b/>
                <w:bCs/>
                <w:sz w:val="22"/>
                <w:szCs w:val="22"/>
                <w:rtl/>
              </w:rPr>
              <w:t>מ</w:t>
            </w:r>
            <w:r w:rsidR="00F316F7" w:rsidRPr="00A9419A">
              <w:rPr>
                <w:b/>
                <w:bCs/>
                <w:sz w:val="22"/>
                <w:szCs w:val="22"/>
                <w:rtl/>
              </w:rPr>
              <w:t xml:space="preserve">-10 </w:t>
            </w:r>
            <w:r w:rsidR="00F316F7" w:rsidRPr="00A9419A">
              <w:rPr>
                <w:rFonts w:hint="eastAsia"/>
                <w:b/>
                <w:bCs/>
                <w:sz w:val="22"/>
                <w:szCs w:val="22"/>
                <w:rtl/>
              </w:rPr>
              <w:t>ימים</w:t>
            </w:r>
            <w:r w:rsidR="00F316F7" w:rsidRPr="00A9419A">
              <w:rPr>
                <w:b/>
                <w:bCs/>
                <w:sz w:val="22"/>
                <w:szCs w:val="22"/>
                <w:rtl/>
              </w:rPr>
              <w:t xml:space="preserve"> </w:t>
            </w:r>
            <w:r w:rsidR="00F316F7" w:rsidRPr="00A9419A">
              <w:rPr>
                <w:rFonts w:hint="eastAsia"/>
                <w:b/>
                <w:bCs/>
                <w:sz w:val="22"/>
                <w:szCs w:val="22"/>
                <w:rtl/>
              </w:rPr>
              <w:t>יחשב</w:t>
            </w:r>
            <w:r w:rsidR="00F316F7" w:rsidRPr="00A9419A">
              <w:rPr>
                <w:b/>
                <w:bCs/>
                <w:sz w:val="22"/>
                <w:szCs w:val="22"/>
                <w:rtl/>
              </w:rPr>
              <w:t xml:space="preserve"> </w:t>
            </w:r>
            <w:r w:rsidR="00F316F7" w:rsidRPr="00A9419A">
              <w:rPr>
                <w:rFonts w:hint="eastAsia"/>
                <w:b/>
                <w:bCs/>
                <w:sz w:val="22"/>
                <w:szCs w:val="22"/>
                <w:rtl/>
              </w:rPr>
              <w:t>כאיחור</w:t>
            </w:r>
            <w:r w:rsidR="00F316F7" w:rsidRPr="00A9419A">
              <w:rPr>
                <w:b/>
                <w:bCs/>
                <w:sz w:val="22"/>
                <w:szCs w:val="22"/>
                <w:rtl/>
              </w:rPr>
              <w:t xml:space="preserve"> </w:t>
            </w:r>
            <w:r w:rsidR="00F316F7" w:rsidRPr="00A9419A">
              <w:rPr>
                <w:rFonts w:hint="eastAsia"/>
                <w:b/>
                <w:bCs/>
                <w:sz w:val="22"/>
                <w:szCs w:val="22"/>
                <w:rtl/>
              </w:rPr>
              <w:t>של</w:t>
            </w:r>
            <w:r w:rsidR="00F316F7" w:rsidRPr="00A9419A">
              <w:rPr>
                <w:b/>
                <w:bCs/>
                <w:sz w:val="22"/>
                <w:szCs w:val="22"/>
                <w:rtl/>
              </w:rPr>
              <w:t xml:space="preserve"> </w:t>
            </w:r>
            <w:r w:rsidR="00F316F7" w:rsidRPr="00A9419A">
              <w:rPr>
                <w:rFonts w:hint="eastAsia"/>
                <w:b/>
                <w:bCs/>
                <w:sz w:val="22"/>
                <w:szCs w:val="22"/>
                <w:rtl/>
              </w:rPr>
              <w:t>חודש</w:t>
            </w:r>
            <w:r w:rsidR="00F316F7" w:rsidRPr="00A9419A">
              <w:rPr>
                <w:b/>
                <w:bCs/>
                <w:sz w:val="22"/>
                <w:szCs w:val="22"/>
                <w:rtl/>
              </w:rPr>
              <w:t>.</w:t>
            </w:r>
          </w:p>
          <w:p w:rsidR="00885B9A" w:rsidRPr="001D65B9" w:rsidRDefault="00885B9A" w:rsidP="009959D9">
            <w:pPr>
              <w:bidi/>
              <w:spacing w:line="360" w:lineRule="auto"/>
              <w:rPr>
                <w:sz w:val="22"/>
                <w:szCs w:val="22"/>
                <w:rtl/>
              </w:rPr>
            </w:pPr>
            <w:r w:rsidRPr="0018510F">
              <w:rPr>
                <w:sz w:val="22"/>
                <w:szCs w:val="22"/>
                <w:rtl/>
              </w:rPr>
              <w:t>במקרים בהם לא ניתן לקבל נתוני מלאי תפעולי עבור אתרים שהינם מכוני תערובת ושאינם בבעלות הזוכה, ימלא הזוכה דוח עבור הפעילות שלו באתר, ויחידת הפיקוח תגדיר את היקף המלאי האופרטיבי לחישוב.</w:t>
            </w:r>
            <w:r w:rsidR="009959D9">
              <w:rPr>
                <w:rFonts w:hint="cs"/>
                <w:sz w:val="22"/>
                <w:szCs w:val="22"/>
                <w:rtl/>
              </w:rPr>
              <w:t xml:space="preserve"> מכוני תערובת, שאינם קבלני חירום,  המשמשים </w:t>
            </w:r>
            <w:r w:rsidR="0005630A">
              <w:rPr>
                <w:rFonts w:hint="cs"/>
                <w:sz w:val="22"/>
                <w:szCs w:val="22"/>
                <w:rtl/>
              </w:rPr>
              <w:t>לאחסון</w:t>
            </w:r>
            <w:r w:rsidR="009959D9">
              <w:rPr>
                <w:rFonts w:hint="cs"/>
                <w:sz w:val="22"/>
                <w:szCs w:val="22"/>
                <w:rtl/>
              </w:rPr>
              <w:t xml:space="preserve"> מלאי חירום עבור קבלני חירום,, חייבים בדיווח הנדרש .אחרת לא יוכלו לשמש </w:t>
            </w:r>
            <w:r w:rsidR="0005630A">
              <w:rPr>
                <w:rFonts w:hint="cs"/>
                <w:sz w:val="22"/>
                <w:szCs w:val="22"/>
                <w:rtl/>
              </w:rPr>
              <w:t>לאחסון</w:t>
            </w:r>
            <w:r w:rsidR="009959D9">
              <w:rPr>
                <w:rFonts w:hint="cs"/>
                <w:sz w:val="22"/>
                <w:szCs w:val="22"/>
                <w:rtl/>
              </w:rPr>
              <w:t xml:space="preserve"> מלאי חירום.</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7.</w:t>
            </w:r>
          </w:p>
        </w:tc>
        <w:tc>
          <w:tcPr>
            <w:tcW w:w="7395" w:type="dxa"/>
            <w:tcBorders>
              <w:top w:val="nil"/>
              <w:left w:val="nil"/>
              <w:bottom w:val="nil"/>
              <w:right w:val="nil"/>
            </w:tcBorders>
            <w:shd w:val="clear" w:color="auto" w:fill="auto"/>
          </w:tcPr>
          <w:p w:rsidR="00885B9A" w:rsidRPr="00A537F5" w:rsidRDefault="00885B9A" w:rsidP="000146F4">
            <w:pPr>
              <w:bidi/>
              <w:spacing w:line="360" w:lineRule="auto"/>
              <w:ind w:left="392" w:hanging="392"/>
              <w:rPr>
                <w:bCs/>
              </w:rPr>
            </w:pPr>
            <w:r w:rsidRPr="00A537F5">
              <w:rPr>
                <w:rFonts w:hint="cs"/>
                <w:bCs/>
                <w:rtl/>
              </w:rPr>
              <w:t>ערבות אוטונומית ובלתי מותנית בגין זכייה במכרז (ערבות ביצוע)</w:t>
            </w:r>
          </w:p>
          <w:p w:rsidR="00885B9A" w:rsidRPr="00287291" w:rsidRDefault="00885B9A" w:rsidP="0076795A">
            <w:pPr>
              <w:bidi/>
              <w:spacing w:line="360" w:lineRule="auto"/>
              <w:rPr>
                <w:b/>
                <w:bCs/>
                <w:sz w:val="22"/>
                <w:szCs w:val="22"/>
                <w:u w:val="single"/>
                <w:rtl/>
              </w:rPr>
            </w:pPr>
            <w:r w:rsidRPr="00EC44C5">
              <w:rPr>
                <w:rFonts w:hint="cs"/>
                <w:sz w:val="22"/>
                <w:szCs w:val="22"/>
                <w:rtl/>
              </w:rPr>
              <w:t xml:space="preserve">זוכה רשום ימציא ערבות אוטונומית ובלתי מותנית </w:t>
            </w:r>
            <w:r w:rsidRPr="00EC44C5">
              <w:rPr>
                <w:sz w:val="22"/>
                <w:szCs w:val="22"/>
                <w:rtl/>
              </w:rPr>
              <w:t>ב</w:t>
            </w:r>
            <w:r w:rsidRPr="00EC44C5">
              <w:rPr>
                <w:rFonts w:hint="cs"/>
                <w:sz w:val="22"/>
                <w:szCs w:val="22"/>
                <w:rtl/>
              </w:rPr>
              <w:t xml:space="preserve">גובה של </w:t>
            </w:r>
            <w:r w:rsidR="00221932" w:rsidRPr="00A537F5">
              <w:rPr>
                <w:rFonts w:hint="cs"/>
                <w:b/>
                <w:bCs/>
                <w:u w:val="single"/>
                <w:rtl/>
              </w:rPr>
              <w:t>5</w:t>
            </w:r>
            <w:r w:rsidR="000A05D0" w:rsidRPr="00A537F5">
              <w:rPr>
                <w:rFonts w:hint="cs"/>
                <w:b/>
                <w:bCs/>
                <w:u w:val="single"/>
                <w:rtl/>
              </w:rPr>
              <w:t xml:space="preserve"> ₪ לכל טון</w:t>
            </w:r>
            <w:r w:rsidR="000A05D0">
              <w:rPr>
                <w:rFonts w:hint="cs"/>
                <w:b/>
                <w:bCs/>
                <w:rtl/>
              </w:rPr>
              <w:t xml:space="preserve"> בו זכה</w:t>
            </w:r>
            <w:r w:rsidRPr="00EC44C5">
              <w:rPr>
                <w:rFonts w:hint="cs"/>
                <w:sz w:val="22"/>
                <w:szCs w:val="22"/>
                <w:rtl/>
              </w:rPr>
              <w:t>, לפקודת משרד החקלאות ופיתוח הכפר</w:t>
            </w:r>
            <w:r w:rsidRPr="00287291">
              <w:rPr>
                <w:rFonts w:hint="cs"/>
                <w:b/>
                <w:bCs/>
                <w:sz w:val="22"/>
                <w:szCs w:val="22"/>
                <w:u w:val="single"/>
                <w:rtl/>
              </w:rPr>
              <w:t xml:space="preserve">, בתוקף למשך תקופת ההתקשרות הכוללת + 60 יום. </w:t>
            </w:r>
          </w:p>
          <w:p w:rsidR="00885B9A" w:rsidRPr="00EC44C5" w:rsidRDefault="00885B9A" w:rsidP="000146F4">
            <w:pPr>
              <w:bidi/>
              <w:spacing w:line="360" w:lineRule="auto"/>
              <w:rPr>
                <w:sz w:val="22"/>
                <w:szCs w:val="22"/>
                <w:rtl/>
              </w:rPr>
            </w:pPr>
            <w:r w:rsidRPr="00212821">
              <w:rPr>
                <w:sz w:val="22"/>
                <w:szCs w:val="22"/>
                <w:highlight w:val="yellow"/>
                <w:rtl/>
              </w:rPr>
              <w:t xml:space="preserve">הערבות תהיה צמודה בשיעור של 100% למדד המחירים לצרכן. המדד הבסיסי הוא </w:t>
            </w:r>
            <w:r w:rsidRPr="00212821">
              <w:rPr>
                <w:rFonts w:hint="cs"/>
                <w:sz w:val="22"/>
                <w:szCs w:val="22"/>
                <w:highlight w:val="yellow"/>
                <w:rtl/>
              </w:rPr>
              <w:t>ה</w:t>
            </w:r>
            <w:r w:rsidRPr="00212821">
              <w:rPr>
                <w:sz w:val="22"/>
                <w:szCs w:val="22"/>
                <w:highlight w:val="yellow"/>
                <w:rtl/>
              </w:rPr>
              <w:t>מדד</w:t>
            </w:r>
            <w:r w:rsidRPr="00212821">
              <w:rPr>
                <w:rFonts w:hint="cs"/>
                <w:sz w:val="22"/>
                <w:szCs w:val="22"/>
                <w:highlight w:val="yellow"/>
                <w:rtl/>
              </w:rPr>
              <w:t xml:space="preserve"> הידוע</w:t>
            </w:r>
            <w:r w:rsidRPr="00212821">
              <w:rPr>
                <w:sz w:val="22"/>
                <w:szCs w:val="22"/>
                <w:highlight w:val="yellow"/>
                <w:rtl/>
              </w:rPr>
              <w:t xml:space="preserve"> </w:t>
            </w:r>
            <w:r w:rsidRPr="00212821">
              <w:rPr>
                <w:rFonts w:hint="cs"/>
                <w:sz w:val="22"/>
                <w:szCs w:val="22"/>
                <w:highlight w:val="yellow"/>
                <w:rtl/>
              </w:rPr>
              <w:t>ב</w:t>
            </w:r>
            <w:r w:rsidRPr="00212821">
              <w:rPr>
                <w:sz w:val="22"/>
                <w:szCs w:val="22"/>
                <w:highlight w:val="yellow"/>
                <w:rtl/>
              </w:rPr>
              <w:t>חודש שבו חל המועד האחרון להגשת ההצעות</w:t>
            </w:r>
            <w:r w:rsidRPr="00212821">
              <w:rPr>
                <w:rFonts w:hint="cs"/>
                <w:sz w:val="22"/>
                <w:szCs w:val="22"/>
                <w:highlight w:val="yellow"/>
                <w:rtl/>
              </w:rPr>
              <w:t>.</w:t>
            </w:r>
            <w:r w:rsidRPr="00EC44C5">
              <w:rPr>
                <w:rFonts w:hint="cs"/>
                <w:sz w:val="22"/>
                <w:szCs w:val="22"/>
                <w:rtl/>
              </w:rPr>
              <w:t xml:space="preserve"> </w:t>
            </w:r>
          </w:p>
          <w:p w:rsidR="00885B9A" w:rsidRPr="00EC44C5" w:rsidRDefault="00885B9A" w:rsidP="00110626">
            <w:pPr>
              <w:bidi/>
              <w:spacing w:line="360" w:lineRule="auto"/>
              <w:rPr>
                <w:sz w:val="22"/>
                <w:szCs w:val="22"/>
                <w:rtl/>
              </w:rPr>
            </w:pPr>
            <w:r w:rsidRPr="00EC44C5">
              <w:rPr>
                <w:rFonts w:hint="cs"/>
                <w:sz w:val="22"/>
                <w:szCs w:val="22"/>
                <w:rtl/>
              </w:rPr>
              <w:t xml:space="preserve">למען הסר ספק, יובהר בזאת, כי במידה </w:t>
            </w:r>
            <w:r w:rsidR="00110626">
              <w:rPr>
                <w:rFonts w:hint="cs"/>
                <w:sz w:val="22"/>
                <w:szCs w:val="22"/>
                <w:rtl/>
              </w:rPr>
              <w:t>ו</w:t>
            </w:r>
            <w:r w:rsidRPr="00EC44C5">
              <w:rPr>
                <w:rFonts w:hint="cs"/>
                <w:sz w:val="22"/>
                <w:szCs w:val="22"/>
                <w:rtl/>
              </w:rPr>
              <w:t xml:space="preserve">יחליט עורך המכרז להאריך את תקופת ההתקשרות, יוארך תוקף הערבות בהתאם, עד ל- </w:t>
            </w:r>
            <w:r>
              <w:rPr>
                <w:rFonts w:hint="cs"/>
                <w:sz w:val="22"/>
                <w:szCs w:val="22"/>
                <w:rtl/>
              </w:rPr>
              <w:t>6</w:t>
            </w:r>
            <w:r w:rsidRPr="00EC44C5">
              <w:rPr>
                <w:rFonts w:hint="cs"/>
                <w:sz w:val="22"/>
                <w:szCs w:val="22"/>
                <w:rtl/>
              </w:rPr>
              <w:t>0 יום לאחר תום תקופת ההתקשרות הנוספת.</w:t>
            </w:r>
          </w:p>
          <w:p w:rsidR="00885B9A" w:rsidRPr="00EC44C5" w:rsidRDefault="00885B9A" w:rsidP="000146F4">
            <w:pPr>
              <w:bidi/>
              <w:spacing w:line="360" w:lineRule="auto"/>
              <w:rPr>
                <w:sz w:val="22"/>
                <w:szCs w:val="22"/>
                <w:rtl/>
              </w:rPr>
            </w:pPr>
            <w:r w:rsidRPr="00EC44C5">
              <w:rPr>
                <w:rFonts w:hint="cs"/>
                <w:sz w:val="22"/>
                <w:szCs w:val="22"/>
                <w:rtl/>
              </w:rPr>
              <w:t xml:space="preserve">עורך המכרז רשאי לחלט את הערבות במקרה שהזוכה לא יעמוד בהתחייבויותיו בהתאם להצעתו, לתנאי המכרז ולהסכם ההתקשרות. </w:t>
            </w:r>
            <w:r w:rsidRPr="00EC44C5">
              <w:rPr>
                <w:sz w:val="22"/>
                <w:szCs w:val="22"/>
                <w:rtl/>
              </w:rPr>
              <w:t>ערבות</w:t>
            </w:r>
            <w:r w:rsidRPr="00EC44C5">
              <w:rPr>
                <w:rFonts w:hint="cs"/>
                <w:sz w:val="22"/>
                <w:szCs w:val="22"/>
                <w:rtl/>
              </w:rPr>
              <w:t xml:space="preserve"> זו</w:t>
            </w:r>
            <w:r w:rsidRPr="00EC44C5">
              <w:rPr>
                <w:sz w:val="22"/>
                <w:szCs w:val="22"/>
                <w:rtl/>
              </w:rPr>
              <w:t xml:space="preserve"> תחליף את ערבות </w:t>
            </w:r>
            <w:r w:rsidRPr="00EC44C5">
              <w:rPr>
                <w:rFonts w:hint="cs"/>
                <w:sz w:val="22"/>
                <w:szCs w:val="22"/>
                <w:rtl/>
              </w:rPr>
              <w:t xml:space="preserve">המציע </w:t>
            </w:r>
            <w:r w:rsidRPr="00EC44C5">
              <w:rPr>
                <w:sz w:val="22"/>
                <w:szCs w:val="22"/>
                <w:rtl/>
              </w:rPr>
              <w:t>המפורטת ב</w:t>
            </w:r>
            <w:r w:rsidRPr="00EC44C5">
              <w:rPr>
                <w:rFonts w:hint="cs"/>
                <w:sz w:val="22"/>
                <w:szCs w:val="22"/>
                <w:rtl/>
              </w:rPr>
              <w:t>נספח 4 לעיל</w:t>
            </w:r>
            <w:r w:rsidRPr="00EC44C5">
              <w:rPr>
                <w:sz w:val="22"/>
                <w:szCs w:val="22"/>
                <w:rtl/>
              </w:rPr>
              <w:t>. הערבות תהיה</w:t>
            </w:r>
            <w:r w:rsidRPr="00EC44C5">
              <w:rPr>
                <w:rFonts w:hint="cs"/>
                <w:sz w:val="22"/>
                <w:szCs w:val="22"/>
                <w:rtl/>
              </w:rPr>
              <w:t xml:space="preserve"> </w:t>
            </w:r>
            <w:r w:rsidRPr="00EC44C5">
              <w:rPr>
                <w:sz w:val="22"/>
                <w:szCs w:val="22"/>
                <w:rtl/>
              </w:rPr>
              <w:t xml:space="preserve">ערבות בנקאית או של חברת ביטוח ישראלית שברשותה </w:t>
            </w:r>
            <w:r w:rsidRPr="00EC44C5">
              <w:rPr>
                <w:rFonts w:hint="cs"/>
                <w:sz w:val="22"/>
                <w:szCs w:val="22"/>
                <w:rtl/>
              </w:rPr>
              <w:t>רישיו</w:t>
            </w:r>
            <w:r w:rsidRPr="00EC44C5">
              <w:rPr>
                <w:rFonts w:hint="eastAsia"/>
                <w:sz w:val="22"/>
                <w:szCs w:val="22"/>
                <w:rtl/>
              </w:rPr>
              <w:t>ן</w:t>
            </w:r>
            <w:r w:rsidRPr="00EC44C5">
              <w:rPr>
                <w:sz w:val="22"/>
                <w:szCs w:val="22"/>
                <w:rtl/>
              </w:rPr>
              <w:t xml:space="preserve"> לעסוק בביטוח ע</w:t>
            </w:r>
            <w:r w:rsidRPr="00EC44C5">
              <w:rPr>
                <w:rFonts w:hint="cs"/>
                <w:sz w:val="22"/>
                <w:szCs w:val="22"/>
                <w:rtl/>
              </w:rPr>
              <w:t>ל-פי</w:t>
            </w:r>
            <w:r w:rsidRPr="00EC44C5">
              <w:rPr>
                <w:sz w:val="22"/>
                <w:szCs w:val="22"/>
                <w:rtl/>
              </w:rPr>
              <w:t xml:space="preserve"> חוק הפיקוח על </w:t>
            </w:r>
            <w:r w:rsidRPr="00EC44C5">
              <w:rPr>
                <w:rFonts w:hint="cs"/>
                <w:sz w:val="22"/>
                <w:szCs w:val="22"/>
                <w:rtl/>
              </w:rPr>
              <w:t>שירותים פיננסיים (בי</w:t>
            </w:r>
            <w:r w:rsidRPr="00EC44C5">
              <w:rPr>
                <w:sz w:val="22"/>
                <w:szCs w:val="22"/>
                <w:rtl/>
              </w:rPr>
              <w:t>טוח</w:t>
            </w:r>
            <w:r w:rsidRPr="00EC44C5">
              <w:rPr>
                <w:rFonts w:hint="cs"/>
                <w:sz w:val="22"/>
                <w:szCs w:val="22"/>
                <w:rtl/>
              </w:rPr>
              <w:t>)</w:t>
            </w:r>
            <w:r w:rsidRPr="00EC44C5">
              <w:rPr>
                <w:sz w:val="22"/>
                <w:szCs w:val="22"/>
                <w:rtl/>
              </w:rPr>
              <w:t>, התשמ"א</w:t>
            </w:r>
            <w:r w:rsidRPr="00EC44C5">
              <w:rPr>
                <w:rFonts w:hint="cs"/>
                <w:sz w:val="22"/>
                <w:szCs w:val="22"/>
                <w:rtl/>
              </w:rPr>
              <w:t xml:space="preserve"> - </w:t>
            </w:r>
            <w:r w:rsidRPr="00EC44C5">
              <w:rPr>
                <w:sz w:val="22"/>
                <w:szCs w:val="22"/>
                <w:rtl/>
              </w:rPr>
              <w:t xml:space="preserve"> 1981</w:t>
            </w:r>
            <w:r w:rsidRPr="00EC44C5">
              <w:rPr>
                <w:rFonts w:hint="cs"/>
                <w:sz w:val="22"/>
                <w:szCs w:val="22"/>
                <w:rtl/>
              </w:rPr>
              <w:t>.</w:t>
            </w:r>
          </w:p>
          <w:p w:rsidR="00885B9A" w:rsidRPr="003207F4" w:rsidRDefault="00885B9A" w:rsidP="008C24A5">
            <w:pPr>
              <w:widowControl w:val="0"/>
              <w:tabs>
                <w:tab w:val="num" w:pos="1112"/>
              </w:tabs>
              <w:bidi/>
              <w:spacing w:line="360" w:lineRule="auto"/>
              <w:rPr>
                <w:b/>
                <w:bCs/>
                <w:rtl/>
              </w:rPr>
            </w:pPr>
            <w:r w:rsidRPr="00EC44C5">
              <w:rPr>
                <w:rFonts w:hint="cs"/>
                <w:bCs/>
                <w:sz w:val="22"/>
                <w:szCs w:val="22"/>
                <w:u w:val="single"/>
                <w:rtl/>
              </w:rPr>
              <w:t xml:space="preserve">נוסח מחייב של הערבות - ראה </w:t>
            </w:r>
            <w:r w:rsidRPr="00EC44C5">
              <w:rPr>
                <w:rFonts w:hint="cs"/>
                <w:bCs/>
                <w:sz w:val="22"/>
                <w:szCs w:val="22"/>
                <w:highlight w:val="yellow"/>
                <w:u w:val="single"/>
                <w:rtl/>
              </w:rPr>
              <w:t>נספח</w:t>
            </w:r>
            <w:r w:rsidRPr="00EC44C5">
              <w:rPr>
                <w:rFonts w:hint="cs"/>
                <w:b/>
                <w:bCs/>
                <w:sz w:val="22"/>
                <w:szCs w:val="22"/>
                <w:highlight w:val="yellow"/>
                <w:u w:val="single"/>
                <w:rtl/>
              </w:rPr>
              <w:t xml:space="preserve"> </w:t>
            </w:r>
            <w:r w:rsidRPr="007E7A82">
              <w:rPr>
                <w:rFonts w:hint="cs"/>
                <w:b/>
                <w:bCs/>
                <w:sz w:val="22"/>
                <w:szCs w:val="22"/>
                <w:highlight w:val="yellow"/>
                <w:u w:val="single"/>
                <w:rtl/>
              </w:rPr>
              <w:t>11</w:t>
            </w:r>
            <w:r w:rsidRPr="00EC44C5">
              <w:rPr>
                <w:rFonts w:hint="cs"/>
                <w:b/>
                <w:b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8.</w:t>
            </w:r>
          </w:p>
        </w:tc>
        <w:tc>
          <w:tcPr>
            <w:tcW w:w="7395" w:type="dxa"/>
            <w:tcBorders>
              <w:top w:val="nil"/>
              <w:left w:val="nil"/>
              <w:bottom w:val="nil"/>
              <w:right w:val="nil"/>
            </w:tcBorders>
            <w:shd w:val="clear" w:color="auto" w:fill="auto"/>
          </w:tcPr>
          <w:p w:rsidR="00885B9A" w:rsidRPr="005D2593" w:rsidRDefault="00885B9A" w:rsidP="005D2593">
            <w:pPr>
              <w:bidi/>
              <w:spacing w:line="360" w:lineRule="auto"/>
              <w:ind w:left="658" w:hanging="709"/>
              <w:rPr>
                <w:b/>
                <w:bCs/>
                <w:sz w:val="22"/>
                <w:szCs w:val="22"/>
                <w:rtl/>
              </w:rPr>
            </w:pPr>
            <w:r w:rsidRPr="00C914A6">
              <w:rPr>
                <w:rFonts w:hint="cs"/>
                <w:b/>
                <w:bCs/>
                <w:sz w:val="22"/>
                <w:szCs w:val="22"/>
                <w:highlight w:val="green"/>
                <w:rtl/>
              </w:rPr>
              <w:t>מכירה בשעת חירום</w:t>
            </w:r>
          </w:p>
          <w:p w:rsidR="00885B9A" w:rsidRPr="005D2593" w:rsidRDefault="000A1B82" w:rsidP="00956F8D">
            <w:pPr>
              <w:bidi/>
              <w:spacing w:line="360" w:lineRule="auto"/>
              <w:ind w:hanging="51"/>
              <w:rPr>
                <w:sz w:val="22"/>
                <w:szCs w:val="22"/>
                <w:rtl/>
              </w:rPr>
            </w:pPr>
            <w:r>
              <w:rPr>
                <w:rFonts w:hint="cs"/>
                <w:sz w:val="22"/>
                <w:szCs w:val="22"/>
                <w:rtl/>
              </w:rPr>
              <w:t>בסמכותו של שר החקלאות ופיתוח הכפר</w:t>
            </w:r>
            <w:r w:rsidR="00885B9A" w:rsidRPr="005D2593">
              <w:rPr>
                <w:rFonts w:hint="cs"/>
                <w:sz w:val="22"/>
                <w:szCs w:val="22"/>
                <w:rtl/>
              </w:rPr>
              <w:t xml:space="preserve"> להודיע </w:t>
            </w:r>
            <w:r>
              <w:rPr>
                <w:rFonts w:hint="cs"/>
                <w:sz w:val="22"/>
                <w:szCs w:val="22"/>
                <w:rtl/>
              </w:rPr>
              <w:t xml:space="preserve"> לקבלן החירום על </w:t>
            </w:r>
            <w:r w:rsidR="00956F8D">
              <w:rPr>
                <w:rFonts w:hint="cs"/>
                <w:sz w:val="22"/>
                <w:szCs w:val="22"/>
                <w:rtl/>
              </w:rPr>
              <w:t>מצב</w:t>
            </w:r>
            <w:r>
              <w:rPr>
                <w:rFonts w:hint="cs"/>
                <w:sz w:val="22"/>
                <w:szCs w:val="22"/>
                <w:rtl/>
              </w:rPr>
              <w:t xml:space="preserve"> הערכות לקראת מצב חירום</w:t>
            </w:r>
            <w:r w:rsidR="00956F8D">
              <w:rPr>
                <w:rFonts w:hint="cs"/>
                <w:sz w:val="22"/>
                <w:szCs w:val="22"/>
                <w:rtl/>
              </w:rPr>
              <w:t>.</w:t>
            </w:r>
            <w:r w:rsidR="00885B9A">
              <w:rPr>
                <w:rFonts w:hint="cs"/>
                <w:sz w:val="22"/>
                <w:szCs w:val="22"/>
                <w:rtl/>
              </w:rPr>
              <w:t xml:space="preserve"> </w:t>
            </w:r>
            <w:r w:rsidR="00956F8D">
              <w:rPr>
                <w:rFonts w:hint="cs"/>
                <w:sz w:val="22"/>
                <w:szCs w:val="22"/>
                <w:rtl/>
              </w:rPr>
              <w:t xml:space="preserve"> </w:t>
            </w:r>
            <w:r w:rsidR="00885B9A">
              <w:rPr>
                <w:rFonts w:hint="cs"/>
                <w:sz w:val="22"/>
                <w:szCs w:val="22"/>
                <w:rtl/>
              </w:rPr>
              <w:t>עם קבלת ההודעה</w:t>
            </w:r>
            <w:r w:rsidR="00956F8D">
              <w:rPr>
                <w:rFonts w:hint="cs"/>
                <w:sz w:val="22"/>
                <w:szCs w:val="22"/>
                <w:rtl/>
              </w:rPr>
              <w:t>,</w:t>
            </w:r>
            <w:r w:rsidR="00885B9A">
              <w:rPr>
                <w:rFonts w:hint="cs"/>
                <w:sz w:val="22"/>
                <w:szCs w:val="22"/>
                <w:rtl/>
              </w:rPr>
              <w:t xml:space="preserve"> הקבלן יעביר </w:t>
            </w:r>
            <w:r w:rsidR="00885B9A" w:rsidRPr="005D2593">
              <w:rPr>
                <w:rFonts w:hint="cs"/>
                <w:sz w:val="22"/>
                <w:szCs w:val="22"/>
                <w:rtl/>
              </w:rPr>
              <w:t xml:space="preserve">בתוך 24 שעות  פירוט של </w:t>
            </w:r>
            <w:r w:rsidR="00885B9A">
              <w:rPr>
                <w:rFonts w:hint="cs"/>
                <w:sz w:val="22"/>
                <w:szCs w:val="22"/>
                <w:rtl/>
              </w:rPr>
              <w:t>מלאי החרום</w:t>
            </w:r>
            <w:r w:rsidR="00AC4FAE">
              <w:rPr>
                <w:rFonts w:hint="cs"/>
                <w:sz w:val="22"/>
                <w:szCs w:val="22"/>
                <w:rtl/>
              </w:rPr>
              <w:t xml:space="preserve"> והמלאי התפעולי</w:t>
            </w:r>
            <w:r w:rsidR="00885B9A" w:rsidRPr="005D2593">
              <w:rPr>
                <w:rFonts w:hint="cs"/>
                <w:sz w:val="22"/>
                <w:szCs w:val="22"/>
                <w:rtl/>
              </w:rPr>
              <w:t xml:space="preserve"> שברשותו:</w:t>
            </w:r>
          </w:p>
          <w:p w:rsidR="00885B9A" w:rsidRPr="008C24A5" w:rsidRDefault="00885B9A" w:rsidP="008C24A5">
            <w:pPr>
              <w:bidi/>
              <w:spacing w:line="360" w:lineRule="auto"/>
              <w:ind w:left="51" w:hanging="17"/>
              <w:rPr>
                <w:sz w:val="22"/>
                <w:szCs w:val="22"/>
                <w:rtl/>
              </w:rPr>
            </w:pPr>
            <w:r w:rsidRPr="005D2593">
              <w:rPr>
                <w:rFonts w:hint="cs"/>
                <w:sz w:val="22"/>
                <w:szCs w:val="22"/>
                <w:rtl/>
              </w:rPr>
              <w:t>לפי אתר אחסון</w:t>
            </w:r>
            <w:r>
              <w:rPr>
                <w:rFonts w:hint="cs"/>
                <w:sz w:val="22"/>
                <w:szCs w:val="22"/>
                <w:rtl/>
              </w:rPr>
              <w:t xml:space="preserve">, סוג הגרעין, הכוספא או הקמחים.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EC759F" w:rsidRPr="00EC759F" w:rsidRDefault="00EC759F" w:rsidP="00EC759F">
            <w:pPr>
              <w:bidi/>
              <w:spacing w:line="360" w:lineRule="auto"/>
              <w:rPr>
                <w:sz w:val="22"/>
                <w:szCs w:val="22"/>
              </w:rPr>
            </w:pPr>
            <w:r w:rsidRPr="00EC759F">
              <w:rPr>
                <w:sz w:val="22"/>
                <w:szCs w:val="22"/>
                <w:rtl/>
              </w:rPr>
              <w:t>הזוכה מתחייב להיות ערוך לספק את הסחורה ולפעול בהתאם להנחיות  והוראות משרד החקלאות בעת שגרה ובעת חירום ולכן,</w:t>
            </w:r>
          </w:p>
          <w:p w:rsidR="00EC759F" w:rsidRPr="00EC759F" w:rsidRDefault="00EC759F" w:rsidP="00EC759F">
            <w:pPr>
              <w:bidi/>
              <w:spacing w:line="360" w:lineRule="auto"/>
              <w:rPr>
                <w:sz w:val="22"/>
                <w:szCs w:val="22"/>
                <w:rtl/>
              </w:rPr>
            </w:pPr>
            <w:r w:rsidRPr="00EC759F">
              <w:rPr>
                <w:sz w:val="22"/>
                <w:szCs w:val="22"/>
                <w:rtl/>
              </w:rPr>
              <w:t>על הזוכה , וכן כל אתר אחסון  בו מאוחסן מלאי חירום של הזוכה, לקבל אישור על היותו מפעל חיוני  וזאת, בתוך 3 חודשים מיום ההודעה על הזכ</w:t>
            </w:r>
            <w:r w:rsidRPr="00EC759F">
              <w:rPr>
                <w:rFonts w:hint="cs"/>
                <w:sz w:val="22"/>
                <w:szCs w:val="22"/>
                <w:rtl/>
              </w:rPr>
              <w:t>י</w:t>
            </w:r>
            <w:r w:rsidRPr="00EC759F">
              <w:rPr>
                <w:sz w:val="22"/>
                <w:szCs w:val="22"/>
                <w:rtl/>
              </w:rPr>
              <w:t>יה.</w:t>
            </w:r>
          </w:p>
          <w:p w:rsidR="00EC759F" w:rsidRPr="00EC759F" w:rsidRDefault="00EC759F" w:rsidP="000A05D0">
            <w:pPr>
              <w:bidi/>
              <w:spacing w:line="360" w:lineRule="auto"/>
              <w:rPr>
                <w:sz w:val="22"/>
                <w:szCs w:val="22"/>
              </w:rPr>
            </w:pPr>
            <w:r w:rsidRPr="00EC759F">
              <w:rPr>
                <w:sz w:val="22"/>
                <w:szCs w:val="22"/>
                <w:rtl/>
              </w:rPr>
              <w:t xml:space="preserve">מפעל חיוני </w:t>
            </w:r>
            <w:r w:rsidR="000A05D0">
              <w:rPr>
                <w:rFonts w:hint="cs"/>
                <w:sz w:val="22"/>
                <w:szCs w:val="22"/>
                <w:rtl/>
              </w:rPr>
              <w:t>רשאי</w:t>
            </w:r>
            <w:r w:rsidRPr="00EC759F">
              <w:rPr>
                <w:sz w:val="22"/>
                <w:szCs w:val="22"/>
                <w:rtl/>
              </w:rPr>
              <w:t xml:space="preserve"> לפנות למשרד, ( זה היתרון בלהיות מפעל חיוני)</w:t>
            </w:r>
            <w:r w:rsidR="000A05D0">
              <w:rPr>
                <w:rFonts w:hint="cs"/>
                <w:sz w:val="22"/>
                <w:szCs w:val="22"/>
                <w:rtl/>
              </w:rPr>
              <w:t>,</w:t>
            </w:r>
            <w:r w:rsidRPr="00EC759F">
              <w:rPr>
                <w:sz w:val="22"/>
                <w:szCs w:val="22"/>
                <w:rtl/>
              </w:rPr>
              <w:t xml:space="preserve"> ולבקש את עזרת המשרד בריתוק כ</w:t>
            </w:r>
            <w:r>
              <w:rPr>
                <w:rFonts w:hint="cs"/>
                <w:sz w:val="22"/>
                <w:szCs w:val="22"/>
                <w:rtl/>
              </w:rPr>
              <w:t>ו</w:t>
            </w:r>
            <w:r w:rsidRPr="00EC759F">
              <w:rPr>
                <w:sz w:val="22"/>
                <w:szCs w:val="22"/>
                <w:rtl/>
              </w:rPr>
              <w:t>ח אדם, כלי רכב כגון טרקטור, משאית וכו'</w:t>
            </w:r>
          </w:p>
          <w:p w:rsidR="00EC759F" w:rsidRDefault="00EC759F" w:rsidP="003E54F5">
            <w:pPr>
              <w:bidi/>
              <w:spacing w:line="360" w:lineRule="auto"/>
              <w:rPr>
                <w:sz w:val="22"/>
                <w:szCs w:val="22"/>
                <w:rtl/>
              </w:rPr>
            </w:pPr>
          </w:p>
          <w:p w:rsidR="00885B9A" w:rsidRPr="005D2593" w:rsidRDefault="00885B9A" w:rsidP="00EC759F">
            <w:pPr>
              <w:bidi/>
              <w:spacing w:line="360" w:lineRule="auto"/>
              <w:rPr>
                <w:sz w:val="22"/>
                <w:szCs w:val="22"/>
                <w:rtl/>
              </w:rPr>
            </w:pPr>
            <w:r w:rsidRPr="005D2593">
              <w:rPr>
                <w:rFonts w:hint="cs"/>
                <w:sz w:val="22"/>
                <w:szCs w:val="22"/>
                <w:rtl/>
              </w:rPr>
              <w:t>מרגע קבלת ההודעה חל איסור</w:t>
            </w:r>
            <w:r>
              <w:rPr>
                <w:rFonts w:hint="cs"/>
                <w:sz w:val="22"/>
                <w:szCs w:val="22"/>
                <w:rtl/>
              </w:rPr>
              <w:t xml:space="preserve"> על</w:t>
            </w:r>
            <w:r w:rsidRPr="005D2593">
              <w:rPr>
                <w:rFonts w:hint="cs"/>
                <w:sz w:val="22"/>
                <w:szCs w:val="22"/>
                <w:rtl/>
              </w:rPr>
              <w:t xml:space="preserve"> הקבלן </w:t>
            </w:r>
            <w:r>
              <w:rPr>
                <w:rFonts w:hint="cs"/>
                <w:sz w:val="22"/>
                <w:szCs w:val="22"/>
                <w:rtl/>
              </w:rPr>
              <w:t xml:space="preserve"> </w:t>
            </w:r>
            <w:r w:rsidRPr="005D2593">
              <w:rPr>
                <w:rFonts w:hint="cs"/>
                <w:sz w:val="22"/>
                <w:szCs w:val="22"/>
                <w:rtl/>
              </w:rPr>
              <w:t>לשנע את הסחורות, להעביר</w:t>
            </w:r>
            <w:r w:rsidR="00AC4FAE">
              <w:rPr>
                <w:rFonts w:hint="cs"/>
                <w:sz w:val="22"/>
                <w:szCs w:val="22"/>
                <w:rtl/>
              </w:rPr>
              <w:t>ן</w:t>
            </w:r>
            <w:r w:rsidRPr="005D2593">
              <w:rPr>
                <w:rFonts w:hint="cs"/>
                <w:sz w:val="22"/>
                <w:szCs w:val="22"/>
                <w:rtl/>
              </w:rPr>
              <w:t xml:space="preserve"> לאתר אחסון אחר, להשתמש ב</w:t>
            </w:r>
            <w:r w:rsidR="00AC4FAE">
              <w:rPr>
                <w:rFonts w:hint="cs"/>
                <w:sz w:val="22"/>
                <w:szCs w:val="22"/>
                <w:rtl/>
              </w:rPr>
              <w:t>הן</w:t>
            </w:r>
            <w:r w:rsidRPr="005D2593">
              <w:rPr>
                <w:rFonts w:hint="cs"/>
                <w:sz w:val="22"/>
                <w:szCs w:val="22"/>
                <w:rtl/>
              </w:rPr>
              <w:t xml:space="preserve"> או למכור אות</w:t>
            </w:r>
            <w:r w:rsidR="00AC4FAE">
              <w:rPr>
                <w:rFonts w:hint="cs"/>
                <w:sz w:val="22"/>
                <w:szCs w:val="22"/>
                <w:rtl/>
              </w:rPr>
              <w:t>ן</w:t>
            </w:r>
            <w:r w:rsidRPr="005D2593">
              <w:rPr>
                <w:rFonts w:hint="cs"/>
                <w:sz w:val="22"/>
                <w:szCs w:val="22"/>
                <w:rtl/>
              </w:rPr>
              <w:t xml:space="preserve"> ללא אישור או הוראה מפורשת של </w:t>
            </w:r>
            <w:r w:rsidR="00AC4FAE">
              <w:rPr>
                <w:rFonts w:hint="cs"/>
                <w:sz w:val="22"/>
                <w:szCs w:val="22"/>
                <w:rtl/>
              </w:rPr>
              <w:t>המנהל.</w:t>
            </w:r>
          </w:p>
          <w:p w:rsidR="00885B9A" w:rsidRPr="005D2593" w:rsidRDefault="00885B9A" w:rsidP="003E54F5">
            <w:pPr>
              <w:bidi/>
              <w:spacing w:line="360" w:lineRule="auto"/>
              <w:rPr>
                <w:bCs/>
                <w:sz w:val="22"/>
                <w:szCs w:val="22"/>
                <w:rtl/>
              </w:rPr>
            </w:pPr>
            <w:r w:rsidRPr="005D2593">
              <w:rPr>
                <w:rFonts w:hint="cs"/>
                <w:sz w:val="22"/>
                <w:szCs w:val="22"/>
                <w:rtl/>
              </w:rPr>
              <w:t xml:space="preserve"> ה</w:t>
            </w:r>
            <w:r w:rsidRPr="005D2593">
              <w:rPr>
                <w:sz w:val="22"/>
                <w:szCs w:val="22"/>
                <w:rtl/>
              </w:rPr>
              <w:t xml:space="preserve">משרד </w:t>
            </w:r>
            <w:r w:rsidRPr="005D2593">
              <w:rPr>
                <w:rFonts w:hint="cs"/>
                <w:sz w:val="22"/>
                <w:szCs w:val="22"/>
                <w:rtl/>
              </w:rPr>
              <w:t xml:space="preserve"> יורה </w:t>
            </w:r>
            <w:r w:rsidRPr="005D2593">
              <w:rPr>
                <w:sz w:val="22"/>
                <w:szCs w:val="22"/>
                <w:rtl/>
              </w:rPr>
              <w:t xml:space="preserve"> בשעת חרום לזוכה ל</w:t>
            </w:r>
            <w:r w:rsidRPr="005D2593">
              <w:rPr>
                <w:rFonts w:hint="cs"/>
                <w:sz w:val="22"/>
                <w:szCs w:val="22"/>
                <w:rtl/>
              </w:rPr>
              <w:t>מכור</w:t>
            </w:r>
            <w:r w:rsidRPr="005D2593">
              <w:rPr>
                <w:sz w:val="22"/>
                <w:szCs w:val="22"/>
                <w:rtl/>
              </w:rPr>
              <w:t xml:space="preserve"> את ה</w:t>
            </w:r>
            <w:r>
              <w:rPr>
                <w:sz w:val="22"/>
                <w:szCs w:val="22"/>
                <w:rtl/>
              </w:rPr>
              <w:t>מלאי החרום</w:t>
            </w:r>
            <w:r w:rsidRPr="005D2593">
              <w:rPr>
                <w:rFonts w:hint="cs"/>
                <w:sz w:val="22"/>
                <w:szCs w:val="22"/>
                <w:rtl/>
              </w:rPr>
              <w:t xml:space="preserve"> </w:t>
            </w:r>
            <w:r w:rsidRPr="005D2593">
              <w:rPr>
                <w:sz w:val="22"/>
                <w:szCs w:val="22"/>
                <w:rtl/>
              </w:rPr>
              <w:t>א</w:t>
            </w:r>
            <w:r w:rsidR="003E54F5">
              <w:rPr>
                <w:sz w:val="22"/>
                <w:szCs w:val="22"/>
                <w:rtl/>
              </w:rPr>
              <w:t>ו חלק ממנו לגורמים כפי שיקבעו ע</w:t>
            </w:r>
            <w:r w:rsidR="003E54F5">
              <w:rPr>
                <w:rFonts w:hint="cs"/>
                <w:sz w:val="22"/>
                <w:szCs w:val="22"/>
                <w:rtl/>
              </w:rPr>
              <w:t>"י</w:t>
            </w:r>
            <w:r w:rsidRPr="005D2593">
              <w:rPr>
                <w:sz w:val="22"/>
                <w:szCs w:val="22"/>
                <w:rtl/>
              </w:rPr>
              <w:t xml:space="preserve"> מנכ"ל המשרד או מי שהוסמך על ידו</w:t>
            </w:r>
            <w:r w:rsidRPr="005D2593">
              <w:rPr>
                <w:rFonts w:hint="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sz w:val="22"/>
                <w:szCs w:val="22"/>
                <w:rtl/>
              </w:rPr>
              <w:t>כן שומר המשרד על זכותו לקבוע בעת חרום מחיר מכירה במזומן שיהיה מבוסס על ההוצאות הכרוכות בחידוש ה</w:t>
            </w:r>
            <w:r>
              <w:rPr>
                <w:sz w:val="22"/>
                <w:szCs w:val="22"/>
                <w:rtl/>
              </w:rPr>
              <w:t>מלאי החרום</w:t>
            </w:r>
            <w:r w:rsidRPr="005D2593">
              <w:rPr>
                <w:sz w:val="22"/>
                <w:szCs w:val="22"/>
                <w:rtl/>
              </w:rPr>
              <w:t xml:space="preserve"> (עלות כינון) </w:t>
            </w:r>
            <w:r w:rsidRPr="005D2593">
              <w:rPr>
                <w:rFonts w:hint="cs"/>
                <w:sz w:val="22"/>
                <w:szCs w:val="22"/>
                <w:rtl/>
              </w:rPr>
              <w:t xml:space="preserve">. </w:t>
            </w:r>
            <w:r w:rsidRPr="005D2593">
              <w:rPr>
                <w:sz w:val="22"/>
                <w:szCs w:val="22"/>
                <w:rtl/>
              </w:rPr>
              <w:t xml:space="preserve">בכל מקרה, לא יהווה נושא המחיר עילה לאי שווק </w:t>
            </w:r>
            <w:r>
              <w:rPr>
                <w:sz w:val="22"/>
                <w:szCs w:val="22"/>
                <w:rtl/>
              </w:rPr>
              <w:t>מלאי החרום</w:t>
            </w:r>
            <w:r w:rsidRPr="005D2593">
              <w:rPr>
                <w:sz w:val="22"/>
                <w:szCs w:val="22"/>
                <w:rtl/>
              </w:rPr>
              <w:t xml:space="preserve"> לפי הוראת </w:t>
            </w:r>
            <w:r w:rsidRPr="005D2593">
              <w:rPr>
                <w:rFonts w:hint="cs"/>
                <w:sz w:val="22"/>
                <w:szCs w:val="22"/>
                <w:rtl/>
              </w:rPr>
              <w:t>ה</w:t>
            </w:r>
            <w:r w:rsidRPr="005D2593">
              <w:rPr>
                <w:sz w:val="22"/>
                <w:szCs w:val="22"/>
                <w:rtl/>
              </w:rPr>
              <w:t xml:space="preserve">משרד.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rFonts w:hint="cs"/>
                <w:sz w:val="22"/>
                <w:szCs w:val="22"/>
                <w:rtl/>
              </w:rPr>
              <w:t>עם סיום מצב החירום או במועד מוקדם יותר אם יתאפשר,</w:t>
            </w:r>
            <w:r w:rsidRPr="005D2593">
              <w:rPr>
                <w:sz w:val="22"/>
                <w:szCs w:val="22"/>
                <w:rtl/>
              </w:rPr>
              <w:t xml:space="preserve"> יתחייב הזוכה להשלים תוך </w:t>
            </w:r>
            <w:r w:rsidRPr="005D2593">
              <w:rPr>
                <w:sz w:val="22"/>
                <w:szCs w:val="22"/>
              </w:rPr>
              <w:t>60</w:t>
            </w:r>
            <w:r w:rsidRPr="005D2593">
              <w:rPr>
                <w:sz w:val="22"/>
                <w:szCs w:val="22"/>
                <w:rtl/>
              </w:rPr>
              <w:t xml:space="preserve"> יום את היקף </w:t>
            </w:r>
            <w:r>
              <w:rPr>
                <w:sz w:val="22"/>
                <w:szCs w:val="22"/>
                <w:rtl/>
              </w:rPr>
              <w:t>מלאי החרום</w:t>
            </w:r>
            <w:r w:rsidRPr="005D2593">
              <w:rPr>
                <w:sz w:val="22"/>
                <w:szCs w:val="22"/>
                <w:rtl/>
              </w:rPr>
              <w:t xml:space="preserve"> </w:t>
            </w:r>
            <w:r w:rsidRPr="005D2593">
              <w:rPr>
                <w:rFonts w:hint="cs"/>
                <w:sz w:val="22"/>
                <w:szCs w:val="22"/>
                <w:rtl/>
              </w:rPr>
              <w:t xml:space="preserve">הגרעינים </w:t>
            </w:r>
            <w:r w:rsidRPr="005D2593">
              <w:rPr>
                <w:sz w:val="22"/>
                <w:szCs w:val="22"/>
                <w:rtl/>
              </w:rPr>
              <w:t>לקדמותו</w:t>
            </w:r>
            <w:r w:rsidRPr="005D2593">
              <w:rPr>
                <w:rFonts w:hint="cs"/>
                <w:sz w:val="22"/>
                <w:szCs w:val="22"/>
                <w:rtl/>
              </w:rPr>
              <w:t xml:space="preserve">, ותוך 90 יום את היקף </w:t>
            </w:r>
            <w:r>
              <w:rPr>
                <w:rFonts w:hint="cs"/>
                <w:sz w:val="22"/>
                <w:szCs w:val="22"/>
                <w:rtl/>
              </w:rPr>
              <w:t>מלאי החרום</w:t>
            </w:r>
            <w:r w:rsidRPr="005D2593">
              <w:rPr>
                <w:rFonts w:hint="cs"/>
                <w:sz w:val="22"/>
                <w:szCs w:val="22"/>
                <w:rtl/>
              </w:rPr>
              <w:t xml:space="preserve"> </w:t>
            </w:r>
            <w:r w:rsidR="00A537F5">
              <w:rPr>
                <w:rFonts w:hint="cs"/>
                <w:sz w:val="22"/>
                <w:szCs w:val="22"/>
                <w:rtl/>
              </w:rPr>
              <w:t xml:space="preserve">של </w:t>
            </w:r>
            <w:r w:rsidRPr="005D2593">
              <w:rPr>
                <w:rFonts w:hint="cs"/>
                <w:sz w:val="22"/>
                <w:szCs w:val="22"/>
                <w:rtl/>
              </w:rPr>
              <w:t xml:space="preserve">הכוספאות </w:t>
            </w:r>
            <w:r w:rsidR="00A537F5">
              <w:rPr>
                <w:rFonts w:hint="cs"/>
                <w:sz w:val="22"/>
                <w:szCs w:val="22"/>
                <w:rtl/>
              </w:rPr>
              <w:t xml:space="preserve"> </w:t>
            </w:r>
            <w:r w:rsidRPr="005D2593">
              <w:rPr>
                <w:rFonts w:hint="cs"/>
                <w:sz w:val="22"/>
                <w:szCs w:val="22"/>
                <w:rtl/>
              </w:rPr>
              <w:t>והקמחים למיניהם</w:t>
            </w:r>
            <w:r>
              <w:rPr>
                <w:rFonts w:hint="cs"/>
                <w:b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A812B6">
            <w:pPr>
              <w:bidi/>
              <w:spacing w:line="360" w:lineRule="auto"/>
              <w:rPr>
                <w:sz w:val="22"/>
                <w:szCs w:val="22"/>
                <w:rtl/>
              </w:rPr>
            </w:pPr>
            <w:r w:rsidRPr="005D2593">
              <w:rPr>
                <w:sz w:val="22"/>
                <w:szCs w:val="22"/>
                <w:rtl/>
              </w:rPr>
              <w:t xml:space="preserve">במקרי מכירה של </w:t>
            </w:r>
            <w:r>
              <w:rPr>
                <w:sz w:val="22"/>
                <w:szCs w:val="22"/>
                <w:rtl/>
              </w:rPr>
              <w:t>מלאי החרום</w:t>
            </w:r>
            <w:r w:rsidRPr="005D2593">
              <w:rPr>
                <w:sz w:val="22"/>
                <w:szCs w:val="22"/>
                <w:rtl/>
              </w:rPr>
              <w:t xml:space="preserve"> כאמור - תשולם עבור הנפח שפונה וכל עוד לא חודש </w:t>
            </w:r>
            <w:r>
              <w:rPr>
                <w:sz w:val="22"/>
                <w:szCs w:val="22"/>
                <w:rtl/>
              </w:rPr>
              <w:t>מלאי החרום</w:t>
            </w:r>
            <w:r w:rsidR="00A812B6">
              <w:rPr>
                <w:rFonts w:hint="cs"/>
                <w:sz w:val="22"/>
                <w:szCs w:val="22"/>
                <w:rtl/>
              </w:rPr>
              <w:t xml:space="preserve"> ע"י הזוכה</w:t>
            </w:r>
            <w:r w:rsidRPr="005D2593">
              <w:rPr>
                <w:sz w:val="22"/>
                <w:szCs w:val="22"/>
                <w:rtl/>
              </w:rPr>
              <w:t>, עמלת</w:t>
            </w:r>
            <w:r w:rsidRPr="005D2593">
              <w:rPr>
                <w:rFonts w:hint="cs"/>
                <w:sz w:val="22"/>
                <w:szCs w:val="22"/>
                <w:rtl/>
              </w:rPr>
              <w:t xml:space="preserve"> </w:t>
            </w:r>
            <w:r>
              <w:rPr>
                <w:rFonts w:hint="cs"/>
                <w:sz w:val="22"/>
                <w:szCs w:val="22"/>
                <w:rtl/>
              </w:rPr>
              <w:t xml:space="preserve"> </w:t>
            </w:r>
            <w:r w:rsidRPr="005D2593">
              <w:rPr>
                <w:sz w:val="22"/>
                <w:szCs w:val="22"/>
                <w:rtl/>
              </w:rPr>
              <w:t>אחסון בלבד</w:t>
            </w:r>
            <w:r w:rsidRPr="005D2593">
              <w:rPr>
                <w:rFonts w:hint="cs"/>
                <w:sz w:val="22"/>
                <w:szCs w:val="22"/>
                <w:rtl/>
              </w:rPr>
              <w:t xml:space="preserve"> שתה</w:t>
            </w:r>
            <w:r>
              <w:rPr>
                <w:rFonts w:hint="cs"/>
                <w:sz w:val="22"/>
                <w:szCs w:val="22"/>
                <w:rtl/>
              </w:rPr>
              <w:t>ו</w:t>
            </w:r>
            <w:r w:rsidRPr="005D2593">
              <w:rPr>
                <w:rFonts w:hint="cs"/>
                <w:sz w:val="22"/>
                <w:szCs w:val="22"/>
                <w:rtl/>
              </w:rPr>
              <w:t>וה 50% מהתשלום החודשי לטון.</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9.</w:t>
            </w:r>
          </w:p>
        </w:tc>
        <w:tc>
          <w:tcPr>
            <w:tcW w:w="7395" w:type="dxa"/>
            <w:tcBorders>
              <w:top w:val="nil"/>
              <w:left w:val="nil"/>
              <w:bottom w:val="nil"/>
              <w:right w:val="nil"/>
            </w:tcBorders>
            <w:shd w:val="clear" w:color="auto" w:fill="auto"/>
          </w:tcPr>
          <w:p w:rsidR="00885B9A" w:rsidRPr="005D2593" w:rsidRDefault="00885B9A" w:rsidP="005D2593">
            <w:pPr>
              <w:bidi/>
              <w:spacing w:line="360" w:lineRule="auto"/>
              <w:rPr>
                <w:bCs/>
                <w:sz w:val="22"/>
                <w:szCs w:val="22"/>
                <w:rtl/>
              </w:rPr>
            </w:pPr>
            <w:r w:rsidRPr="005D2593">
              <w:rPr>
                <w:bCs/>
                <w:sz w:val="22"/>
                <w:szCs w:val="22"/>
                <w:rtl/>
              </w:rPr>
              <w:t>בטחונות וסנקציות</w:t>
            </w:r>
          </w:p>
          <w:p w:rsidR="00885B9A" w:rsidRPr="005D2593" w:rsidRDefault="00885B9A" w:rsidP="001801D1">
            <w:pPr>
              <w:bidi/>
              <w:spacing w:line="360" w:lineRule="auto"/>
              <w:rPr>
                <w:sz w:val="22"/>
                <w:szCs w:val="22"/>
                <w:rtl/>
              </w:rPr>
            </w:pPr>
            <w:r w:rsidRPr="005D2593">
              <w:rPr>
                <w:sz w:val="22"/>
                <w:szCs w:val="22"/>
                <w:rtl/>
              </w:rPr>
              <w:t xml:space="preserve"> הזוכה יתחייב לא לרדת במשך כל תקופת ההסכם מכל סיבה שהיא, מרמות </w:t>
            </w:r>
            <w:r>
              <w:rPr>
                <w:sz w:val="22"/>
                <w:szCs w:val="22"/>
                <w:rtl/>
              </w:rPr>
              <w:t>מלאי החרום</w:t>
            </w:r>
            <w:r w:rsidRPr="005D2593">
              <w:rPr>
                <w:sz w:val="22"/>
                <w:szCs w:val="22"/>
                <w:rtl/>
              </w:rPr>
              <w:t xml:space="preserve"> עליהן התחייב </w:t>
            </w:r>
            <w:r w:rsidR="00AC4FAE" w:rsidRPr="005D2593">
              <w:rPr>
                <w:sz w:val="22"/>
                <w:szCs w:val="22"/>
                <w:rtl/>
              </w:rPr>
              <w:t>ב</w:t>
            </w:r>
            <w:r w:rsidR="00AC4FAE">
              <w:rPr>
                <w:rFonts w:hint="cs"/>
                <w:sz w:val="22"/>
                <w:szCs w:val="22"/>
                <w:rtl/>
              </w:rPr>
              <w:t>מסגרת</w:t>
            </w:r>
            <w:r w:rsidR="00AC4FAE" w:rsidRPr="005D2593">
              <w:rPr>
                <w:sz w:val="22"/>
                <w:szCs w:val="22"/>
                <w:rtl/>
              </w:rPr>
              <w:t xml:space="preserve"> </w:t>
            </w:r>
            <w:r w:rsidRPr="005D2593">
              <w:rPr>
                <w:sz w:val="22"/>
                <w:szCs w:val="22"/>
                <w:rtl/>
              </w:rPr>
              <w:t>מכרז זה</w:t>
            </w:r>
            <w:r>
              <w:rPr>
                <w:rFonts w:hint="cs"/>
                <w:sz w:val="22"/>
                <w:szCs w:val="22"/>
                <w:rtl/>
              </w:rPr>
              <w:t>. בנסיבות מיוחדות, שיפורטו מראש ובכתב וייתמכו במסמכים מאמתים, ניתן לבקש אישור לרדת מרמות המלאי החרום הנדרשות לתקופה שלא תעלה על 14 יום.</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387097" w:rsidRPr="002C74D6" w:rsidRDefault="00387097" w:rsidP="00CC72E4">
            <w:pPr>
              <w:bidi/>
              <w:spacing w:line="360" w:lineRule="auto"/>
              <w:rPr>
                <w:sz w:val="22"/>
                <w:szCs w:val="22"/>
                <w:u w:val="single"/>
                <w:rtl/>
              </w:rPr>
            </w:pPr>
            <w:r w:rsidRPr="00CC72E4">
              <w:rPr>
                <w:rFonts w:hint="cs"/>
                <w:sz w:val="22"/>
                <w:szCs w:val="22"/>
                <w:rtl/>
              </w:rPr>
              <w:t>במקרה ובבד</w:t>
            </w:r>
            <w:r w:rsidR="00CC72E4">
              <w:rPr>
                <w:rFonts w:hint="cs"/>
                <w:sz w:val="22"/>
                <w:szCs w:val="22"/>
                <w:rtl/>
              </w:rPr>
              <w:t>יקה ימצא חוסר בכמות מלאי החירום</w:t>
            </w:r>
            <w:r w:rsidRPr="00CC72E4">
              <w:rPr>
                <w:rFonts w:hint="cs"/>
                <w:sz w:val="22"/>
                <w:szCs w:val="22"/>
                <w:rtl/>
              </w:rPr>
              <w:t>,</w:t>
            </w:r>
            <w:r w:rsidR="00CC72E4">
              <w:rPr>
                <w:rFonts w:hint="cs"/>
                <w:sz w:val="22"/>
                <w:szCs w:val="22"/>
                <w:rtl/>
              </w:rPr>
              <w:t xml:space="preserve"> כפי שהתחייב הזוכה עפ"י מפרט זה, </w:t>
            </w:r>
            <w:r w:rsidRPr="00CC72E4">
              <w:rPr>
                <w:rFonts w:hint="cs"/>
                <w:sz w:val="22"/>
                <w:szCs w:val="22"/>
                <w:rtl/>
              </w:rPr>
              <w:t xml:space="preserve">לא תשולם התמורה עבור אחזקת המלאי </w:t>
            </w:r>
            <w:r w:rsidR="00CC72E4">
              <w:rPr>
                <w:rFonts w:hint="cs"/>
                <w:sz w:val="22"/>
                <w:szCs w:val="22"/>
                <w:rtl/>
              </w:rPr>
              <w:t xml:space="preserve">החסר </w:t>
            </w:r>
            <w:r w:rsidRPr="00CC72E4">
              <w:rPr>
                <w:rFonts w:hint="cs"/>
                <w:sz w:val="22"/>
                <w:szCs w:val="22"/>
                <w:rtl/>
              </w:rPr>
              <w:t>לזוכה.</w:t>
            </w:r>
            <w:r w:rsidR="00CC72E4">
              <w:rPr>
                <w:rFonts w:hint="cs"/>
                <w:sz w:val="22"/>
                <w:szCs w:val="22"/>
                <w:rtl/>
              </w:rPr>
              <w:t xml:space="preserve"> </w:t>
            </w:r>
            <w:r w:rsidR="00CC72E4" w:rsidRPr="00AC4FAE">
              <w:rPr>
                <w:rFonts w:hint="cs"/>
                <w:sz w:val="22"/>
                <w:szCs w:val="22"/>
                <w:u w:val="single"/>
                <w:rtl/>
              </w:rPr>
              <w:t xml:space="preserve">התמורה תשולם עבור הכמות </w:t>
            </w:r>
            <w:r w:rsidR="00CC72E4" w:rsidRPr="002C74D6">
              <w:rPr>
                <w:rFonts w:hint="cs"/>
                <w:sz w:val="22"/>
                <w:szCs w:val="22"/>
                <w:u w:val="single"/>
                <w:rtl/>
              </w:rPr>
              <w:t>שנמצאה בבדיקה בפועל בלבד.</w:t>
            </w:r>
          </w:p>
          <w:p w:rsidR="00FE60C7" w:rsidRPr="002C74D6" w:rsidRDefault="00FE60C7" w:rsidP="00FE60C7">
            <w:pPr>
              <w:bidi/>
              <w:spacing w:line="360" w:lineRule="auto"/>
              <w:rPr>
                <w:sz w:val="22"/>
                <w:szCs w:val="22"/>
                <w:u w:val="single"/>
                <w:rtl/>
              </w:rPr>
            </w:pPr>
            <w:r w:rsidRPr="002C74D6">
              <w:rPr>
                <w:sz w:val="22"/>
                <w:szCs w:val="22"/>
                <w:rtl/>
              </w:rPr>
              <w:t>במקרה שבבדיקה י</w:t>
            </w:r>
            <w:r w:rsidRPr="002C74D6">
              <w:rPr>
                <w:rFonts w:hint="cs"/>
                <w:sz w:val="22"/>
                <w:szCs w:val="22"/>
                <w:rtl/>
              </w:rPr>
              <w:t>י</w:t>
            </w:r>
            <w:r w:rsidRPr="002C74D6">
              <w:rPr>
                <w:sz w:val="22"/>
                <w:szCs w:val="22"/>
                <w:rtl/>
              </w:rPr>
              <w:t>מצא חוסר בכמות מלאי הח</w:t>
            </w:r>
            <w:r w:rsidRPr="002C74D6">
              <w:rPr>
                <w:rFonts w:hint="cs"/>
                <w:sz w:val="22"/>
                <w:szCs w:val="22"/>
                <w:rtl/>
              </w:rPr>
              <w:t>י</w:t>
            </w:r>
            <w:r w:rsidRPr="002C74D6">
              <w:rPr>
                <w:sz w:val="22"/>
                <w:szCs w:val="22"/>
                <w:rtl/>
              </w:rPr>
              <w:t>רום</w:t>
            </w:r>
            <w:r w:rsidRPr="002C74D6">
              <w:rPr>
                <w:rFonts w:hint="cs"/>
                <w:sz w:val="22"/>
                <w:szCs w:val="22"/>
                <w:rtl/>
              </w:rPr>
              <w:t xml:space="preserve"> בהיקף גבוה מ- 5%, (שיעור הסטייה של שיטת הבדיקה)</w:t>
            </w:r>
            <w:r w:rsidRPr="002C74D6">
              <w:rPr>
                <w:sz w:val="22"/>
                <w:szCs w:val="22"/>
                <w:rtl/>
              </w:rPr>
              <w:t>, עפ</w:t>
            </w:r>
            <w:r w:rsidRPr="002C74D6">
              <w:rPr>
                <w:rFonts w:hint="cs"/>
                <w:sz w:val="22"/>
                <w:szCs w:val="22"/>
                <w:rtl/>
              </w:rPr>
              <w:t>"</w:t>
            </w:r>
            <w:r w:rsidRPr="002C74D6">
              <w:rPr>
                <w:sz w:val="22"/>
                <w:szCs w:val="22"/>
                <w:rtl/>
              </w:rPr>
              <w:t>י הוראות מפרט זה,</w:t>
            </w:r>
            <w:r w:rsidRPr="002C74D6">
              <w:rPr>
                <w:rFonts w:hint="cs"/>
                <w:sz w:val="22"/>
                <w:szCs w:val="22"/>
                <w:rtl/>
              </w:rPr>
              <w:t xml:space="preserve"> ושלא  התקבל לגביו אישור מראש כאמור לעיל, לא ישולם לזוכה כל תשלום עבור אחסון בחודש בו נמצא החוסר . </w:t>
            </w:r>
            <w:r w:rsidR="00FC07F4" w:rsidRPr="002C74D6">
              <w:rPr>
                <w:rFonts w:hint="cs"/>
                <w:sz w:val="22"/>
                <w:szCs w:val="22"/>
                <w:rtl/>
              </w:rPr>
              <w:t xml:space="preserve"> בנוסף יוטל קנס ב</w:t>
            </w:r>
            <w:r w:rsidR="002C74D6" w:rsidRPr="002C74D6">
              <w:rPr>
                <w:rFonts w:hint="cs"/>
                <w:sz w:val="22"/>
                <w:szCs w:val="22"/>
                <w:rtl/>
              </w:rPr>
              <w:t xml:space="preserve">גובה 50 ₪ לכל טון חסר. </w:t>
            </w:r>
            <w:r w:rsidRPr="002C74D6">
              <w:rPr>
                <w:rFonts w:hint="cs"/>
                <w:sz w:val="22"/>
                <w:szCs w:val="22"/>
                <w:rtl/>
              </w:rPr>
              <w:t>זוכה שיימצא בהפרה 3 פעמים במהלך ההתקשרות, רשאי המשרד לבטל את זכייתו.</w:t>
            </w:r>
          </w:p>
          <w:p w:rsidR="00885B9A" w:rsidRPr="00CC72E4" w:rsidRDefault="00885B9A" w:rsidP="002C74D6">
            <w:pPr>
              <w:bidi/>
              <w:spacing w:line="360" w:lineRule="auto"/>
              <w:rPr>
                <w:sz w:val="22"/>
                <w:szCs w:val="22"/>
                <w:rtl/>
              </w:rPr>
            </w:pPr>
            <w:r w:rsidRPr="00CC72E4">
              <w:rPr>
                <w:rFonts w:hint="cs"/>
                <w:sz w:val="22"/>
                <w:szCs w:val="22"/>
                <w:rtl/>
              </w:rPr>
              <w:t xml:space="preserve"> </w:t>
            </w:r>
            <w:r w:rsidRPr="00CC72E4">
              <w:rPr>
                <w:sz w:val="22"/>
                <w:szCs w:val="22"/>
                <w:rtl/>
              </w:rPr>
              <w:t xml:space="preserve">על הזוכה יהיה לדאוג להשלמת מלאי החרום החסר </w:t>
            </w:r>
            <w:r w:rsidR="002C74D6">
              <w:rPr>
                <w:rFonts w:hint="cs"/>
                <w:sz w:val="22"/>
                <w:szCs w:val="22"/>
                <w:rtl/>
              </w:rPr>
              <w:t>תוך 10 ימים</w:t>
            </w:r>
            <w:r w:rsidRPr="00CC72E4">
              <w:rPr>
                <w:sz w:val="22"/>
                <w:szCs w:val="22"/>
                <w:rtl/>
              </w:rPr>
              <w:t xml:space="preserve">. למשרד שמורה הזכות לחלט </w:t>
            </w:r>
            <w:r w:rsidRPr="00CC72E4">
              <w:rPr>
                <w:rFonts w:hint="cs"/>
                <w:sz w:val="22"/>
                <w:szCs w:val="22"/>
                <w:rtl/>
              </w:rPr>
              <w:t>ו/או לקזז</w:t>
            </w:r>
            <w:r w:rsidRPr="00CC72E4">
              <w:rPr>
                <w:sz w:val="22"/>
                <w:szCs w:val="22"/>
                <w:rtl/>
              </w:rPr>
              <w:t xml:space="preserve"> את הקנס מכל סכום המגיע לזוכה מהמשרד.</w:t>
            </w:r>
          </w:p>
        </w:tc>
      </w:tr>
      <w:tr w:rsidR="002F4EF6" w:rsidRPr="004F0666" w:rsidTr="0015057E">
        <w:trPr>
          <w:gridAfter w:val="4"/>
          <w:wAfter w:w="16008" w:type="dxa"/>
        </w:trPr>
        <w:tc>
          <w:tcPr>
            <w:tcW w:w="567" w:type="dxa"/>
            <w:tcBorders>
              <w:top w:val="nil"/>
              <w:left w:val="nil"/>
              <w:bottom w:val="nil"/>
              <w:right w:val="nil"/>
            </w:tcBorders>
            <w:shd w:val="clear" w:color="auto" w:fill="auto"/>
          </w:tcPr>
          <w:p w:rsidR="002F4EF6" w:rsidRDefault="002F4EF6"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2F4EF6" w:rsidRPr="004F0666" w:rsidRDefault="002F4EF6"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2F4EF6" w:rsidRPr="004F0666" w:rsidRDefault="002F4EF6"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2F4EF6" w:rsidRDefault="002F4EF6"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2F4EF6" w:rsidRPr="005D2593" w:rsidRDefault="002F4EF6" w:rsidP="00CC72E4">
            <w:pPr>
              <w:bidi/>
              <w:spacing w:line="360" w:lineRule="auto"/>
              <w:rPr>
                <w:sz w:val="22"/>
                <w:szCs w:val="22"/>
                <w:rtl/>
              </w:rPr>
            </w:pPr>
            <w:r>
              <w:rPr>
                <w:rFonts w:hint="cs"/>
                <w:sz w:val="22"/>
                <w:szCs w:val="22"/>
                <w:rtl/>
              </w:rPr>
              <w:t xml:space="preserve">בכל מקרה בו לא ימצא מלאי </w:t>
            </w:r>
            <w:r w:rsidR="00CC72E4">
              <w:rPr>
                <w:rFonts w:hint="cs"/>
                <w:sz w:val="22"/>
                <w:szCs w:val="22"/>
                <w:rtl/>
              </w:rPr>
              <w:t xml:space="preserve">תפעולי </w:t>
            </w:r>
            <w:r>
              <w:rPr>
                <w:rFonts w:hint="cs"/>
                <w:sz w:val="22"/>
                <w:szCs w:val="22"/>
                <w:rtl/>
              </w:rPr>
              <w:t xml:space="preserve">כמפורט בסעיף </w:t>
            </w:r>
            <w:r w:rsidR="00CC72E4">
              <w:rPr>
                <w:rFonts w:hint="cs"/>
                <w:sz w:val="22"/>
                <w:szCs w:val="22"/>
                <w:rtl/>
              </w:rPr>
              <w:t>10.</w:t>
            </w:r>
            <w:r w:rsidR="00C17D9D">
              <w:rPr>
                <w:rFonts w:hint="cs"/>
                <w:sz w:val="22"/>
                <w:szCs w:val="22"/>
                <w:rtl/>
              </w:rPr>
              <w:t>3</w:t>
            </w:r>
            <w:r>
              <w:rPr>
                <w:rFonts w:hint="cs"/>
                <w:sz w:val="22"/>
                <w:szCs w:val="22"/>
                <w:rtl/>
              </w:rPr>
              <w:t xml:space="preserve">, כל כמות מלאי </w:t>
            </w:r>
            <w:r w:rsidR="00AC4FAE">
              <w:rPr>
                <w:rFonts w:hint="cs"/>
                <w:sz w:val="22"/>
                <w:szCs w:val="22"/>
                <w:rtl/>
              </w:rPr>
              <w:t xml:space="preserve">תפעולי </w:t>
            </w:r>
            <w:r>
              <w:rPr>
                <w:rFonts w:hint="cs"/>
                <w:sz w:val="22"/>
                <w:szCs w:val="22"/>
                <w:rtl/>
              </w:rPr>
              <w:t>שת</w:t>
            </w:r>
            <w:r w:rsidR="00AC4FAE">
              <w:rPr>
                <w:rFonts w:hint="cs"/>
                <w:sz w:val="22"/>
                <w:szCs w:val="22"/>
                <w:rtl/>
              </w:rPr>
              <w:t>י</w:t>
            </w:r>
            <w:r>
              <w:rPr>
                <w:rFonts w:hint="cs"/>
                <w:sz w:val="22"/>
                <w:szCs w:val="22"/>
                <w:rtl/>
              </w:rPr>
              <w:t>מצא חסרה תופחת מהכמות המאושרת לתשלום עבור אותו חודש.</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9C247F">
            <w:pPr>
              <w:bidi/>
              <w:spacing w:line="360" w:lineRule="auto"/>
              <w:rPr>
                <w:sz w:val="22"/>
                <w:szCs w:val="22"/>
                <w:rtl/>
              </w:rPr>
            </w:pPr>
            <w:r w:rsidRPr="005D2593">
              <w:rPr>
                <w:rFonts w:hint="cs"/>
                <w:sz w:val="22"/>
                <w:szCs w:val="22"/>
                <w:rtl/>
              </w:rPr>
              <w:t xml:space="preserve">בכל מקרה שבבדיקה ימצא כי </w:t>
            </w:r>
            <w:r w:rsidR="00AC4FAE" w:rsidRPr="005D2593">
              <w:rPr>
                <w:rFonts w:hint="cs"/>
                <w:sz w:val="22"/>
                <w:szCs w:val="22"/>
                <w:rtl/>
              </w:rPr>
              <w:t>ה</w:t>
            </w:r>
            <w:r w:rsidR="00AC4FAE">
              <w:rPr>
                <w:rFonts w:hint="cs"/>
                <w:sz w:val="22"/>
                <w:szCs w:val="22"/>
                <w:rtl/>
              </w:rPr>
              <w:t>זוכה</w:t>
            </w:r>
            <w:r w:rsidR="00AC4FAE" w:rsidRPr="005D2593">
              <w:rPr>
                <w:rFonts w:hint="cs"/>
                <w:sz w:val="22"/>
                <w:szCs w:val="22"/>
                <w:rtl/>
              </w:rPr>
              <w:t xml:space="preserve"> </w:t>
            </w:r>
            <w:r w:rsidRPr="005D2593">
              <w:rPr>
                <w:rFonts w:hint="cs"/>
                <w:sz w:val="22"/>
                <w:szCs w:val="22"/>
                <w:rtl/>
              </w:rPr>
              <w:t xml:space="preserve">עמד בכמות הגרעינים כמפורט במכרז אך כמות הגרעינים מכל סוג אינה עומדת </w:t>
            </w:r>
            <w:r w:rsidR="00AC4FAE">
              <w:rPr>
                <w:rFonts w:hint="cs"/>
                <w:sz w:val="22"/>
                <w:szCs w:val="22"/>
                <w:rtl/>
              </w:rPr>
              <w:t xml:space="preserve">בהרכב הנדרש לפי </w:t>
            </w:r>
            <w:r>
              <w:rPr>
                <w:rFonts w:hint="cs"/>
                <w:sz w:val="22"/>
                <w:szCs w:val="22"/>
                <w:rtl/>
              </w:rPr>
              <w:t xml:space="preserve">סעיף </w:t>
            </w:r>
            <w:r w:rsidR="00C17D9D">
              <w:rPr>
                <w:rFonts w:hint="cs"/>
                <w:sz w:val="22"/>
                <w:szCs w:val="22"/>
                <w:rtl/>
              </w:rPr>
              <w:t>10.3</w:t>
            </w:r>
            <w:r w:rsidR="00110626">
              <w:rPr>
                <w:rFonts w:hint="cs"/>
                <w:sz w:val="22"/>
                <w:szCs w:val="22"/>
                <w:rtl/>
              </w:rPr>
              <w:t xml:space="preserve"> לעיל</w:t>
            </w:r>
            <w:r>
              <w:rPr>
                <w:rFonts w:hint="cs"/>
                <w:sz w:val="22"/>
                <w:szCs w:val="22"/>
                <w:rtl/>
              </w:rPr>
              <w:t xml:space="preserve">- </w:t>
            </w:r>
            <w:r w:rsidRPr="005D2593">
              <w:rPr>
                <w:rFonts w:hint="cs"/>
                <w:sz w:val="22"/>
                <w:szCs w:val="22"/>
                <w:rtl/>
              </w:rPr>
              <w:t xml:space="preserve">וכמו כן </w:t>
            </w:r>
            <w:r w:rsidR="009C247F" w:rsidRPr="005D2593">
              <w:rPr>
                <w:rFonts w:hint="cs"/>
                <w:sz w:val="22"/>
                <w:szCs w:val="22"/>
                <w:rtl/>
              </w:rPr>
              <w:t>ה</w:t>
            </w:r>
            <w:r w:rsidR="009C247F">
              <w:rPr>
                <w:rFonts w:hint="cs"/>
                <w:sz w:val="22"/>
                <w:szCs w:val="22"/>
                <w:rtl/>
              </w:rPr>
              <w:t>זוכה</w:t>
            </w:r>
            <w:r w:rsidR="009C247F" w:rsidRPr="005D2593">
              <w:rPr>
                <w:rFonts w:hint="cs"/>
                <w:sz w:val="22"/>
                <w:szCs w:val="22"/>
                <w:rtl/>
              </w:rPr>
              <w:t xml:space="preserve"> </w:t>
            </w:r>
            <w:r w:rsidRPr="005D2593">
              <w:rPr>
                <w:rFonts w:hint="cs"/>
                <w:sz w:val="22"/>
                <w:szCs w:val="22"/>
                <w:rtl/>
              </w:rPr>
              <w:t xml:space="preserve">לא קיבל אישור </w:t>
            </w:r>
            <w:r w:rsidRPr="00781FA2">
              <w:rPr>
                <w:rFonts w:hint="cs"/>
                <w:b/>
                <w:bCs/>
                <w:sz w:val="22"/>
                <w:szCs w:val="22"/>
                <w:rtl/>
              </w:rPr>
              <w:t>מראש ובכתב</w:t>
            </w:r>
            <w:r w:rsidRPr="005D2593">
              <w:rPr>
                <w:rFonts w:hint="cs"/>
                <w:sz w:val="22"/>
                <w:szCs w:val="22"/>
                <w:rtl/>
              </w:rPr>
              <w:t xml:space="preserve"> לשינוי בהרכב ה</w:t>
            </w:r>
            <w:r>
              <w:rPr>
                <w:rFonts w:hint="cs"/>
                <w:sz w:val="22"/>
                <w:szCs w:val="22"/>
                <w:rtl/>
              </w:rPr>
              <w:t>מלאי החרום</w:t>
            </w:r>
            <w:r w:rsidRPr="005D2593">
              <w:rPr>
                <w:rFonts w:hint="cs"/>
                <w:sz w:val="22"/>
                <w:szCs w:val="22"/>
                <w:rtl/>
              </w:rPr>
              <w:t xml:space="preserve"> </w:t>
            </w:r>
            <w:r w:rsidR="00C17D9D">
              <w:rPr>
                <w:rFonts w:hint="cs"/>
                <w:sz w:val="22"/>
                <w:szCs w:val="22"/>
                <w:rtl/>
              </w:rPr>
              <w:t>מהמנהל</w:t>
            </w:r>
            <w:r w:rsidRPr="005D2593">
              <w:rPr>
                <w:rFonts w:hint="cs"/>
                <w:sz w:val="22"/>
                <w:szCs w:val="22"/>
                <w:rtl/>
              </w:rPr>
              <w:t xml:space="preserve">, על הזוכה יוטל </w:t>
            </w:r>
            <w:r w:rsidRPr="00AC4FAE">
              <w:rPr>
                <w:rFonts w:hint="cs"/>
                <w:sz w:val="22"/>
                <w:szCs w:val="22"/>
                <w:u w:val="single"/>
                <w:rtl/>
              </w:rPr>
              <w:t>קנס בגובה 50% ממחיר האחסון לכל טון חסר</w:t>
            </w:r>
            <w:r w:rsidRPr="005D2593">
              <w:rPr>
                <w:rFonts w:hint="cs"/>
                <w:sz w:val="22"/>
                <w:szCs w:val="22"/>
                <w:rtl/>
              </w:rPr>
              <w:t xml:space="preserve"> </w:t>
            </w:r>
            <w:r w:rsidR="00C17D9D">
              <w:rPr>
                <w:sz w:val="22"/>
                <w:szCs w:val="22"/>
                <w:rtl/>
              </w:rPr>
              <w:t xml:space="preserve">עד להשלמת </w:t>
            </w:r>
            <w:r>
              <w:rPr>
                <w:sz w:val="22"/>
                <w:szCs w:val="22"/>
                <w:rtl/>
              </w:rPr>
              <w:t>מלאי החרום</w:t>
            </w:r>
            <w:r w:rsidR="00C17D9D">
              <w:rPr>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10.</w:t>
            </w:r>
          </w:p>
        </w:tc>
        <w:tc>
          <w:tcPr>
            <w:tcW w:w="7395" w:type="dxa"/>
            <w:tcBorders>
              <w:top w:val="nil"/>
              <w:left w:val="nil"/>
              <w:bottom w:val="nil"/>
              <w:right w:val="nil"/>
            </w:tcBorders>
            <w:shd w:val="clear" w:color="auto" w:fill="auto"/>
          </w:tcPr>
          <w:p w:rsidR="00885B9A" w:rsidRDefault="00885B9A" w:rsidP="0010715A">
            <w:pPr>
              <w:bidi/>
              <w:spacing w:line="360" w:lineRule="auto"/>
              <w:rPr>
                <w:b/>
                <w:bCs/>
                <w:sz w:val="22"/>
                <w:szCs w:val="22"/>
                <w:rtl/>
              </w:rPr>
            </w:pPr>
            <w:r>
              <w:rPr>
                <w:rFonts w:hint="cs"/>
                <w:b/>
                <w:bCs/>
                <w:sz w:val="22"/>
                <w:szCs w:val="22"/>
                <w:rtl/>
              </w:rPr>
              <w:t>העברת</w:t>
            </w:r>
            <w:r w:rsidR="0010715A">
              <w:rPr>
                <w:rFonts w:hint="cs"/>
                <w:b/>
                <w:bCs/>
                <w:sz w:val="22"/>
                <w:szCs w:val="22"/>
                <w:rtl/>
              </w:rPr>
              <w:t>/הסבת</w:t>
            </w:r>
            <w:r>
              <w:rPr>
                <w:rFonts w:hint="cs"/>
                <w:b/>
                <w:bCs/>
                <w:sz w:val="22"/>
                <w:szCs w:val="22"/>
                <w:rtl/>
              </w:rPr>
              <w:t xml:space="preserve"> זכויות</w:t>
            </w:r>
          </w:p>
          <w:p w:rsidR="00F81003" w:rsidRPr="008C24A5" w:rsidRDefault="00885B9A" w:rsidP="00F81003">
            <w:pPr>
              <w:bidi/>
              <w:spacing w:line="360" w:lineRule="auto"/>
              <w:rPr>
                <w:b/>
                <w:bCs/>
                <w:sz w:val="22"/>
                <w:szCs w:val="22"/>
                <w:rtl/>
              </w:rPr>
            </w:pPr>
            <w:r w:rsidRPr="008C24A5">
              <w:rPr>
                <w:b/>
                <w:bCs/>
                <w:sz w:val="22"/>
                <w:szCs w:val="22"/>
                <w:rtl/>
              </w:rPr>
              <w:t>הזוכה במכרז לא יהיה רשאי במשך תקופת ההסכם להעביר זכות כלשה</w:t>
            </w:r>
            <w:r w:rsidRPr="008C24A5">
              <w:rPr>
                <w:rFonts w:hint="cs"/>
                <w:b/>
                <w:bCs/>
                <w:sz w:val="22"/>
                <w:szCs w:val="22"/>
                <w:rtl/>
              </w:rPr>
              <w:t xml:space="preserve">י </w:t>
            </w:r>
            <w:r w:rsidRPr="008C24A5">
              <w:rPr>
                <w:b/>
                <w:bCs/>
                <w:sz w:val="22"/>
                <w:szCs w:val="22"/>
                <w:rtl/>
              </w:rPr>
              <w:t>מזכויותיו</w:t>
            </w:r>
            <w:r w:rsidRPr="008C24A5">
              <w:rPr>
                <w:rFonts w:hint="cs"/>
                <w:b/>
                <w:bCs/>
                <w:sz w:val="22"/>
                <w:szCs w:val="22"/>
                <w:rtl/>
              </w:rPr>
              <w:t xml:space="preserve"> </w:t>
            </w:r>
            <w:r>
              <w:rPr>
                <w:b/>
                <w:bCs/>
                <w:sz w:val="22"/>
                <w:szCs w:val="22"/>
                <w:rtl/>
              </w:rPr>
              <w:t>והתחייבויותיו</w:t>
            </w:r>
            <w:r>
              <w:rPr>
                <w:rFonts w:hint="cs"/>
                <w:b/>
                <w:bCs/>
                <w:sz w:val="22"/>
                <w:szCs w:val="22"/>
                <w:rtl/>
              </w:rPr>
              <w:t xml:space="preserve"> </w:t>
            </w:r>
            <w:r w:rsidRPr="008C24A5">
              <w:rPr>
                <w:b/>
                <w:bCs/>
                <w:sz w:val="22"/>
                <w:szCs w:val="22"/>
                <w:rtl/>
              </w:rPr>
              <w:t>לפי מפרט מכרז זה ו/או להעביר הבעלות על ה</w:t>
            </w:r>
            <w:r>
              <w:rPr>
                <w:b/>
                <w:bCs/>
                <w:sz w:val="22"/>
                <w:szCs w:val="22"/>
                <w:rtl/>
              </w:rPr>
              <w:t>מלאי החרום</w:t>
            </w:r>
            <w:r w:rsidRPr="008C24A5">
              <w:rPr>
                <w:b/>
                <w:bCs/>
                <w:sz w:val="22"/>
                <w:szCs w:val="22"/>
                <w:rtl/>
              </w:rPr>
              <w:t xml:space="preserve"> לכל גורם אחר ו/או לשעבד</w:t>
            </w:r>
            <w:r w:rsidR="007E7A82">
              <w:rPr>
                <w:rFonts w:hint="cs"/>
                <w:b/>
                <w:bCs/>
                <w:sz w:val="22"/>
                <w:szCs w:val="22"/>
                <w:rtl/>
              </w:rPr>
              <w:t xml:space="preserve"> ( שיעבוד צף אפשרי)</w:t>
            </w:r>
            <w:r w:rsidRPr="008C24A5">
              <w:rPr>
                <w:b/>
                <w:bCs/>
                <w:sz w:val="22"/>
                <w:szCs w:val="22"/>
                <w:rtl/>
              </w:rPr>
              <w:t xml:space="preserve"> </w:t>
            </w:r>
            <w:r w:rsidR="00F81003">
              <w:rPr>
                <w:rFonts w:hint="cs"/>
                <w:b/>
                <w:bCs/>
                <w:sz w:val="22"/>
                <w:szCs w:val="22"/>
                <w:rtl/>
              </w:rPr>
              <w:t xml:space="preserve">. </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F81003">
            <w:pPr>
              <w:bidi/>
              <w:spacing w:line="360" w:lineRule="auto"/>
              <w:jc w:val="both"/>
              <w:rPr>
                <w:b/>
                <w:bCs/>
                <w:sz w:val="22"/>
                <w:szCs w:val="22"/>
                <w:rtl/>
              </w:rPr>
            </w:pPr>
            <w:r>
              <w:rPr>
                <w:rFonts w:hint="cs"/>
                <w:b/>
                <w:bCs/>
                <w:sz w:val="22"/>
                <w:szCs w:val="22"/>
                <w:rtl/>
              </w:rPr>
              <w:t>11.</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 xml:space="preserve">ניהול משק </w:t>
            </w:r>
            <w:r>
              <w:rPr>
                <w:rFonts w:hint="cs"/>
                <w:b/>
                <w:bCs/>
                <w:sz w:val="22"/>
                <w:szCs w:val="22"/>
                <w:rtl/>
              </w:rPr>
              <w:t>מלאי החרום</w:t>
            </w:r>
          </w:p>
          <w:p w:rsidR="00885B9A" w:rsidRPr="005D2593" w:rsidRDefault="00885B9A" w:rsidP="008C64B7">
            <w:pPr>
              <w:bidi/>
              <w:spacing w:line="360" w:lineRule="auto"/>
              <w:ind w:left="34"/>
              <w:rPr>
                <w:sz w:val="22"/>
                <w:szCs w:val="22"/>
                <w:rtl/>
              </w:rPr>
            </w:pPr>
            <w:r w:rsidRPr="005D2593">
              <w:rPr>
                <w:sz w:val="22"/>
                <w:szCs w:val="22"/>
                <w:rtl/>
              </w:rPr>
              <w:t xml:space="preserve">על הזוכה/ים בשמשו כיבואן יהיה לקיים </w:t>
            </w:r>
            <w:r w:rsidRPr="00C17D9D">
              <w:rPr>
                <w:sz w:val="22"/>
                <w:szCs w:val="22"/>
                <w:rtl/>
              </w:rPr>
              <w:t>כל דין</w:t>
            </w:r>
            <w:r w:rsidRPr="005D2593">
              <w:rPr>
                <w:sz w:val="22"/>
                <w:szCs w:val="22"/>
                <w:rtl/>
              </w:rPr>
              <w:t xml:space="preserve"> החל על יבוא גרגירים לישראל, לרבות הסדרי תובלה אם יוכתבו ע"י התקשרויות גלובליות של המדינה. </w:t>
            </w:r>
          </w:p>
          <w:p w:rsidR="00885B9A" w:rsidRDefault="00885B9A" w:rsidP="004D6EAF">
            <w:pPr>
              <w:bidi/>
              <w:spacing w:line="360" w:lineRule="auto"/>
              <w:ind w:left="34"/>
              <w:rPr>
                <w:sz w:val="22"/>
                <w:szCs w:val="22"/>
                <w:rtl/>
              </w:rPr>
            </w:pPr>
            <w:r w:rsidRPr="005D2593">
              <w:rPr>
                <w:sz w:val="22"/>
                <w:szCs w:val="22"/>
                <w:rtl/>
              </w:rPr>
              <w:t>ב</w:t>
            </w:r>
            <w:r>
              <w:rPr>
                <w:sz w:val="22"/>
                <w:szCs w:val="22"/>
                <w:rtl/>
              </w:rPr>
              <w:t>מלאי החרום</w:t>
            </w:r>
            <w:r w:rsidRPr="005D2593">
              <w:rPr>
                <w:sz w:val="22"/>
                <w:szCs w:val="22"/>
                <w:rtl/>
              </w:rPr>
              <w:t xml:space="preserve"> המיובא יכללו גרגירי מספוא שיהיו נקיים מנגיעות בחרקים ובעובשים</w:t>
            </w:r>
            <w:r>
              <w:rPr>
                <w:rFonts w:hint="cs"/>
                <w:sz w:val="22"/>
                <w:szCs w:val="22"/>
                <w:rtl/>
              </w:rPr>
              <w:t>.</w:t>
            </w:r>
          </w:p>
          <w:p w:rsidR="00885B9A" w:rsidRPr="008C24A5" w:rsidRDefault="00885B9A" w:rsidP="00C17D9D">
            <w:pPr>
              <w:bidi/>
              <w:spacing w:line="360" w:lineRule="auto"/>
              <w:ind w:left="34"/>
              <w:rPr>
                <w:sz w:val="22"/>
                <w:szCs w:val="22"/>
                <w:rtl/>
              </w:rPr>
            </w:pPr>
            <w:r w:rsidRPr="005D2593">
              <w:rPr>
                <w:sz w:val="22"/>
                <w:szCs w:val="22"/>
                <w:rtl/>
              </w:rPr>
              <w:t>לזוכה תהיה אפשרות לשנות את הרכב ה</w:t>
            </w:r>
            <w:r>
              <w:rPr>
                <w:sz w:val="22"/>
                <w:szCs w:val="22"/>
                <w:rtl/>
              </w:rPr>
              <w:t>מלאי החרום</w:t>
            </w:r>
            <w:r w:rsidRPr="005D2593">
              <w:rPr>
                <w:sz w:val="22"/>
                <w:szCs w:val="22"/>
                <w:rtl/>
              </w:rPr>
              <w:t xml:space="preserve"> במשך תקופת ההתקשרות</w:t>
            </w:r>
            <w:r w:rsidRPr="005D2593">
              <w:rPr>
                <w:rFonts w:hint="cs"/>
                <w:sz w:val="22"/>
                <w:szCs w:val="22"/>
                <w:rtl/>
              </w:rPr>
              <w:t xml:space="preserve"> </w:t>
            </w:r>
            <w:r w:rsidRPr="005D2593">
              <w:rPr>
                <w:sz w:val="22"/>
                <w:szCs w:val="22"/>
                <w:rtl/>
              </w:rPr>
              <w:t xml:space="preserve">זאת, בתנאי </w:t>
            </w:r>
            <w:r>
              <w:rPr>
                <w:sz w:val="22"/>
                <w:szCs w:val="22"/>
                <w:rtl/>
              </w:rPr>
              <w:t xml:space="preserve">שישמרו תנאי המינימום </w:t>
            </w:r>
            <w:r>
              <w:rPr>
                <w:rFonts w:hint="cs"/>
                <w:sz w:val="22"/>
                <w:szCs w:val="22"/>
                <w:rtl/>
              </w:rPr>
              <w:t xml:space="preserve">כמפורט בתנאי </w:t>
            </w:r>
            <w:r w:rsidR="00C17D9D">
              <w:rPr>
                <w:rFonts w:hint="cs"/>
                <w:sz w:val="22"/>
                <w:szCs w:val="22"/>
                <w:rtl/>
              </w:rPr>
              <w:t xml:space="preserve">10.3 </w:t>
            </w:r>
            <w:r>
              <w:rPr>
                <w:rFonts w:hint="cs"/>
                <w:sz w:val="22"/>
                <w:szCs w:val="22"/>
                <w:rtl/>
              </w:rPr>
              <w:t>לעיל.</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CE3AEA">
            <w:pPr>
              <w:bidi/>
              <w:spacing w:line="360" w:lineRule="auto"/>
              <w:rPr>
                <w:sz w:val="22"/>
                <w:szCs w:val="22"/>
                <w:rtl/>
              </w:rPr>
            </w:pPr>
            <w:r w:rsidRPr="005D2593">
              <w:rPr>
                <w:rFonts w:hint="cs"/>
                <w:b/>
                <w:bCs/>
                <w:sz w:val="22"/>
                <w:szCs w:val="22"/>
                <w:u w:val="single"/>
                <w:rtl/>
              </w:rPr>
              <w:t>כל</w:t>
            </w:r>
            <w:r w:rsidRPr="005D2593">
              <w:rPr>
                <w:sz w:val="22"/>
                <w:szCs w:val="22"/>
                <w:rtl/>
              </w:rPr>
              <w:t xml:space="preserve"> סוג </w:t>
            </w:r>
            <w:r w:rsidR="00CE3AEA">
              <w:rPr>
                <w:rFonts w:hint="cs"/>
                <w:sz w:val="22"/>
                <w:szCs w:val="22"/>
                <w:rtl/>
              </w:rPr>
              <w:t>גרעינים שאושר</w:t>
            </w:r>
            <w:r w:rsidRPr="005D2593">
              <w:rPr>
                <w:sz w:val="22"/>
                <w:szCs w:val="22"/>
                <w:rtl/>
              </w:rPr>
              <w:t xml:space="preserve">, </w:t>
            </w:r>
            <w:r w:rsidRPr="005D2593">
              <w:rPr>
                <w:rFonts w:hint="cs"/>
                <w:sz w:val="22"/>
                <w:szCs w:val="22"/>
                <w:rtl/>
              </w:rPr>
              <w:t xml:space="preserve">וכן כוספת סויה, כוספת חמניות, </w:t>
            </w:r>
            <w:r w:rsidR="00CE3AEA">
              <w:rPr>
                <w:rFonts w:hint="cs"/>
                <w:sz w:val="22"/>
                <w:szCs w:val="22"/>
                <w:rtl/>
              </w:rPr>
              <w:t xml:space="preserve"> כוספת ליפתית </w:t>
            </w:r>
            <w:r w:rsidRPr="005D2593">
              <w:rPr>
                <w:rFonts w:hint="cs"/>
                <w:sz w:val="22"/>
                <w:szCs w:val="22"/>
                <w:rtl/>
              </w:rPr>
              <w:t xml:space="preserve">ו/או גלוטן פיד ו/או </w:t>
            </w:r>
            <w:r w:rsidRPr="005D2593">
              <w:rPr>
                <w:sz w:val="22"/>
                <w:szCs w:val="22"/>
                <w:rtl/>
              </w:rPr>
              <w:t>–</w:t>
            </w:r>
            <w:r w:rsidRPr="005D2593">
              <w:rPr>
                <w:rFonts w:hint="cs"/>
                <w:sz w:val="22"/>
                <w:szCs w:val="22"/>
              </w:rPr>
              <w:t>DDG</w:t>
            </w:r>
            <w:r w:rsidRPr="005D2593">
              <w:rPr>
                <w:rFonts w:hint="cs"/>
                <w:sz w:val="22"/>
                <w:szCs w:val="22"/>
                <w:rtl/>
              </w:rPr>
              <w:t xml:space="preserve"> </w:t>
            </w:r>
            <w:r w:rsidRPr="005D2593">
              <w:rPr>
                <w:sz w:val="22"/>
                <w:szCs w:val="22"/>
                <w:rtl/>
              </w:rPr>
              <w:t xml:space="preserve"> יאוחסן </w:t>
            </w:r>
            <w:r>
              <w:rPr>
                <w:rFonts w:hint="cs"/>
                <w:sz w:val="22"/>
                <w:szCs w:val="22"/>
                <w:rtl/>
              </w:rPr>
              <w:t>ב</w:t>
            </w:r>
            <w:r w:rsidRPr="005D2593">
              <w:rPr>
                <w:sz w:val="22"/>
                <w:szCs w:val="22"/>
                <w:rtl/>
              </w:rPr>
              <w:t>אתר אחסון</w:t>
            </w:r>
            <w:r>
              <w:rPr>
                <w:rFonts w:hint="cs"/>
                <w:sz w:val="22"/>
                <w:szCs w:val="22"/>
                <w:rtl/>
              </w:rPr>
              <w:t xml:space="preserve"> שהופיע ברשימת אתרי האחסון שצורפה להצעה של הזוכה ואושרה על ידי המנהל. </w:t>
            </w:r>
            <w:r w:rsidRPr="005D2593">
              <w:rPr>
                <w:sz w:val="22"/>
                <w:szCs w:val="22"/>
                <w:rtl/>
              </w:rPr>
              <w:t xml:space="preserve"> </w:t>
            </w:r>
            <w:r>
              <w:rPr>
                <w:rFonts w:hint="cs"/>
                <w:sz w:val="22"/>
                <w:szCs w:val="22"/>
                <w:rtl/>
              </w:rPr>
              <w:t>הוספת אתר אחסון נוסף במהלך תקופת ההתקשרות כרוכה באישור מראש של המנהל</w:t>
            </w:r>
            <w:r w:rsidR="00AC4FAE">
              <w:rPr>
                <w:rFonts w:hint="cs"/>
                <w:sz w:val="22"/>
                <w:szCs w:val="22"/>
                <w:rtl/>
              </w:rPr>
              <w:t xml:space="preserve"> ויחידת הפיקוח </w:t>
            </w:r>
            <w:r>
              <w:rPr>
                <w:rFonts w:hint="cs"/>
                <w:sz w:val="22"/>
                <w:szCs w:val="22"/>
                <w:rtl/>
              </w:rPr>
              <w:t>. אתר האחסון הנוסף יבחן בהתאם לדרישות המנויות בסעיף  1</w:t>
            </w:r>
            <w:r w:rsidR="00110626">
              <w:rPr>
                <w:rFonts w:hint="cs"/>
                <w:sz w:val="22"/>
                <w:szCs w:val="22"/>
                <w:rtl/>
              </w:rPr>
              <w:t>0.12</w:t>
            </w:r>
            <w:r>
              <w:rPr>
                <w:rFonts w:hint="cs"/>
                <w:sz w:val="22"/>
                <w:szCs w:val="22"/>
                <w:rtl/>
              </w:rPr>
              <w:t xml:space="preserve"> להלן. </w:t>
            </w:r>
          </w:p>
          <w:p w:rsidR="00885B9A" w:rsidRPr="005D2593" w:rsidRDefault="00885B9A" w:rsidP="00781FA2">
            <w:pPr>
              <w:bidi/>
              <w:spacing w:line="360" w:lineRule="auto"/>
              <w:rPr>
                <w:b/>
                <w:bCs/>
                <w:sz w:val="22"/>
                <w:szCs w:val="22"/>
                <w:u w:val="single"/>
                <w:rtl/>
              </w:rPr>
            </w:pPr>
            <w:r w:rsidRPr="005D2593">
              <w:rPr>
                <w:sz w:val="22"/>
                <w:szCs w:val="22"/>
                <w:rtl/>
              </w:rPr>
              <w:t xml:space="preserve">לא יוכרו לצורך חישוב </w:t>
            </w:r>
            <w:r>
              <w:rPr>
                <w:sz w:val="22"/>
                <w:szCs w:val="22"/>
                <w:rtl/>
              </w:rPr>
              <w:t>מלאי החרום</w:t>
            </w:r>
            <w:r w:rsidRPr="005D2593">
              <w:rPr>
                <w:sz w:val="22"/>
                <w:szCs w:val="22"/>
                <w:rtl/>
              </w:rPr>
              <w:t xml:space="preserve"> אחסונים באתרים שלא </w:t>
            </w:r>
            <w:r>
              <w:rPr>
                <w:rFonts w:hint="cs"/>
                <w:sz w:val="22"/>
                <w:szCs w:val="22"/>
                <w:rtl/>
              </w:rPr>
              <w:t xml:space="preserve">אושרו כאמור לעיל </w:t>
            </w:r>
            <w:r w:rsidRPr="005D2593">
              <w:rPr>
                <w:sz w:val="22"/>
                <w:szCs w:val="22"/>
                <w:rtl/>
              </w:rPr>
              <w:t xml:space="preserve">או </w:t>
            </w:r>
            <w:r>
              <w:rPr>
                <w:sz w:val="22"/>
                <w:szCs w:val="22"/>
                <w:rtl/>
              </w:rPr>
              <w:t>מלאי חרום</w:t>
            </w:r>
            <w:r w:rsidRPr="005D2593">
              <w:rPr>
                <w:sz w:val="22"/>
                <w:szCs w:val="22"/>
                <w:rtl/>
              </w:rPr>
              <w:t xml:space="preserve"> שבדרך או משלוחים שנפסלו מסיבה כלשהי</w:t>
            </w:r>
            <w:r>
              <w:rPr>
                <w:rFonts w:hint="cs"/>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5D2593" w:rsidRDefault="00885B9A" w:rsidP="00827C78">
            <w:pPr>
              <w:bidi/>
              <w:spacing w:line="360" w:lineRule="auto"/>
              <w:ind w:left="34"/>
              <w:rPr>
                <w:sz w:val="22"/>
                <w:szCs w:val="22"/>
                <w:rtl/>
              </w:rPr>
            </w:pPr>
            <w:r w:rsidRPr="005D2593">
              <w:rPr>
                <w:sz w:val="22"/>
                <w:szCs w:val="22"/>
                <w:rtl/>
              </w:rPr>
              <w:t>הזוכה במכרז מתחייב לבצע ב</w:t>
            </w:r>
            <w:r>
              <w:rPr>
                <w:rFonts w:hint="cs"/>
                <w:sz w:val="22"/>
                <w:szCs w:val="22"/>
                <w:rtl/>
              </w:rPr>
              <w:t xml:space="preserve">אתרי האחסון </w:t>
            </w:r>
            <w:r w:rsidRPr="005D2593">
              <w:rPr>
                <w:sz w:val="22"/>
                <w:szCs w:val="22"/>
                <w:rtl/>
              </w:rPr>
              <w:t>בכל שעה משעות היממה על חשבונו ועל</w:t>
            </w:r>
            <w:r w:rsidRPr="005D2593">
              <w:rPr>
                <w:rFonts w:hint="cs"/>
                <w:sz w:val="22"/>
                <w:szCs w:val="22"/>
                <w:rtl/>
              </w:rPr>
              <w:t xml:space="preserve"> </w:t>
            </w:r>
            <w:r w:rsidRPr="005D2593">
              <w:rPr>
                <w:sz w:val="22"/>
                <w:szCs w:val="22"/>
                <w:rtl/>
              </w:rPr>
              <w:t xml:space="preserve">אחריותו את כל השירותים לפי הצורך הדרוש לשם אחזקת </w:t>
            </w:r>
            <w:r>
              <w:rPr>
                <w:sz w:val="22"/>
                <w:szCs w:val="22"/>
                <w:rtl/>
              </w:rPr>
              <w:t>מלאי החרום</w:t>
            </w:r>
            <w:r w:rsidRPr="005D2593">
              <w:rPr>
                <w:sz w:val="22"/>
                <w:szCs w:val="22"/>
                <w:rtl/>
              </w:rPr>
              <w:t xml:space="preserve"> </w:t>
            </w:r>
            <w:r w:rsidRPr="005D2593">
              <w:rPr>
                <w:rFonts w:hint="cs"/>
                <w:sz w:val="22"/>
                <w:szCs w:val="22"/>
                <w:rtl/>
              </w:rPr>
              <w:t xml:space="preserve"> </w:t>
            </w:r>
            <w:r w:rsidRPr="005D2593">
              <w:rPr>
                <w:sz w:val="22"/>
                <w:szCs w:val="22"/>
                <w:rtl/>
              </w:rPr>
              <w:t>במצב תקין כגון:</w:t>
            </w:r>
          </w:p>
          <w:p w:rsidR="00885B9A" w:rsidRPr="005D2593" w:rsidRDefault="00885B9A" w:rsidP="006F4B48">
            <w:pPr>
              <w:numPr>
                <w:ilvl w:val="3"/>
                <w:numId w:val="10"/>
              </w:numPr>
              <w:tabs>
                <w:tab w:val="clear" w:pos="2520"/>
              </w:tabs>
              <w:bidi/>
              <w:spacing w:line="360" w:lineRule="auto"/>
              <w:ind w:left="1112"/>
              <w:rPr>
                <w:sz w:val="22"/>
                <w:szCs w:val="22"/>
                <w:rtl/>
              </w:rPr>
            </w:pPr>
            <w:r w:rsidRPr="005D2593">
              <w:rPr>
                <w:sz w:val="22"/>
                <w:szCs w:val="22"/>
                <w:rtl/>
              </w:rPr>
              <w:t xml:space="preserve">לבצע </w:t>
            </w:r>
            <w:r w:rsidR="009C247F">
              <w:rPr>
                <w:rFonts w:hint="cs"/>
                <w:sz w:val="22"/>
                <w:szCs w:val="22"/>
                <w:rtl/>
              </w:rPr>
              <w:t>איוד</w:t>
            </w:r>
            <w:r w:rsidR="009C247F" w:rsidRPr="005D2593">
              <w:rPr>
                <w:sz w:val="22"/>
                <w:szCs w:val="22"/>
                <w:rtl/>
              </w:rPr>
              <w:t xml:space="preserve"> </w:t>
            </w:r>
            <w:r w:rsidRPr="005D2593">
              <w:rPr>
                <w:sz w:val="22"/>
                <w:szCs w:val="22"/>
                <w:rtl/>
              </w:rPr>
              <w:t>של התאים</w:t>
            </w:r>
            <w:r w:rsidRPr="005D2593">
              <w:rPr>
                <w:rFonts w:hint="cs"/>
                <w:sz w:val="22"/>
                <w:szCs w:val="22"/>
                <w:rtl/>
              </w:rPr>
              <w:t xml:space="preserve"> בהם </w:t>
            </w:r>
            <w:r w:rsidR="00A537F5">
              <w:rPr>
                <w:rFonts w:hint="cs"/>
                <w:sz w:val="22"/>
                <w:szCs w:val="22"/>
                <w:rtl/>
              </w:rPr>
              <w:t>מאוחסנים</w:t>
            </w:r>
            <w:r w:rsidR="00A537F5" w:rsidRPr="005D2593">
              <w:rPr>
                <w:sz w:val="22"/>
                <w:szCs w:val="22"/>
                <w:rtl/>
              </w:rPr>
              <w:t xml:space="preserve"> הגר</w:t>
            </w:r>
            <w:r w:rsidR="00A537F5">
              <w:rPr>
                <w:rFonts w:hint="cs"/>
                <w:sz w:val="22"/>
                <w:szCs w:val="22"/>
                <w:rtl/>
              </w:rPr>
              <w:t>עינים, הקמחים והכוספאות .</w:t>
            </w:r>
            <w:r w:rsidR="00A537F5" w:rsidRPr="005D2593">
              <w:rPr>
                <w:sz w:val="22"/>
                <w:szCs w:val="22"/>
                <w:rtl/>
              </w:rPr>
              <w:t xml:space="preserve"> </w:t>
            </w:r>
          </w:p>
          <w:p w:rsidR="00885B9A" w:rsidRPr="005D2593" w:rsidRDefault="00885B9A" w:rsidP="006F4B48">
            <w:pPr>
              <w:numPr>
                <w:ilvl w:val="3"/>
                <w:numId w:val="10"/>
              </w:numPr>
              <w:tabs>
                <w:tab w:val="clear" w:pos="2520"/>
              </w:tabs>
              <w:bidi/>
              <w:spacing w:line="360" w:lineRule="auto"/>
              <w:ind w:left="1112"/>
              <w:rPr>
                <w:sz w:val="22"/>
                <w:szCs w:val="22"/>
                <w:rtl/>
              </w:rPr>
            </w:pPr>
            <w:r w:rsidRPr="005D2593">
              <w:rPr>
                <w:sz w:val="22"/>
                <w:szCs w:val="22"/>
                <w:rtl/>
              </w:rPr>
              <w:t xml:space="preserve">לבצע אחסון נכון ויעיל של </w:t>
            </w:r>
            <w:r w:rsidR="009C247F" w:rsidRPr="005D2593">
              <w:rPr>
                <w:sz w:val="22"/>
                <w:szCs w:val="22"/>
                <w:rtl/>
              </w:rPr>
              <w:t>הגר</w:t>
            </w:r>
            <w:r w:rsidR="009C247F">
              <w:rPr>
                <w:rFonts w:hint="cs"/>
                <w:sz w:val="22"/>
                <w:szCs w:val="22"/>
                <w:rtl/>
              </w:rPr>
              <w:t>עינים</w:t>
            </w:r>
            <w:r w:rsidR="00A537F5">
              <w:rPr>
                <w:rFonts w:hint="cs"/>
                <w:sz w:val="22"/>
                <w:szCs w:val="22"/>
                <w:rtl/>
              </w:rPr>
              <w:t xml:space="preserve">, הקמחים והכוספאות </w:t>
            </w:r>
            <w:r w:rsidR="009C247F" w:rsidRPr="005D2593">
              <w:rPr>
                <w:sz w:val="22"/>
                <w:szCs w:val="22"/>
                <w:rtl/>
              </w:rPr>
              <w:t xml:space="preserve"> </w:t>
            </w:r>
            <w:r w:rsidRPr="005D2593">
              <w:rPr>
                <w:sz w:val="22"/>
                <w:szCs w:val="22"/>
                <w:rtl/>
              </w:rPr>
              <w:t>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885B9A" w:rsidRPr="008C24A5" w:rsidRDefault="00885B9A" w:rsidP="006F4B48">
            <w:pPr>
              <w:numPr>
                <w:ilvl w:val="3"/>
                <w:numId w:val="10"/>
              </w:numPr>
              <w:tabs>
                <w:tab w:val="clear" w:pos="2520"/>
              </w:tabs>
              <w:bidi/>
              <w:spacing w:line="360" w:lineRule="auto"/>
              <w:ind w:left="1112"/>
              <w:rPr>
                <w:sz w:val="22"/>
                <w:szCs w:val="22"/>
                <w:rtl/>
              </w:rPr>
            </w:pPr>
            <w:r w:rsidRPr="005D2593">
              <w:rPr>
                <w:sz w:val="22"/>
                <w:szCs w:val="22"/>
                <w:rtl/>
              </w:rPr>
              <w:t xml:space="preserve">לטפל </w:t>
            </w:r>
            <w:r w:rsidR="00A537F5">
              <w:rPr>
                <w:rFonts w:hint="cs"/>
                <w:sz w:val="22"/>
                <w:szCs w:val="22"/>
                <w:rtl/>
              </w:rPr>
              <w:t>ב</w:t>
            </w:r>
            <w:r w:rsidR="00A537F5" w:rsidRPr="005D2593">
              <w:rPr>
                <w:sz w:val="22"/>
                <w:szCs w:val="22"/>
                <w:rtl/>
              </w:rPr>
              <w:t>גר</w:t>
            </w:r>
            <w:r w:rsidR="00A537F5">
              <w:rPr>
                <w:rFonts w:hint="cs"/>
                <w:sz w:val="22"/>
                <w:szCs w:val="22"/>
                <w:rtl/>
              </w:rPr>
              <w:t xml:space="preserve">עינים, בקמחים ובכוספאות </w:t>
            </w:r>
            <w:r w:rsidR="00A537F5" w:rsidRPr="005D2593">
              <w:rPr>
                <w:sz w:val="22"/>
                <w:szCs w:val="22"/>
                <w:rtl/>
              </w:rPr>
              <w:t xml:space="preserve"> </w:t>
            </w:r>
            <w:r w:rsidRPr="005D2593">
              <w:rPr>
                <w:sz w:val="22"/>
                <w:szCs w:val="22"/>
                <w:rtl/>
              </w:rPr>
              <w:t xml:space="preserve">ולאחסנם לפי סוגים ולפי סימנים מיוחדים. כמו כן </w:t>
            </w:r>
            <w:r w:rsidRPr="005D2593">
              <w:rPr>
                <w:rFonts w:hint="cs"/>
                <w:sz w:val="22"/>
                <w:szCs w:val="22"/>
                <w:rtl/>
              </w:rPr>
              <w:t>ל</w:t>
            </w:r>
            <w:r w:rsidRPr="005D2593">
              <w:rPr>
                <w:sz w:val="22"/>
                <w:szCs w:val="22"/>
                <w:rtl/>
              </w:rPr>
              <w:t>סמן</w:t>
            </w:r>
            <w:r w:rsidRPr="005D2593">
              <w:rPr>
                <w:rFonts w:hint="cs"/>
                <w:sz w:val="22"/>
                <w:szCs w:val="22"/>
                <w:rtl/>
              </w:rPr>
              <w:t xml:space="preserve"> </w:t>
            </w:r>
            <w:r w:rsidRPr="005D2593">
              <w:rPr>
                <w:sz w:val="22"/>
                <w:szCs w:val="22"/>
                <w:rtl/>
              </w:rPr>
              <w:t>את ה</w:t>
            </w:r>
            <w:r>
              <w:rPr>
                <w:sz w:val="22"/>
                <w:szCs w:val="22"/>
                <w:rtl/>
              </w:rPr>
              <w:t>מלאי החרום</w:t>
            </w:r>
            <w:r w:rsidRPr="005D2593">
              <w:rPr>
                <w:sz w:val="22"/>
                <w:szCs w:val="22"/>
                <w:rtl/>
              </w:rPr>
              <w:t xml:space="preserve"> נשוא ההתקשרות לפי מכרז זה, </w:t>
            </w:r>
            <w:r w:rsidR="009C247F">
              <w:rPr>
                <w:rFonts w:hint="cs"/>
                <w:sz w:val="22"/>
                <w:szCs w:val="22"/>
                <w:rtl/>
              </w:rPr>
              <w:t xml:space="preserve"> ככל יכולתו, </w:t>
            </w:r>
            <w:r w:rsidRPr="005D2593">
              <w:rPr>
                <w:sz w:val="22"/>
                <w:szCs w:val="22"/>
                <w:rtl/>
              </w:rPr>
              <w:t>כך שניתן יהיה לזהותו ולהפרידו מיתרת ה</w:t>
            </w:r>
            <w:r>
              <w:rPr>
                <w:sz w:val="22"/>
                <w:szCs w:val="22"/>
                <w:rtl/>
              </w:rPr>
              <w:t>מלאי החרום</w:t>
            </w:r>
            <w:r w:rsidRPr="005D2593">
              <w:rPr>
                <w:sz w:val="22"/>
                <w:szCs w:val="22"/>
                <w:rtl/>
              </w:rPr>
              <w:t xml:space="preserve"> </w:t>
            </w:r>
            <w:r>
              <w:rPr>
                <w:rFonts w:hint="cs"/>
                <w:sz w:val="22"/>
                <w:szCs w:val="22"/>
                <w:rtl/>
              </w:rPr>
              <w:t>אתר האחסון</w:t>
            </w:r>
            <w:r w:rsidRPr="005D2593">
              <w:rPr>
                <w:sz w:val="22"/>
                <w:szCs w:val="22"/>
                <w:rtl/>
              </w:rPr>
              <w:t>.</w:t>
            </w:r>
          </w:p>
        </w:tc>
      </w:tr>
      <w:tr w:rsidR="00885B9A" w:rsidRPr="004F0666"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BE252D" w:rsidRDefault="00BE252D" w:rsidP="001822C7">
            <w:pPr>
              <w:bidi/>
              <w:spacing w:line="360" w:lineRule="auto"/>
              <w:ind w:left="34" w:firstLine="27"/>
              <w:rPr>
                <w:sz w:val="22"/>
                <w:szCs w:val="22"/>
                <w:rtl/>
              </w:rPr>
            </w:pPr>
          </w:p>
          <w:p w:rsidR="00A537F5" w:rsidRDefault="00BE252D" w:rsidP="00A537F5">
            <w:pPr>
              <w:bidi/>
              <w:spacing w:line="360" w:lineRule="auto"/>
              <w:ind w:left="34" w:firstLine="27"/>
              <w:rPr>
                <w:b/>
                <w:bCs/>
                <w:sz w:val="22"/>
                <w:szCs w:val="22"/>
                <w:rtl/>
              </w:rPr>
            </w:pPr>
            <w:r w:rsidRPr="00A9419A">
              <w:rPr>
                <w:rFonts w:hint="eastAsia"/>
                <w:b/>
                <w:bCs/>
                <w:sz w:val="22"/>
                <w:szCs w:val="22"/>
                <w:rtl/>
              </w:rPr>
              <w:t>הזוכה</w:t>
            </w:r>
            <w:r w:rsidRPr="00A9419A">
              <w:rPr>
                <w:b/>
                <w:bCs/>
                <w:sz w:val="22"/>
                <w:szCs w:val="22"/>
                <w:rtl/>
              </w:rPr>
              <w:t xml:space="preserve"> </w:t>
            </w:r>
            <w:r w:rsidRPr="00A9419A">
              <w:rPr>
                <w:rFonts w:hint="eastAsia"/>
                <w:b/>
                <w:bCs/>
                <w:sz w:val="22"/>
                <w:szCs w:val="22"/>
                <w:rtl/>
              </w:rPr>
              <w:t>מתחייב</w:t>
            </w:r>
            <w:r w:rsidRPr="00A9419A">
              <w:rPr>
                <w:b/>
                <w:bCs/>
                <w:sz w:val="22"/>
                <w:szCs w:val="22"/>
                <w:rtl/>
              </w:rPr>
              <w:t xml:space="preserve"> </w:t>
            </w:r>
            <w:r w:rsidRPr="00A9419A">
              <w:rPr>
                <w:rFonts w:hint="eastAsia"/>
                <w:b/>
                <w:bCs/>
                <w:sz w:val="22"/>
                <w:szCs w:val="22"/>
                <w:rtl/>
              </w:rPr>
              <w:t>להיות</w:t>
            </w:r>
            <w:r w:rsidRPr="00A9419A">
              <w:rPr>
                <w:b/>
                <w:bCs/>
                <w:sz w:val="22"/>
                <w:szCs w:val="22"/>
                <w:rtl/>
              </w:rPr>
              <w:t xml:space="preserve"> ערוך לספק את הסחורה ולפעול בהתאם להנחיות  והוראות </w:t>
            </w:r>
            <w:r w:rsidRPr="00A9419A">
              <w:rPr>
                <w:rFonts w:hint="eastAsia"/>
                <w:b/>
                <w:bCs/>
                <w:sz w:val="22"/>
                <w:szCs w:val="22"/>
                <w:rtl/>
              </w:rPr>
              <w:t>משרד</w:t>
            </w:r>
            <w:r w:rsidRPr="00A9419A">
              <w:rPr>
                <w:b/>
                <w:bCs/>
                <w:sz w:val="22"/>
                <w:szCs w:val="22"/>
                <w:rtl/>
              </w:rPr>
              <w:t xml:space="preserve"> </w:t>
            </w:r>
            <w:r w:rsidRPr="00A9419A">
              <w:rPr>
                <w:rFonts w:hint="eastAsia"/>
                <w:b/>
                <w:bCs/>
                <w:sz w:val="22"/>
                <w:szCs w:val="22"/>
                <w:rtl/>
              </w:rPr>
              <w:t>החקלאות</w:t>
            </w:r>
            <w:r w:rsidRPr="00A9419A">
              <w:rPr>
                <w:b/>
                <w:bCs/>
                <w:sz w:val="22"/>
                <w:szCs w:val="22"/>
                <w:rtl/>
              </w:rPr>
              <w:t xml:space="preserve"> </w:t>
            </w:r>
            <w:r w:rsidRPr="00A9419A">
              <w:rPr>
                <w:rFonts w:hint="eastAsia"/>
                <w:b/>
                <w:bCs/>
                <w:sz w:val="22"/>
                <w:szCs w:val="22"/>
                <w:rtl/>
              </w:rPr>
              <w:t>בעת</w:t>
            </w:r>
            <w:r w:rsidRPr="00A9419A">
              <w:rPr>
                <w:b/>
                <w:bCs/>
                <w:sz w:val="22"/>
                <w:szCs w:val="22"/>
                <w:rtl/>
              </w:rPr>
              <w:t xml:space="preserve"> </w:t>
            </w:r>
            <w:r w:rsidRPr="00A9419A">
              <w:rPr>
                <w:rFonts w:hint="eastAsia"/>
                <w:b/>
                <w:bCs/>
                <w:sz w:val="22"/>
                <w:szCs w:val="22"/>
                <w:rtl/>
              </w:rPr>
              <w:t>שגרה</w:t>
            </w:r>
            <w:r w:rsidRPr="00A9419A">
              <w:rPr>
                <w:b/>
                <w:bCs/>
                <w:sz w:val="22"/>
                <w:szCs w:val="22"/>
                <w:rtl/>
              </w:rPr>
              <w:t xml:space="preserve"> </w:t>
            </w:r>
            <w:r w:rsidRPr="00A9419A">
              <w:rPr>
                <w:rFonts w:hint="eastAsia"/>
                <w:b/>
                <w:bCs/>
                <w:sz w:val="22"/>
                <w:szCs w:val="22"/>
                <w:rtl/>
              </w:rPr>
              <w:t>ובעת</w:t>
            </w:r>
            <w:r w:rsidRPr="00A9419A">
              <w:rPr>
                <w:b/>
                <w:bCs/>
                <w:sz w:val="22"/>
                <w:szCs w:val="22"/>
                <w:rtl/>
              </w:rPr>
              <w:t xml:space="preserve"> </w:t>
            </w:r>
            <w:r w:rsidRPr="00A9419A">
              <w:rPr>
                <w:rFonts w:hint="eastAsia"/>
                <w:b/>
                <w:bCs/>
                <w:sz w:val="22"/>
                <w:szCs w:val="22"/>
                <w:rtl/>
              </w:rPr>
              <w:t>חירום</w:t>
            </w:r>
            <w:r w:rsidR="00A537F5">
              <w:rPr>
                <w:rFonts w:hint="cs"/>
                <w:b/>
                <w:bCs/>
                <w:sz w:val="22"/>
                <w:szCs w:val="22"/>
                <w:rtl/>
              </w:rPr>
              <w:t>.</w:t>
            </w:r>
          </w:p>
          <w:p w:rsidR="00BE252D" w:rsidRPr="00A9419A" w:rsidRDefault="00BE252D" w:rsidP="00A537F5">
            <w:pPr>
              <w:bidi/>
              <w:spacing w:line="360" w:lineRule="auto"/>
              <w:ind w:left="34" w:firstLine="27"/>
              <w:rPr>
                <w:b/>
                <w:bCs/>
                <w:sz w:val="22"/>
                <w:szCs w:val="22"/>
                <w:rtl/>
              </w:rPr>
            </w:pPr>
            <w:r w:rsidRPr="00A9419A">
              <w:rPr>
                <w:b/>
                <w:bCs/>
                <w:sz w:val="22"/>
                <w:szCs w:val="22"/>
                <w:rtl/>
              </w:rPr>
              <w:t xml:space="preserve"> </w:t>
            </w:r>
            <w:r w:rsidR="00885B9A" w:rsidRPr="00A9419A">
              <w:rPr>
                <w:b/>
                <w:bCs/>
                <w:sz w:val="22"/>
                <w:szCs w:val="22"/>
                <w:rtl/>
              </w:rPr>
              <w:t xml:space="preserve">על הזוכה </w:t>
            </w:r>
            <w:r w:rsidR="009C247F">
              <w:rPr>
                <w:rFonts w:hint="cs"/>
                <w:b/>
                <w:bCs/>
                <w:sz w:val="22"/>
                <w:szCs w:val="22"/>
                <w:rtl/>
              </w:rPr>
              <w:t xml:space="preserve">, </w:t>
            </w:r>
            <w:r w:rsidR="00A537F5">
              <w:rPr>
                <w:rFonts w:hint="cs"/>
                <w:b/>
                <w:bCs/>
                <w:sz w:val="22"/>
                <w:szCs w:val="22"/>
                <w:rtl/>
              </w:rPr>
              <w:t>עבור</w:t>
            </w:r>
            <w:r w:rsidR="009C247F">
              <w:rPr>
                <w:rFonts w:hint="cs"/>
                <w:b/>
                <w:bCs/>
                <w:sz w:val="22"/>
                <w:szCs w:val="22"/>
                <w:rtl/>
              </w:rPr>
              <w:t xml:space="preserve"> כל אתר </w:t>
            </w:r>
            <w:r w:rsidR="0005630A">
              <w:rPr>
                <w:rFonts w:hint="cs"/>
                <w:b/>
                <w:bCs/>
                <w:sz w:val="22"/>
                <w:szCs w:val="22"/>
                <w:rtl/>
              </w:rPr>
              <w:t>אחסון</w:t>
            </w:r>
            <w:r w:rsidR="009C247F">
              <w:rPr>
                <w:rFonts w:hint="cs"/>
                <w:b/>
                <w:bCs/>
                <w:sz w:val="22"/>
                <w:szCs w:val="22"/>
                <w:rtl/>
              </w:rPr>
              <w:t xml:space="preserve">  בו מאוחסן מלאי חירום של הזוכה, </w:t>
            </w:r>
            <w:r w:rsidRPr="00A9419A">
              <w:rPr>
                <w:rFonts w:hint="eastAsia"/>
                <w:b/>
                <w:bCs/>
                <w:sz w:val="22"/>
                <w:szCs w:val="22"/>
                <w:rtl/>
              </w:rPr>
              <w:t>לקבל</w:t>
            </w:r>
            <w:r w:rsidRPr="00A9419A">
              <w:rPr>
                <w:b/>
                <w:bCs/>
                <w:sz w:val="22"/>
                <w:szCs w:val="22"/>
                <w:rtl/>
              </w:rPr>
              <w:t xml:space="preserve"> אישור על היותו מפעל חיוני</w:t>
            </w:r>
            <w:r w:rsidR="00A537F5">
              <w:rPr>
                <w:rFonts w:hint="cs"/>
                <w:b/>
                <w:bCs/>
                <w:sz w:val="22"/>
                <w:szCs w:val="22"/>
                <w:rtl/>
              </w:rPr>
              <w:t>.</w:t>
            </w:r>
            <w:r w:rsidRPr="00A9419A">
              <w:rPr>
                <w:b/>
                <w:bCs/>
                <w:sz w:val="22"/>
                <w:szCs w:val="22"/>
                <w:rtl/>
              </w:rPr>
              <w:t xml:space="preserve"> </w:t>
            </w:r>
            <w:r w:rsidR="009C247F">
              <w:rPr>
                <w:rFonts w:hint="cs"/>
                <w:b/>
                <w:bCs/>
                <w:sz w:val="22"/>
                <w:szCs w:val="22"/>
                <w:rtl/>
              </w:rPr>
              <w:t xml:space="preserve"> </w:t>
            </w:r>
          </w:p>
          <w:p w:rsidR="00885B9A" w:rsidRDefault="00BE252D" w:rsidP="00BE252D">
            <w:pPr>
              <w:bidi/>
              <w:spacing w:line="360" w:lineRule="auto"/>
              <w:ind w:left="34" w:firstLine="27"/>
              <w:rPr>
                <w:sz w:val="22"/>
                <w:szCs w:val="22"/>
                <w:rtl/>
              </w:rPr>
            </w:pPr>
            <w:r>
              <w:rPr>
                <w:rFonts w:hint="cs"/>
                <w:sz w:val="22"/>
                <w:szCs w:val="22"/>
                <w:rtl/>
              </w:rPr>
              <w:t>על הזוכה</w:t>
            </w:r>
            <w:r w:rsidR="00EC759F">
              <w:rPr>
                <w:rFonts w:hint="cs"/>
                <w:sz w:val="22"/>
                <w:szCs w:val="22"/>
                <w:rtl/>
              </w:rPr>
              <w:t xml:space="preserve"> </w:t>
            </w:r>
            <w:r w:rsidR="00885B9A" w:rsidRPr="005D2593">
              <w:rPr>
                <w:sz w:val="22"/>
                <w:szCs w:val="22"/>
                <w:rtl/>
              </w:rPr>
              <w:t>לבצע כל הוראה הנדרשת על ידי המנהל לצורך טיפול מתאים ונכון</w:t>
            </w:r>
            <w:r w:rsidR="00885B9A" w:rsidRPr="005D2593">
              <w:rPr>
                <w:rFonts w:hint="cs"/>
                <w:sz w:val="22"/>
                <w:szCs w:val="22"/>
                <w:rtl/>
              </w:rPr>
              <w:t xml:space="preserve"> </w:t>
            </w:r>
            <w:r w:rsidR="00885B9A" w:rsidRPr="005D2593">
              <w:rPr>
                <w:sz w:val="22"/>
                <w:szCs w:val="22"/>
                <w:rtl/>
              </w:rPr>
              <w:t>ב</w:t>
            </w:r>
            <w:r w:rsidR="00885B9A">
              <w:rPr>
                <w:rFonts w:hint="cs"/>
                <w:sz w:val="22"/>
                <w:szCs w:val="22"/>
                <w:rtl/>
              </w:rPr>
              <w:t>מלאי החרום</w:t>
            </w:r>
            <w:r w:rsidR="00885B9A" w:rsidRPr="005D2593">
              <w:rPr>
                <w:sz w:val="22"/>
                <w:szCs w:val="22"/>
                <w:rtl/>
              </w:rPr>
              <w:t xml:space="preserve"> ואחסונ</w:t>
            </w:r>
            <w:r w:rsidR="00885B9A">
              <w:rPr>
                <w:rFonts w:hint="cs"/>
                <w:sz w:val="22"/>
                <w:szCs w:val="22"/>
                <w:rtl/>
              </w:rPr>
              <w:t>ו</w:t>
            </w:r>
            <w:r w:rsidR="00885B9A" w:rsidRPr="005D2593">
              <w:rPr>
                <w:sz w:val="22"/>
                <w:szCs w:val="22"/>
                <w:rtl/>
              </w:rPr>
              <w:t xml:space="preserve"> וכן:</w:t>
            </w:r>
          </w:p>
          <w:p w:rsidR="00885B9A" w:rsidRPr="005D2593" w:rsidRDefault="00885B9A" w:rsidP="006F4B48">
            <w:pPr>
              <w:numPr>
                <w:ilvl w:val="3"/>
                <w:numId w:val="11"/>
              </w:numPr>
              <w:tabs>
                <w:tab w:val="clear" w:pos="2520"/>
              </w:tabs>
              <w:bidi/>
              <w:spacing w:line="360" w:lineRule="auto"/>
              <w:ind w:left="1112"/>
              <w:rPr>
                <w:sz w:val="22"/>
                <w:szCs w:val="22"/>
                <w:rtl/>
              </w:rPr>
            </w:pPr>
            <w:r w:rsidRPr="005D2593">
              <w:rPr>
                <w:sz w:val="22"/>
                <w:szCs w:val="22"/>
                <w:rtl/>
              </w:rPr>
              <w:lastRenderedPageBreak/>
              <w:t xml:space="preserve">להחזיק את </w:t>
            </w:r>
            <w:r>
              <w:rPr>
                <w:rFonts w:hint="cs"/>
                <w:sz w:val="22"/>
                <w:szCs w:val="22"/>
                <w:rtl/>
              </w:rPr>
              <w:t>אתרי האחסון</w:t>
            </w:r>
            <w:r w:rsidRPr="005D2593">
              <w:rPr>
                <w:sz w:val="22"/>
                <w:szCs w:val="22"/>
                <w:rtl/>
              </w:rPr>
              <w:t xml:space="preserve"> על מכונותיה</w:t>
            </w:r>
            <w:r>
              <w:rPr>
                <w:rFonts w:hint="cs"/>
                <w:sz w:val="22"/>
                <w:szCs w:val="22"/>
                <w:rtl/>
              </w:rPr>
              <w:t>ם</w:t>
            </w:r>
            <w:r w:rsidRPr="005D2593">
              <w:rPr>
                <w:sz w:val="22"/>
                <w:szCs w:val="22"/>
                <w:rtl/>
              </w:rPr>
              <w:t>, מכשיריה</w:t>
            </w:r>
            <w:r>
              <w:rPr>
                <w:rFonts w:hint="cs"/>
                <w:sz w:val="22"/>
                <w:szCs w:val="22"/>
                <w:rtl/>
              </w:rPr>
              <w:t>ם</w:t>
            </w:r>
            <w:r w:rsidRPr="005D2593">
              <w:rPr>
                <w:sz w:val="22"/>
                <w:szCs w:val="22"/>
                <w:rtl/>
              </w:rPr>
              <w:t>, סידוריה</w:t>
            </w:r>
            <w:r>
              <w:rPr>
                <w:rFonts w:hint="cs"/>
                <w:sz w:val="22"/>
                <w:szCs w:val="22"/>
                <w:rtl/>
              </w:rPr>
              <w:t>ם</w:t>
            </w:r>
            <w:r w:rsidRPr="005D2593">
              <w:rPr>
                <w:sz w:val="22"/>
                <w:szCs w:val="22"/>
                <w:rtl/>
              </w:rPr>
              <w:t xml:space="preserve"> הטכניים</w:t>
            </w:r>
            <w:r w:rsidRPr="005D2593">
              <w:rPr>
                <w:rFonts w:hint="cs"/>
                <w:sz w:val="22"/>
                <w:szCs w:val="22"/>
                <w:rtl/>
              </w:rPr>
              <w:t xml:space="preserve"> </w:t>
            </w:r>
            <w:r w:rsidRPr="005D2593">
              <w:rPr>
                <w:sz w:val="22"/>
                <w:szCs w:val="22"/>
                <w:rtl/>
              </w:rPr>
              <w:t>וציוד</w:t>
            </w:r>
            <w:r>
              <w:rPr>
                <w:rFonts w:hint="cs"/>
                <w:sz w:val="22"/>
                <w:szCs w:val="22"/>
                <w:rtl/>
              </w:rPr>
              <w:t>ם</w:t>
            </w:r>
            <w:r w:rsidRPr="005D2593">
              <w:rPr>
                <w:sz w:val="22"/>
                <w:szCs w:val="22"/>
                <w:rtl/>
              </w:rPr>
              <w:t xml:space="preserve"> הכולל במצב טוב, נקי וראוי לשימוש מכל הבחינות.</w:t>
            </w:r>
            <w:r w:rsidR="00BE252D">
              <w:rPr>
                <w:rFonts w:hint="cs"/>
                <w:sz w:val="22"/>
                <w:szCs w:val="22"/>
                <w:rtl/>
              </w:rPr>
              <w:t>, כולל כל ציוד נדרש על מנת שניתן יהיה לפעול באתרי האחסון בעת חירום.</w:t>
            </w:r>
            <w:r w:rsidR="00EC759F">
              <w:rPr>
                <w:rFonts w:hint="cs"/>
                <w:sz w:val="22"/>
                <w:szCs w:val="22"/>
                <w:rtl/>
              </w:rPr>
              <w:t xml:space="preserve"> </w:t>
            </w:r>
            <w:r w:rsidRPr="005D2593">
              <w:rPr>
                <w:sz w:val="22"/>
                <w:szCs w:val="22"/>
                <w:rtl/>
              </w:rPr>
              <w:t>לשאת בכל</w:t>
            </w:r>
            <w:r w:rsidRPr="005D2593">
              <w:rPr>
                <w:rFonts w:hint="cs"/>
                <w:sz w:val="22"/>
                <w:szCs w:val="22"/>
                <w:rtl/>
              </w:rPr>
              <w:t xml:space="preserve"> </w:t>
            </w:r>
            <w:r w:rsidRPr="005D2593">
              <w:rPr>
                <w:sz w:val="22"/>
                <w:szCs w:val="22"/>
                <w:rtl/>
              </w:rPr>
              <w:t>הוצאות ה</w:t>
            </w:r>
            <w:r>
              <w:rPr>
                <w:rFonts w:hint="cs"/>
                <w:sz w:val="22"/>
                <w:szCs w:val="22"/>
                <w:rtl/>
              </w:rPr>
              <w:t>א</w:t>
            </w:r>
            <w:r w:rsidRPr="005D2593">
              <w:rPr>
                <w:sz w:val="22"/>
                <w:szCs w:val="22"/>
                <w:rtl/>
              </w:rPr>
              <w:t>חזקה ולעשות על חשבונו את כל הסידורים ו/או התיקונים</w:t>
            </w:r>
            <w:r w:rsidRPr="005D2593">
              <w:rPr>
                <w:rFonts w:hint="cs"/>
                <w:sz w:val="22"/>
                <w:szCs w:val="22"/>
                <w:rtl/>
              </w:rPr>
              <w:t xml:space="preserve"> </w:t>
            </w:r>
            <w:r w:rsidRPr="005D2593">
              <w:rPr>
                <w:sz w:val="22"/>
                <w:szCs w:val="22"/>
                <w:rtl/>
              </w:rPr>
              <w:t xml:space="preserve">להחזרת </w:t>
            </w:r>
            <w:r>
              <w:rPr>
                <w:rFonts w:hint="cs"/>
                <w:sz w:val="22"/>
                <w:szCs w:val="22"/>
                <w:rtl/>
              </w:rPr>
              <w:t>אתרי האחסון</w:t>
            </w:r>
            <w:r w:rsidRPr="005D2593">
              <w:rPr>
                <w:sz w:val="22"/>
                <w:szCs w:val="22"/>
                <w:rtl/>
              </w:rPr>
              <w:t xml:space="preserve"> למצב האמור מיד עם גילוי פגם או חסר כלשהו.</w:t>
            </w:r>
          </w:p>
          <w:p w:rsidR="00885B9A" w:rsidRPr="005D43CD" w:rsidRDefault="00885B9A" w:rsidP="006F4B48">
            <w:pPr>
              <w:numPr>
                <w:ilvl w:val="3"/>
                <w:numId w:val="11"/>
              </w:numPr>
              <w:tabs>
                <w:tab w:val="left" w:pos="1080"/>
              </w:tabs>
              <w:bidi/>
              <w:spacing w:line="360" w:lineRule="auto"/>
              <w:ind w:left="1112"/>
              <w:rPr>
                <w:sz w:val="22"/>
                <w:szCs w:val="22"/>
                <w:rtl/>
              </w:rPr>
            </w:pPr>
            <w:r w:rsidRPr="005D2593">
              <w:rPr>
                <w:sz w:val="22"/>
                <w:szCs w:val="22"/>
                <w:rtl/>
              </w:rPr>
              <w:t xml:space="preserve">במקרה של קלקול או פגם </w:t>
            </w:r>
            <w:r>
              <w:rPr>
                <w:rFonts w:hint="cs"/>
                <w:sz w:val="22"/>
                <w:szCs w:val="22"/>
                <w:rtl/>
              </w:rPr>
              <w:t xml:space="preserve"> באתר האחסון</w:t>
            </w:r>
            <w:r w:rsidRPr="005D2593">
              <w:rPr>
                <w:sz w:val="22"/>
                <w:szCs w:val="22"/>
                <w:rtl/>
              </w:rPr>
              <w:t xml:space="preserve"> הגורם להוצאת</w:t>
            </w:r>
            <w:r>
              <w:rPr>
                <w:rFonts w:hint="cs"/>
                <w:sz w:val="22"/>
                <w:szCs w:val="22"/>
                <w:rtl/>
              </w:rPr>
              <w:t>ו</w:t>
            </w:r>
            <w:r w:rsidRPr="005D2593">
              <w:rPr>
                <w:sz w:val="22"/>
                <w:szCs w:val="22"/>
                <w:rtl/>
              </w:rPr>
              <w:t xml:space="preserve"> מכלל שימוש יודיע הזוכה מיד </w:t>
            </w:r>
            <w:r w:rsidRPr="005D43CD">
              <w:rPr>
                <w:sz w:val="22"/>
                <w:szCs w:val="22"/>
                <w:rtl/>
              </w:rPr>
              <w:t>למנהל</w:t>
            </w:r>
            <w:r>
              <w:rPr>
                <w:rFonts w:hint="cs"/>
                <w:sz w:val="22"/>
                <w:szCs w:val="22"/>
                <w:rtl/>
              </w:rPr>
              <w:t xml:space="preserve"> בכתב, המפרט את פרטי הפגם והשלכותיו</w:t>
            </w:r>
            <w:r w:rsidRPr="005D43CD">
              <w:rPr>
                <w:sz w:val="22"/>
                <w:szCs w:val="22"/>
                <w:rtl/>
              </w:rPr>
              <w:t>.</w:t>
            </w:r>
          </w:p>
          <w:p w:rsidR="00885B9A" w:rsidRPr="005D2593" w:rsidRDefault="00885B9A" w:rsidP="006F4B48">
            <w:pPr>
              <w:numPr>
                <w:ilvl w:val="3"/>
                <w:numId w:val="11"/>
              </w:numPr>
              <w:tabs>
                <w:tab w:val="left" w:pos="1080"/>
              </w:tabs>
              <w:bidi/>
              <w:spacing w:line="360" w:lineRule="auto"/>
              <w:ind w:left="1112"/>
              <w:rPr>
                <w:sz w:val="22"/>
                <w:szCs w:val="22"/>
                <w:rtl/>
              </w:rPr>
            </w:pPr>
            <w:r w:rsidRPr="005D2593">
              <w:rPr>
                <w:sz w:val="22"/>
                <w:szCs w:val="22"/>
                <w:rtl/>
              </w:rPr>
              <w:t>לשאת בכל המסים, הארנונות, ההיטלים והתשלומים האחרים החלים על  פי כל דין. כמו כן ידאג הזוכה לכל הר</w:t>
            </w:r>
            <w:r>
              <w:rPr>
                <w:rFonts w:hint="cs"/>
                <w:sz w:val="22"/>
                <w:szCs w:val="22"/>
                <w:rtl/>
              </w:rPr>
              <w:t>י</w:t>
            </w:r>
            <w:r w:rsidRPr="005D2593">
              <w:rPr>
                <w:sz w:val="22"/>
                <w:szCs w:val="22"/>
                <w:rtl/>
              </w:rPr>
              <w:t>שיונות, האישורים וההיתרים</w:t>
            </w:r>
            <w:r w:rsidRPr="005D2593">
              <w:rPr>
                <w:rFonts w:hint="cs"/>
                <w:sz w:val="22"/>
                <w:szCs w:val="22"/>
                <w:rtl/>
              </w:rPr>
              <w:t xml:space="preserve"> </w:t>
            </w:r>
            <w:r w:rsidRPr="005D2593">
              <w:rPr>
                <w:sz w:val="22"/>
                <w:szCs w:val="22"/>
                <w:rtl/>
              </w:rPr>
              <w:t>הנדרשים לתפעול עסקו ולקיום תנאי מכרז זה.</w:t>
            </w:r>
          </w:p>
          <w:p w:rsidR="00885B9A" w:rsidRPr="005D2593" w:rsidRDefault="00885B9A" w:rsidP="006F4B48">
            <w:pPr>
              <w:numPr>
                <w:ilvl w:val="3"/>
                <w:numId w:val="11"/>
              </w:numPr>
              <w:tabs>
                <w:tab w:val="left" w:pos="1080"/>
              </w:tabs>
              <w:bidi/>
              <w:spacing w:line="360" w:lineRule="auto"/>
              <w:ind w:left="1112"/>
              <w:rPr>
                <w:sz w:val="22"/>
                <w:szCs w:val="22"/>
                <w:rtl/>
              </w:rPr>
            </w:pPr>
            <w:r w:rsidRPr="005D2593">
              <w:rPr>
                <w:sz w:val="22"/>
                <w:szCs w:val="22"/>
                <w:rtl/>
              </w:rPr>
              <w:t xml:space="preserve">הזוכה/ים מתחייב/ים לא לאחסן </w:t>
            </w:r>
            <w:r w:rsidR="00B868B1">
              <w:rPr>
                <w:rFonts w:hint="cs"/>
                <w:sz w:val="22"/>
                <w:szCs w:val="22"/>
                <w:rtl/>
              </w:rPr>
              <w:t>במקום אחסון</w:t>
            </w:r>
            <w:r w:rsidRPr="005D2593">
              <w:rPr>
                <w:sz w:val="22"/>
                <w:szCs w:val="22"/>
                <w:rtl/>
              </w:rPr>
              <w:t xml:space="preserve"> שבו מאוחס</w:t>
            </w:r>
            <w:r w:rsidR="00B868B1">
              <w:rPr>
                <w:rFonts w:hint="cs"/>
                <w:sz w:val="22"/>
                <w:szCs w:val="22"/>
                <w:rtl/>
              </w:rPr>
              <w:t>ן</w:t>
            </w:r>
            <w:r w:rsidRPr="005D2593">
              <w:rPr>
                <w:sz w:val="22"/>
                <w:szCs w:val="22"/>
                <w:rtl/>
              </w:rPr>
              <w:t xml:space="preserve"> </w:t>
            </w:r>
            <w:r>
              <w:rPr>
                <w:rFonts w:hint="cs"/>
                <w:sz w:val="22"/>
                <w:szCs w:val="22"/>
                <w:rtl/>
              </w:rPr>
              <w:t>מלאי החרום</w:t>
            </w:r>
            <w:r w:rsidRPr="005D2593">
              <w:rPr>
                <w:sz w:val="22"/>
                <w:szCs w:val="22"/>
                <w:rtl/>
              </w:rPr>
              <w:t xml:space="preserve"> נשואי</w:t>
            </w:r>
            <w:r w:rsidRPr="005D2593">
              <w:rPr>
                <w:rFonts w:hint="cs"/>
                <w:sz w:val="22"/>
                <w:szCs w:val="22"/>
                <w:rtl/>
              </w:rPr>
              <w:t xml:space="preserve"> </w:t>
            </w:r>
            <w:r w:rsidRPr="005D2593">
              <w:rPr>
                <w:sz w:val="22"/>
                <w:szCs w:val="22"/>
                <w:rtl/>
              </w:rPr>
              <w:t>מכרז זה תבואות ו/או חומרים אחרים העלולים לגרום נזק ל</w:t>
            </w:r>
            <w:r>
              <w:rPr>
                <w:sz w:val="22"/>
                <w:szCs w:val="22"/>
                <w:rtl/>
              </w:rPr>
              <w:t>מלאי החרום</w:t>
            </w:r>
            <w:r w:rsidRPr="005D2593">
              <w:rPr>
                <w:sz w:val="22"/>
                <w:szCs w:val="22"/>
                <w:rtl/>
              </w:rPr>
              <w:t xml:space="preserve"> נשוא</w:t>
            </w:r>
            <w:r w:rsidRPr="005D2593">
              <w:rPr>
                <w:rFonts w:hint="cs"/>
                <w:sz w:val="22"/>
                <w:szCs w:val="22"/>
                <w:rtl/>
              </w:rPr>
              <w:t xml:space="preserve"> </w:t>
            </w:r>
            <w:r w:rsidRPr="005D2593">
              <w:rPr>
                <w:sz w:val="22"/>
                <w:szCs w:val="22"/>
                <w:rtl/>
              </w:rPr>
              <w:t>התקשרות זו.</w:t>
            </w:r>
          </w:p>
          <w:p w:rsidR="00885B9A" w:rsidRPr="005931C5" w:rsidRDefault="00885B9A" w:rsidP="006F4B48">
            <w:pPr>
              <w:numPr>
                <w:ilvl w:val="3"/>
                <w:numId w:val="11"/>
              </w:numPr>
              <w:tabs>
                <w:tab w:val="clear" w:pos="2520"/>
              </w:tabs>
              <w:bidi/>
              <w:spacing w:line="360" w:lineRule="auto"/>
              <w:ind w:left="1112"/>
              <w:rPr>
                <w:sz w:val="22"/>
                <w:szCs w:val="22"/>
                <w:rtl/>
              </w:rPr>
            </w:pPr>
            <w:r w:rsidRPr="005D2593">
              <w:rPr>
                <w:sz w:val="22"/>
                <w:szCs w:val="22"/>
                <w:rtl/>
              </w:rPr>
              <w:t>להודיע ל</w:t>
            </w:r>
            <w:r w:rsidRPr="005D43CD">
              <w:rPr>
                <w:sz w:val="22"/>
                <w:szCs w:val="22"/>
                <w:rtl/>
              </w:rPr>
              <w:t>מנהל</w:t>
            </w:r>
            <w:r w:rsidRPr="005D2593">
              <w:rPr>
                <w:sz w:val="22"/>
                <w:szCs w:val="22"/>
                <w:rtl/>
              </w:rPr>
              <w:t xml:space="preserve"> מיד על כל נזק או קלקול שנגרם או שעלול לה</w:t>
            </w:r>
            <w:r>
              <w:rPr>
                <w:rFonts w:hint="cs"/>
                <w:sz w:val="22"/>
                <w:szCs w:val="22"/>
                <w:rtl/>
              </w:rPr>
              <w:t>י</w:t>
            </w:r>
            <w:r w:rsidRPr="005D2593">
              <w:rPr>
                <w:sz w:val="22"/>
                <w:szCs w:val="22"/>
                <w:rtl/>
              </w:rPr>
              <w:t>גרם ל</w:t>
            </w:r>
            <w:r>
              <w:rPr>
                <w:rFonts w:hint="cs"/>
                <w:sz w:val="22"/>
                <w:szCs w:val="22"/>
                <w:rtl/>
              </w:rPr>
              <w:t>מלאי החרום לסוגיו</w:t>
            </w:r>
            <w:r w:rsidRPr="005D2593">
              <w:rPr>
                <w:sz w:val="22"/>
                <w:szCs w:val="22"/>
                <w:rtl/>
              </w:rPr>
              <w:t xml:space="preserve">. אם לצורך מניעת נזק כאמור חייב הזוכה להעביר </w:t>
            </w:r>
            <w:r>
              <w:rPr>
                <w:rFonts w:hint="cs"/>
                <w:sz w:val="22"/>
                <w:szCs w:val="22"/>
                <w:rtl/>
              </w:rPr>
              <w:t>את מלאי החירום</w:t>
            </w:r>
            <w:r w:rsidRPr="005D2593">
              <w:rPr>
                <w:sz w:val="22"/>
                <w:szCs w:val="22"/>
                <w:rtl/>
              </w:rPr>
              <w:t xml:space="preserve"> לאתר אחסון אחר, יודיע מיידית ל</w:t>
            </w:r>
            <w:r w:rsidRPr="005D43CD">
              <w:rPr>
                <w:sz w:val="22"/>
                <w:szCs w:val="22"/>
                <w:rtl/>
              </w:rPr>
              <w:t>מנהל</w:t>
            </w:r>
            <w:r w:rsidRPr="005D2593">
              <w:rPr>
                <w:sz w:val="22"/>
                <w:szCs w:val="22"/>
                <w:rtl/>
              </w:rPr>
              <w:t xml:space="preserve"> ויקבל הסכמתו בכתב ומראש.</w:t>
            </w:r>
          </w:p>
          <w:p w:rsidR="00885B9A" w:rsidRPr="008C24A5" w:rsidRDefault="00885B9A" w:rsidP="006F4B48">
            <w:pPr>
              <w:numPr>
                <w:ilvl w:val="3"/>
                <w:numId w:val="11"/>
              </w:numPr>
              <w:tabs>
                <w:tab w:val="left" w:pos="1080"/>
              </w:tabs>
              <w:bidi/>
              <w:spacing w:line="360" w:lineRule="auto"/>
              <w:ind w:left="1112"/>
              <w:rPr>
                <w:sz w:val="22"/>
                <w:szCs w:val="22"/>
                <w:rtl/>
              </w:rPr>
            </w:pPr>
            <w:r w:rsidRPr="005D2593">
              <w:rPr>
                <w:sz w:val="22"/>
                <w:szCs w:val="22"/>
                <w:rtl/>
              </w:rPr>
              <w:t>לדאוג שנציג ו/או עובד מוסמך מטעם הזוכה, ימצא באתר האחסון בכל</w:t>
            </w:r>
            <w:r w:rsidRPr="005D2593">
              <w:rPr>
                <w:rFonts w:hint="cs"/>
                <w:sz w:val="22"/>
                <w:szCs w:val="22"/>
                <w:rtl/>
              </w:rPr>
              <w:t xml:space="preserve"> </w:t>
            </w:r>
            <w:r w:rsidRPr="005D2593">
              <w:rPr>
                <w:sz w:val="22"/>
                <w:szCs w:val="22"/>
                <w:rtl/>
              </w:rPr>
              <w:t>שעה שבין 0</w:t>
            </w:r>
            <w:r w:rsidRPr="005D2593">
              <w:rPr>
                <w:rFonts w:hint="cs"/>
                <w:sz w:val="22"/>
                <w:szCs w:val="22"/>
                <w:rtl/>
              </w:rPr>
              <w:t>8</w:t>
            </w:r>
            <w:r w:rsidRPr="005D2593">
              <w:rPr>
                <w:sz w:val="22"/>
                <w:szCs w:val="22"/>
                <w:rtl/>
              </w:rPr>
              <w:t>:00 - 1</w:t>
            </w:r>
            <w:r w:rsidRPr="005D2593">
              <w:rPr>
                <w:rFonts w:hint="cs"/>
                <w:sz w:val="22"/>
                <w:szCs w:val="22"/>
                <w:rtl/>
              </w:rPr>
              <w:t>6</w:t>
            </w:r>
            <w:r w:rsidRPr="005D2593">
              <w:rPr>
                <w:sz w:val="22"/>
                <w:szCs w:val="22"/>
                <w:rtl/>
              </w:rPr>
              <w:t>:00 בימי עבודה לצורך קבלת הודעות ולביצוע</w:t>
            </w:r>
            <w:r w:rsidRPr="005D2593">
              <w:rPr>
                <w:rFonts w:hint="cs"/>
                <w:sz w:val="22"/>
                <w:szCs w:val="22"/>
                <w:rtl/>
              </w:rPr>
              <w:t xml:space="preserve"> </w:t>
            </w:r>
            <w:r w:rsidRPr="005D2593">
              <w:rPr>
                <w:sz w:val="22"/>
                <w:szCs w:val="22"/>
                <w:rtl/>
              </w:rPr>
              <w:t xml:space="preserve">הוראות שתתקבלנה בקשר עם ביצוע מכרז זה. הזוכה/ים ימסור </w:t>
            </w:r>
            <w:r w:rsidRPr="005D43CD">
              <w:rPr>
                <w:sz w:val="22"/>
                <w:szCs w:val="22"/>
                <w:rtl/>
              </w:rPr>
              <w:t>ל</w:t>
            </w:r>
            <w:r w:rsidRPr="001F7C96">
              <w:rPr>
                <w:sz w:val="22"/>
                <w:szCs w:val="22"/>
                <w:rtl/>
              </w:rPr>
              <w:t>מנהל</w:t>
            </w:r>
            <w:r w:rsidRPr="005D2593">
              <w:rPr>
                <w:rFonts w:hint="cs"/>
                <w:sz w:val="22"/>
                <w:szCs w:val="22"/>
                <w:rtl/>
              </w:rPr>
              <w:t xml:space="preserve"> </w:t>
            </w:r>
            <w:r w:rsidRPr="005D2593">
              <w:rPr>
                <w:sz w:val="22"/>
                <w:szCs w:val="22"/>
                <w:rtl/>
              </w:rPr>
              <w:t>כתובתו</w:t>
            </w:r>
            <w:r>
              <w:rPr>
                <w:rFonts w:hint="cs"/>
                <w:sz w:val="22"/>
                <w:szCs w:val="22"/>
                <w:rtl/>
              </w:rPr>
              <w:t xml:space="preserve"> </w:t>
            </w:r>
            <w:r w:rsidRPr="005D2593">
              <w:rPr>
                <w:sz w:val="22"/>
                <w:szCs w:val="22"/>
                <w:rtl/>
              </w:rPr>
              <w:t>מספר טלפון לשם מסירת הודעות מחוץ לשעות האמורות.</w:t>
            </w:r>
          </w:p>
        </w:tc>
      </w:tr>
      <w:tr w:rsidR="00885B9A" w:rsidRPr="005D2593" w:rsidTr="0015057E">
        <w:trPr>
          <w:gridAfter w:val="4"/>
          <w:wAfter w:w="16008" w:type="dxa"/>
        </w:trPr>
        <w:tc>
          <w:tcPr>
            <w:tcW w:w="567" w:type="dxa"/>
            <w:tcBorders>
              <w:top w:val="nil"/>
              <w:left w:val="nil"/>
              <w:bottom w:val="nil"/>
              <w:right w:val="nil"/>
            </w:tcBorders>
            <w:shd w:val="clear" w:color="auto" w:fill="auto"/>
          </w:tcPr>
          <w:p w:rsidR="00885B9A" w:rsidRDefault="00885B9A" w:rsidP="00403600">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403600">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403600">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D5523F">
            <w:pPr>
              <w:bidi/>
              <w:spacing w:line="360" w:lineRule="auto"/>
              <w:jc w:val="both"/>
              <w:rPr>
                <w:b/>
                <w:bCs/>
                <w:sz w:val="22"/>
                <w:szCs w:val="22"/>
                <w:rtl/>
              </w:rPr>
            </w:pPr>
            <w:r>
              <w:rPr>
                <w:rFonts w:hint="cs"/>
                <w:b/>
                <w:bCs/>
                <w:sz w:val="22"/>
                <w:szCs w:val="22"/>
                <w:rtl/>
              </w:rPr>
              <w:t>12.</w:t>
            </w:r>
          </w:p>
        </w:tc>
        <w:tc>
          <w:tcPr>
            <w:tcW w:w="7395" w:type="dxa"/>
            <w:tcBorders>
              <w:top w:val="nil"/>
              <w:left w:val="nil"/>
              <w:bottom w:val="nil"/>
              <w:right w:val="nil"/>
            </w:tcBorders>
            <w:shd w:val="clear" w:color="auto" w:fill="auto"/>
          </w:tcPr>
          <w:p w:rsidR="00885B9A" w:rsidRPr="00867FCF" w:rsidRDefault="00885B9A" w:rsidP="00D362CB">
            <w:pPr>
              <w:bidi/>
              <w:spacing w:line="360" w:lineRule="auto"/>
              <w:jc w:val="both"/>
              <w:rPr>
                <w:b/>
                <w:bCs/>
                <w:sz w:val="22"/>
                <w:szCs w:val="22"/>
              </w:rPr>
            </w:pPr>
            <w:r w:rsidRPr="00867FCF">
              <w:rPr>
                <w:rFonts w:hint="cs"/>
                <w:b/>
                <w:bCs/>
                <w:sz w:val="22"/>
                <w:szCs w:val="22"/>
                <w:rtl/>
              </w:rPr>
              <w:t xml:space="preserve">דרישות </w:t>
            </w:r>
            <w:r>
              <w:rPr>
                <w:rFonts w:hint="cs"/>
                <w:b/>
                <w:bCs/>
                <w:sz w:val="22"/>
                <w:szCs w:val="22"/>
                <w:rtl/>
              </w:rPr>
              <w:t xml:space="preserve"> לאישור אתרי אחסון</w:t>
            </w:r>
            <w:r w:rsidRPr="00867FCF">
              <w:rPr>
                <w:rFonts w:hint="cs"/>
                <w:b/>
                <w:bCs/>
                <w:sz w:val="22"/>
                <w:szCs w:val="22"/>
                <w:rtl/>
              </w:rPr>
              <w:t xml:space="preserve"> המיועדים לאחסון מלאי חירום</w:t>
            </w:r>
          </w:p>
          <w:p w:rsidR="00885B9A" w:rsidRPr="00867FCF" w:rsidRDefault="00885B9A" w:rsidP="006F4B48">
            <w:pPr>
              <w:numPr>
                <w:ilvl w:val="0"/>
                <w:numId w:val="15"/>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יאושרו אתרים סגורים מ - 3 צדדים בלבד, רק בתנאי שהמתחם בו הוא מצוי  סגור, והכניסה אליו נגישה רק לזוכה.</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 xml:space="preserve">קירות </w:t>
            </w:r>
            <w:r>
              <w:rPr>
                <w:rFonts w:hint="cs"/>
                <w:sz w:val="22"/>
                <w:szCs w:val="22"/>
                <w:rtl/>
              </w:rPr>
              <w:t>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 xml:space="preserve">התקרה חייבת להיות תקינה ומסוגלת למנוע חדירת מים לתוך </w:t>
            </w:r>
            <w:r>
              <w:rPr>
                <w:rFonts w:hint="cs"/>
                <w:sz w:val="22"/>
                <w:szCs w:val="22"/>
                <w:rtl/>
              </w:rPr>
              <w:t>אתר האחסון.</w:t>
            </w:r>
          </w:p>
          <w:p w:rsidR="00885B9A" w:rsidRPr="00867FCF" w:rsidRDefault="00885B9A" w:rsidP="006F4B48">
            <w:pPr>
              <w:numPr>
                <w:ilvl w:val="0"/>
                <w:numId w:val="15"/>
              </w:numPr>
              <w:bidi/>
              <w:spacing w:line="360" w:lineRule="auto"/>
              <w:jc w:val="both"/>
              <w:rPr>
                <w:sz w:val="22"/>
                <w:szCs w:val="22"/>
              </w:rPr>
            </w:pPr>
            <w:r>
              <w:rPr>
                <w:rFonts w:hint="cs"/>
                <w:sz w:val="22"/>
                <w:szCs w:val="22"/>
                <w:rtl/>
              </w:rPr>
              <w:t>באתרים</w:t>
            </w:r>
            <w:r w:rsidRPr="00867FCF">
              <w:rPr>
                <w:rFonts w:hint="cs"/>
                <w:sz w:val="22"/>
                <w:szCs w:val="22"/>
                <w:rtl/>
              </w:rPr>
              <w:t xml:space="preserve"> ללא תעלות אוורור</w:t>
            </w:r>
            <w:r>
              <w:rPr>
                <w:rFonts w:hint="cs"/>
                <w:sz w:val="22"/>
                <w:szCs w:val="22"/>
                <w:rtl/>
              </w:rPr>
              <w:t>,</w:t>
            </w:r>
            <w:r w:rsidRPr="00867FCF">
              <w:rPr>
                <w:rFonts w:hint="cs"/>
                <w:sz w:val="22"/>
                <w:szCs w:val="22"/>
                <w:rtl/>
              </w:rPr>
              <w:t xml:space="preserve"> גובה ערימת </w:t>
            </w:r>
            <w:r>
              <w:rPr>
                <w:rFonts w:hint="cs"/>
                <w:sz w:val="22"/>
                <w:szCs w:val="22"/>
                <w:rtl/>
              </w:rPr>
              <w:t>ה</w:t>
            </w:r>
            <w:r w:rsidRPr="00867FCF">
              <w:rPr>
                <w:rFonts w:hint="cs"/>
                <w:sz w:val="22"/>
                <w:szCs w:val="22"/>
                <w:rtl/>
              </w:rPr>
              <w:t>גרעינים לא יעלה על 3.5 מטר.</w:t>
            </w:r>
            <w:r w:rsidR="007E7A82">
              <w:rPr>
                <w:rFonts w:hint="cs"/>
                <w:sz w:val="22"/>
                <w:szCs w:val="22"/>
                <w:rtl/>
              </w:rPr>
              <w:t xml:space="preserve"> שינויים זמניים בסעיף זה כפופים לאישור יחידת הפיקוח.</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 xml:space="preserve">יש להבטיח שפני הערימה יהיו ישרים. </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יש להשאיר מרווח בין ערימת הגרעינים לתקרה 2 מטר לפחות.</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 xml:space="preserve">יש להציג את מידות </w:t>
            </w:r>
            <w:r>
              <w:rPr>
                <w:rFonts w:hint="cs"/>
                <w:sz w:val="22"/>
                <w:szCs w:val="22"/>
                <w:rtl/>
              </w:rPr>
              <w:t>אתר האחסון</w:t>
            </w:r>
            <w:r w:rsidRPr="00867FCF">
              <w:rPr>
                <w:rFonts w:hint="cs"/>
                <w:sz w:val="22"/>
                <w:szCs w:val="22"/>
                <w:rtl/>
              </w:rPr>
              <w:t xml:space="preserve"> מאושרים על ידי </w:t>
            </w:r>
            <w:r w:rsidRPr="005474A2">
              <w:rPr>
                <w:rFonts w:hint="cs"/>
                <w:b/>
                <w:bCs/>
                <w:sz w:val="22"/>
                <w:szCs w:val="22"/>
                <w:u w:val="single"/>
                <w:rtl/>
              </w:rPr>
              <w:t>מודד מוסמך</w:t>
            </w:r>
            <w:r w:rsidRPr="00867FCF">
              <w:rPr>
                <w:rFonts w:hint="cs"/>
                <w:sz w:val="22"/>
                <w:szCs w:val="22"/>
                <w:rtl/>
              </w:rPr>
              <w:t>.</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אין לאחסן ערימות משותפות לשני</w:t>
            </w:r>
            <w:r>
              <w:rPr>
                <w:rFonts w:hint="cs"/>
                <w:sz w:val="22"/>
                <w:szCs w:val="22"/>
                <w:rtl/>
              </w:rPr>
              <w:t>ים</w:t>
            </w:r>
            <w:r w:rsidRPr="00867FCF">
              <w:rPr>
                <w:rFonts w:hint="cs"/>
                <w:sz w:val="22"/>
                <w:szCs w:val="22"/>
                <w:rtl/>
              </w:rPr>
              <w:t xml:space="preserve"> או יותר בעלים של סחורה. יש להפריד בין הערימות של בעלים שונים הפרדה פיזית ברורה משלושה צדדים לפחות. </w:t>
            </w:r>
          </w:p>
          <w:p w:rsidR="00885B9A" w:rsidRPr="00867FCF" w:rsidRDefault="00885B9A" w:rsidP="006F4B48">
            <w:pPr>
              <w:numPr>
                <w:ilvl w:val="0"/>
                <w:numId w:val="15"/>
              </w:numPr>
              <w:bidi/>
              <w:spacing w:line="360" w:lineRule="auto"/>
              <w:jc w:val="both"/>
              <w:rPr>
                <w:sz w:val="22"/>
                <w:szCs w:val="22"/>
              </w:rPr>
            </w:pPr>
            <w:r w:rsidRPr="00867FCF">
              <w:rPr>
                <w:rFonts w:hint="cs"/>
                <w:sz w:val="22"/>
                <w:szCs w:val="22"/>
                <w:rtl/>
              </w:rPr>
              <w:t>אם ב</w:t>
            </w:r>
            <w:r>
              <w:rPr>
                <w:rFonts w:hint="cs"/>
                <w:sz w:val="22"/>
                <w:szCs w:val="22"/>
                <w:rtl/>
              </w:rPr>
              <w:t xml:space="preserve">אתר </w:t>
            </w:r>
            <w:r w:rsidRPr="00867FCF">
              <w:rPr>
                <w:rFonts w:hint="cs"/>
                <w:sz w:val="22"/>
                <w:szCs w:val="22"/>
                <w:rtl/>
              </w:rPr>
              <w:t xml:space="preserve">מאוחסנים </w:t>
            </w:r>
            <w:r>
              <w:rPr>
                <w:rFonts w:hint="cs"/>
                <w:sz w:val="22"/>
                <w:szCs w:val="22"/>
                <w:rtl/>
              </w:rPr>
              <w:t>סוגים שונים של חומרים במלאי החירום</w:t>
            </w:r>
            <w:r w:rsidRPr="00867FCF">
              <w:rPr>
                <w:rFonts w:hint="cs"/>
                <w:sz w:val="22"/>
                <w:szCs w:val="22"/>
                <w:rtl/>
              </w:rPr>
              <w:t xml:space="preserve"> יש להפריד ביניהם הפרדה פיזית ברורה משלושה צדדים לפחות.</w:t>
            </w:r>
          </w:p>
          <w:p w:rsidR="00B868B1" w:rsidRDefault="00B868B1" w:rsidP="006F4B48">
            <w:pPr>
              <w:numPr>
                <w:ilvl w:val="0"/>
                <w:numId w:val="15"/>
              </w:numPr>
              <w:bidi/>
              <w:spacing w:line="360" w:lineRule="auto"/>
              <w:jc w:val="both"/>
              <w:rPr>
                <w:sz w:val="22"/>
                <w:szCs w:val="22"/>
              </w:rPr>
            </w:pPr>
            <w:r>
              <w:rPr>
                <w:rFonts w:hint="cs"/>
                <w:sz w:val="22"/>
                <w:szCs w:val="22"/>
                <w:rtl/>
              </w:rPr>
              <w:t xml:space="preserve">במידת הצורך, על פי החלטת יחידת הפיקוח, </w:t>
            </w:r>
            <w:r w:rsidRPr="00867FCF">
              <w:rPr>
                <w:rFonts w:hint="cs"/>
                <w:sz w:val="22"/>
                <w:szCs w:val="22"/>
                <w:rtl/>
              </w:rPr>
              <w:t xml:space="preserve">יש להעביר את הסחורה למקום אחר בתוך </w:t>
            </w:r>
            <w:r>
              <w:rPr>
                <w:rFonts w:hint="cs"/>
                <w:sz w:val="22"/>
                <w:szCs w:val="22"/>
                <w:rtl/>
              </w:rPr>
              <w:t>האתר</w:t>
            </w:r>
            <w:r w:rsidRPr="00867FCF">
              <w:rPr>
                <w:rFonts w:hint="cs"/>
                <w:sz w:val="22"/>
                <w:szCs w:val="22"/>
                <w:rtl/>
              </w:rPr>
              <w:t xml:space="preserve"> או ל</w:t>
            </w:r>
            <w:r>
              <w:rPr>
                <w:rFonts w:hint="cs"/>
                <w:sz w:val="22"/>
                <w:szCs w:val="22"/>
                <w:rtl/>
              </w:rPr>
              <w:t xml:space="preserve">אתר </w:t>
            </w:r>
            <w:r w:rsidRPr="00867FCF">
              <w:rPr>
                <w:rFonts w:hint="cs"/>
                <w:sz w:val="22"/>
                <w:szCs w:val="22"/>
                <w:rtl/>
              </w:rPr>
              <w:t xml:space="preserve">אחר. </w:t>
            </w:r>
          </w:p>
          <w:p w:rsidR="00A87279" w:rsidRDefault="00B868B1" w:rsidP="006F4B48">
            <w:pPr>
              <w:numPr>
                <w:ilvl w:val="0"/>
                <w:numId w:val="15"/>
              </w:numPr>
              <w:bidi/>
              <w:spacing w:line="360" w:lineRule="auto"/>
              <w:jc w:val="both"/>
              <w:rPr>
                <w:sz w:val="22"/>
                <w:szCs w:val="22"/>
              </w:rPr>
            </w:pPr>
            <w:r>
              <w:rPr>
                <w:rFonts w:hint="cs"/>
                <w:sz w:val="22"/>
                <w:szCs w:val="22"/>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rsidR="00B868B1" w:rsidRPr="008C24A5" w:rsidRDefault="00B868B1" w:rsidP="00B868B1">
            <w:pPr>
              <w:bidi/>
              <w:spacing w:line="360" w:lineRule="auto"/>
              <w:ind w:left="644"/>
              <w:jc w:val="both"/>
              <w:rPr>
                <w:sz w:val="22"/>
                <w:szCs w:val="22"/>
                <w:rtl/>
              </w:rPr>
            </w:pPr>
          </w:p>
        </w:tc>
      </w:tr>
      <w:tr w:rsidR="00885B9A" w:rsidRPr="005D2593"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003FD6" w:rsidP="000146F4">
            <w:pPr>
              <w:bidi/>
              <w:spacing w:line="360" w:lineRule="auto"/>
              <w:jc w:val="both"/>
              <w:rPr>
                <w:b/>
                <w:bCs/>
                <w:sz w:val="22"/>
                <w:szCs w:val="22"/>
                <w:rtl/>
              </w:rPr>
            </w:pPr>
            <w:r>
              <w:rPr>
                <w:rFonts w:hint="cs"/>
                <w:b/>
                <w:bCs/>
                <w:sz w:val="22"/>
                <w:szCs w:val="22"/>
                <w:rtl/>
              </w:rPr>
              <w:t>13.</w:t>
            </w: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p w:rsidR="00F81003" w:rsidRDefault="00F81003" w:rsidP="00F81003">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Pr="0018510F" w:rsidRDefault="00885B9A" w:rsidP="00003FD6">
            <w:pPr>
              <w:bidi/>
              <w:spacing w:line="360" w:lineRule="auto"/>
              <w:rPr>
                <w:sz w:val="22"/>
                <w:szCs w:val="22"/>
                <w:rtl/>
              </w:rPr>
            </w:pPr>
            <w:r w:rsidRPr="00D5523F">
              <w:rPr>
                <w:rFonts w:hint="cs"/>
                <w:b/>
                <w:bCs/>
                <w:sz w:val="22"/>
                <w:szCs w:val="22"/>
                <w:u w:val="single"/>
                <w:rtl/>
              </w:rPr>
              <w:t xml:space="preserve">דוחות </w:t>
            </w:r>
            <w:r w:rsidR="00003FD6">
              <w:rPr>
                <w:rFonts w:hint="cs"/>
                <w:b/>
                <w:bCs/>
                <w:sz w:val="22"/>
                <w:szCs w:val="22"/>
                <w:u w:val="single"/>
                <w:rtl/>
              </w:rPr>
              <w:t>רבעוניים</w:t>
            </w:r>
            <w:r w:rsidRPr="00D5523F">
              <w:rPr>
                <w:rFonts w:hint="cs"/>
                <w:b/>
                <w:bCs/>
                <w:sz w:val="22"/>
                <w:szCs w:val="22"/>
                <w:u w:val="single"/>
                <w:rtl/>
              </w:rPr>
              <w:t xml:space="preserve"> חודשיים ושבועיים</w:t>
            </w:r>
            <w:r>
              <w:rPr>
                <w:rFonts w:hint="cs"/>
                <w:sz w:val="22"/>
                <w:szCs w:val="22"/>
                <w:rtl/>
              </w:rPr>
              <w:t>:</w:t>
            </w:r>
            <w:r w:rsidR="002966E3">
              <w:rPr>
                <w:rFonts w:hint="cs"/>
                <w:sz w:val="22"/>
                <w:szCs w:val="22"/>
                <w:rtl/>
              </w:rPr>
              <w:t xml:space="preserve"> יוגשו לאחר הודעה על זכייה במכרז.</w:t>
            </w:r>
          </w:p>
          <w:p w:rsidR="00885B9A" w:rsidRDefault="00885B9A" w:rsidP="00003FD6">
            <w:pPr>
              <w:bidi/>
              <w:spacing w:line="360" w:lineRule="auto"/>
              <w:rPr>
                <w:sz w:val="22"/>
                <w:szCs w:val="22"/>
                <w:rtl/>
              </w:rPr>
            </w:pPr>
            <w:r>
              <w:rPr>
                <w:rFonts w:hint="cs"/>
                <w:sz w:val="22"/>
                <w:szCs w:val="22"/>
                <w:rtl/>
              </w:rPr>
              <w:t>הזוכה יגיש ליח' הפיקוח עם העתק למנהל את הדוחות כדלקמן:</w:t>
            </w:r>
          </w:p>
          <w:p w:rsidR="00AC4FAE" w:rsidRDefault="00303812" w:rsidP="00303812">
            <w:pPr>
              <w:bidi/>
              <w:spacing w:line="360" w:lineRule="auto"/>
              <w:rPr>
                <w:sz w:val="22"/>
                <w:szCs w:val="22"/>
                <w:rtl/>
              </w:rPr>
            </w:pPr>
            <w:r>
              <w:rPr>
                <w:rFonts w:hint="cs"/>
                <w:sz w:val="22"/>
                <w:szCs w:val="22"/>
                <w:rtl/>
              </w:rPr>
              <w:t>בסוף חודש</w:t>
            </w:r>
            <w:r w:rsidR="00885B9A" w:rsidRPr="005D2593">
              <w:rPr>
                <w:rFonts w:hint="cs"/>
                <w:sz w:val="22"/>
                <w:szCs w:val="22"/>
                <w:rtl/>
              </w:rPr>
              <w:t xml:space="preserve"> יגיש הזוכה </w:t>
            </w:r>
            <w:r>
              <w:rPr>
                <w:rFonts w:hint="cs"/>
                <w:sz w:val="22"/>
                <w:szCs w:val="22"/>
                <w:rtl/>
              </w:rPr>
              <w:t xml:space="preserve"> עבור החודש הבא, </w:t>
            </w:r>
            <w:r w:rsidR="00885B9A" w:rsidRPr="00AC4FAE">
              <w:rPr>
                <w:rFonts w:hint="cs"/>
                <w:sz w:val="22"/>
                <w:szCs w:val="22"/>
                <w:u w:val="single"/>
                <w:rtl/>
              </w:rPr>
              <w:t xml:space="preserve">דוח תחזית מלאי החרום (נוסח </w:t>
            </w:r>
            <w:r w:rsidR="00885B9A" w:rsidRPr="00AC4FAE">
              <w:rPr>
                <w:sz w:val="22"/>
                <w:szCs w:val="22"/>
                <w:u w:val="single"/>
              </w:rPr>
              <w:t>E</w:t>
            </w:r>
            <w:r w:rsidR="00885B9A" w:rsidRPr="00AC4FAE">
              <w:rPr>
                <w:rFonts w:hint="cs"/>
                <w:sz w:val="22"/>
                <w:szCs w:val="22"/>
                <w:u w:val="single"/>
                <w:rtl/>
              </w:rPr>
              <w:t>1),</w:t>
            </w:r>
            <w:r w:rsidR="00885B9A">
              <w:rPr>
                <w:rFonts w:hint="cs"/>
                <w:sz w:val="22"/>
                <w:szCs w:val="22"/>
                <w:rtl/>
              </w:rPr>
              <w:t xml:space="preserve"> המפרט את כמות וסוג מלאי החרום</w:t>
            </w:r>
            <w:r w:rsidR="00DC0065">
              <w:rPr>
                <w:rFonts w:hint="cs"/>
                <w:sz w:val="22"/>
                <w:szCs w:val="22"/>
                <w:rtl/>
              </w:rPr>
              <w:t xml:space="preserve"> והמלאי התפעולי</w:t>
            </w:r>
            <w:r w:rsidR="00885B9A" w:rsidRPr="005D2593">
              <w:rPr>
                <w:rFonts w:hint="cs"/>
                <w:sz w:val="22"/>
                <w:szCs w:val="22"/>
                <w:rtl/>
              </w:rPr>
              <w:t xml:space="preserve"> באתרי האחסון לחודש השוטף</w:t>
            </w:r>
            <w:r w:rsidR="00885B9A">
              <w:rPr>
                <w:rFonts w:hint="cs"/>
                <w:sz w:val="22"/>
                <w:szCs w:val="22"/>
                <w:rtl/>
              </w:rPr>
              <w:t>, לשם בדיקת מלאי החרום</w:t>
            </w:r>
            <w:r w:rsidR="00885B9A" w:rsidRPr="005D2593">
              <w:rPr>
                <w:rFonts w:hint="cs"/>
                <w:sz w:val="22"/>
                <w:szCs w:val="22"/>
                <w:rtl/>
              </w:rPr>
              <w:t xml:space="preserve"> ע"י יחידת הפיקוח. </w:t>
            </w:r>
          </w:p>
          <w:p w:rsidR="00885B9A" w:rsidRPr="00DA7CFA" w:rsidRDefault="00CC12CA" w:rsidP="00D43761">
            <w:pPr>
              <w:bidi/>
              <w:spacing w:line="360" w:lineRule="auto"/>
              <w:rPr>
                <w:b/>
                <w:bCs/>
                <w:sz w:val="22"/>
                <w:szCs w:val="22"/>
                <w:rtl/>
              </w:rPr>
            </w:pPr>
            <w:r w:rsidRPr="00DA7CFA">
              <w:rPr>
                <w:rFonts w:hint="cs"/>
                <w:b/>
                <w:bCs/>
                <w:sz w:val="22"/>
                <w:szCs w:val="22"/>
                <w:rtl/>
              </w:rPr>
              <w:t xml:space="preserve">דיווח שבועי- </w:t>
            </w:r>
            <w:r w:rsidR="00885B9A" w:rsidRPr="00DA7CFA">
              <w:rPr>
                <w:rFonts w:hint="cs"/>
                <w:b/>
                <w:bCs/>
                <w:sz w:val="22"/>
                <w:szCs w:val="22"/>
                <w:rtl/>
              </w:rPr>
              <w:t xml:space="preserve">בנוסף ישלח דוח מעודכן של מלאי החרום למשרד החקלאות מדי יום שני בכל שבוע </w:t>
            </w:r>
            <w:r w:rsidRPr="00DA7CFA">
              <w:rPr>
                <w:rFonts w:hint="cs"/>
                <w:b/>
                <w:bCs/>
                <w:sz w:val="22"/>
                <w:szCs w:val="22"/>
                <w:rtl/>
              </w:rPr>
              <w:t xml:space="preserve">בהתאם לנוסח  </w:t>
            </w:r>
            <w:r w:rsidR="00D43761">
              <w:rPr>
                <w:rFonts w:hint="cs"/>
                <w:b/>
                <w:bCs/>
                <w:sz w:val="22"/>
                <w:szCs w:val="22"/>
                <w:rtl/>
              </w:rPr>
              <w:t xml:space="preserve"> 3</w:t>
            </w:r>
            <w:r w:rsidR="00D43761" w:rsidRPr="00DA7CFA">
              <w:rPr>
                <w:b/>
                <w:bCs/>
                <w:sz w:val="22"/>
                <w:szCs w:val="22"/>
              </w:rPr>
              <w:t>E</w:t>
            </w:r>
            <w:r w:rsidR="00D43761">
              <w:rPr>
                <w:rFonts w:hint="cs"/>
                <w:b/>
                <w:bCs/>
                <w:sz w:val="22"/>
                <w:szCs w:val="22"/>
                <w:rtl/>
              </w:rPr>
              <w:t>.  טופס זה ישמש גם לניהול מלאי  בשעת חירום</w:t>
            </w:r>
          </w:p>
        </w:tc>
      </w:tr>
      <w:tr w:rsidR="00885B9A" w:rsidRPr="005D2593" w:rsidTr="0015057E">
        <w:trPr>
          <w:gridAfter w:val="4"/>
          <w:wAfter w:w="16008" w:type="dxa"/>
        </w:trPr>
        <w:tc>
          <w:tcPr>
            <w:tcW w:w="567"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EF2745">
            <w:pPr>
              <w:bidi/>
              <w:spacing w:line="360" w:lineRule="auto"/>
              <w:rPr>
                <w:b/>
                <w:bCs/>
                <w:sz w:val="22"/>
                <w:szCs w:val="22"/>
                <w:rtl/>
              </w:rPr>
            </w:pPr>
          </w:p>
        </w:tc>
        <w:tc>
          <w:tcPr>
            <w:tcW w:w="7395" w:type="dxa"/>
            <w:tcBorders>
              <w:top w:val="nil"/>
              <w:left w:val="nil"/>
              <w:bottom w:val="nil"/>
              <w:right w:val="nil"/>
            </w:tcBorders>
            <w:shd w:val="clear" w:color="auto" w:fill="auto"/>
          </w:tcPr>
          <w:p w:rsidR="00885B9A" w:rsidRPr="00EF2745" w:rsidRDefault="00885B9A" w:rsidP="00ED3798">
            <w:pPr>
              <w:bidi/>
              <w:spacing w:line="360" w:lineRule="auto"/>
              <w:rPr>
                <w:b/>
                <w:bCs/>
                <w:sz w:val="22"/>
                <w:szCs w:val="22"/>
                <w:rtl/>
              </w:rPr>
            </w:pPr>
            <w:r w:rsidRPr="00EF2745">
              <w:rPr>
                <w:rFonts w:hint="cs"/>
                <w:b/>
                <w:bCs/>
                <w:sz w:val="22"/>
                <w:szCs w:val="22"/>
                <w:rtl/>
              </w:rPr>
              <w:t>דוחות רבעוניים:</w:t>
            </w:r>
          </w:p>
          <w:p w:rsidR="00885B9A" w:rsidRDefault="00885B9A" w:rsidP="00964D8E">
            <w:pPr>
              <w:bidi/>
              <w:spacing w:line="360" w:lineRule="auto"/>
              <w:rPr>
                <w:sz w:val="22"/>
                <w:szCs w:val="22"/>
                <w:rtl/>
              </w:rPr>
            </w:pPr>
            <w:r w:rsidRPr="00003FD6">
              <w:rPr>
                <w:rFonts w:hint="cs"/>
                <w:sz w:val="22"/>
                <w:szCs w:val="22"/>
                <w:rtl/>
              </w:rPr>
              <w:t xml:space="preserve">עבור כל רבעון בתקופת ההתקשרות יגיש הזוכה, </w:t>
            </w:r>
            <w:r w:rsidRPr="00003FD6">
              <w:rPr>
                <w:rFonts w:hint="cs"/>
                <w:sz w:val="22"/>
                <w:szCs w:val="22"/>
                <w:u w:val="single"/>
                <w:rtl/>
              </w:rPr>
              <w:t xml:space="preserve">דוח </w:t>
            </w:r>
            <w:r w:rsidRPr="00003FD6">
              <w:rPr>
                <w:rFonts w:hint="cs"/>
                <w:sz w:val="22"/>
                <w:szCs w:val="22"/>
                <w:u w:val="single"/>
              </w:rPr>
              <w:t>C2</w:t>
            </w:r>
            <w:r w:rsidRPr="00003FD6">
              <w:rPr>
                <w:rFonts w:hint="cs"/>
                <w:sz w:val="22"/>
                <w:szCs w:val="22"/>
                <w:rtl/>
              </w:rPr>
              <w:t xml:space="preserve"> לכל אתר אחסון , וכן</w:t>
            </w:r>
            <w:r w:rsidR="00964D8E">
              <w:rPr>
                <w:sz w:val="22"/>
                <w:szCs w:val="22"/>
              </w:rPr>
              <w:t>,</w:t>
            </w:r>
            <w:r w:rsidRPr="00003FD6">
              <w:rPr>
                <w:rFonts w:hint="cs"/>
                <w:sz w:val="22"/>
                <w:szCs w:val="22"/>
              </w:rPr>
              <w:t xml:space="preserve">A2, D2 </w:t>
            </w:r>
            <w:r w:rsidRPr="00003FD6">
              <w:rPr>
                <w:rFonts w:hint="cs"/>
                <w:sz w:val="22"/>
                <w:szCs w:val="22"/>
                <w:rtl/>
              </w:rPr>
              <w:t xml:space="preserve"> </w:t>
            </w:r>
            <w:r w:rsidR="00964D8E">
              <w:rPr>
                <w:sz w:val="22"/>
                <w:szCs w:val="22"/>
              </w:rPr>
              <w:t xml:space="preserve">    ,</w:t>
            </w:r>
            <w:r w:rsidR="00964D8E" w:rsidRPr="00003FD6">
              <w:rPr>
                <w:rFonts w:hint="cs"/>
                <w:sz w:val="22"/>
                <w:szCs w:val="22"/>
              </w:rPr>
              <w:t>A</w:t>
            </w:r>
            <w:r w:rsidR="00964D8E">
              <w:rPr>
                <w:sz w:val="22"/>
                <w:szCs w:val="22"/>
              </w:rPr>
              <w:t>3</w:t>
            </w:r>
            <w:r w:rsidR="00964D8E">
              <w:rPr>
                <w:rFonts w:hint="cs"/>
                <w:sz w:val="22"/>
                <w:szCs w:val="22"/>
                <w:rtl/>
              </w:rPr>
              <w:t xml:space="preserve"> </w:t>
            </w:r>
            <w:r w:rsidRPr="00003FD6">
              <w:rPr>
                <w:rFonts w:hint="cs"/>
                <w:sz w:val="22"/>
                <w:szCs w:val="22"/>
                <w:rtl/>
              </w:rPr>
              <w:t>המפורטים בנספח  1 למפרט המקצועי, וזאת בתוך 60 יום מתום הרבעון.</w:t>
            </w:r>
          </w:p>
          <w:p w:rsidR="00003FD6" w:rsidRPr="00003FD6" w:rsidRDefault="00003FD6" w:rsidP="00003FD6">
            <w:pPr>
              <w:bidi/>
              <w:spacing w:line="360" w:lineRule="auto"/>
              <w:rPr>
                <w:sz w:val="22"/>
                <w:szCs w:val="22"/>
                <w:rtl/>
              </w:rPr>
            </w:pPr>
          </w:p>
        </w:tc>
      </w:tr>
      <w:tr w:rsidR="00885B9A" w:rsidRPr="005D2593" w:rsidTr="0015057E">
        <w:trPr>
          <w:gridAfter w:val="4"/>
          <w:wAfter w:w="16008" w:type="dxa"/>
        </w:trPr>
        <w:tc>
          <w:tcPr>
            <w:tcW w:w="567" w:type="dxa"/>
            <w:tcBorders>
              <w:top w:val="nil"/>
              <w:left w:val="nil"/>
              <w:bottom w:val="nil"/>
              <w:right w:val="nil"/>
            </w:tcBorders>
            <w:shd w:val="clear" w:color="auto" w:fill="auto"/>
          </w:tcPr>
          <w:p w:rsidR="00885B9A" w:rsidRDefault="00885B9A" w:rsidP="00EF2745">
            <w:pPr>
              <w:bidi/>
              <w:spacing w:line="360" w:lineRule="auto"/>
              <w:rPr>
                <w:b/>
                <w:bCs/>
                <w:sz w:val="22"/>
                <w:szCs w:val="22"/>
                <w:rtl/>
              </w:rPr>
            </w:pPr>
            <w:r>
              <w:rPr>
                <w:rFonts w:hint="cs"/>
                <w:b/>
                <w:bCs/>
                <w:sz w:val="22"/>
                <w:szCs w:val="22"/>
                <w:rtl/>
              </w:rPr>
              <w:t>11</w:t>
            </w:r>
          </w:p>
        </w:tc>
        <w:tc>
          <w:tcPr>
            <w:tcW w:w="1311" w:type="dxa"/>
            <w:tcBorders>
              <w:top w:val="nil"/>
              <w:left w:val="nil"/>
              <w:bottom w:val="nil"/>
              <w:right w:val="nil"/>
            </w:tcBorders>
            <w:shd w:val="clear" w:color="auto" w:fill="auto"/>
          </w:tcPr>
          <w:p w:rsidR="00885B9A" w:rsidRPr="004F0666" w:rsidRDefault="00885B9A" w:rsidP="00EF2745">
            <w:pPr>
              <w:bidi/>
              <w:spacing w:line="360" w:lineRule="auto"/>
              <w:rPr>
                <w:b/>
                <w:bCs/>
                <w:sz w:val="22"/>
                <w:szCs w:val="22"/>
                <w:rtl/>
              </w:rPr>
            </w:pPr>
            <w:r>
              <w:rPr>
                <w:rFonts w:hint="cs"/>
                <w:b/>
                <w:bCs/>
                <w:sz w:val="22"/>
                <w:szCs w:val="22"/>
                <w:rtl/>
              </w:rPr>
              <w:t>פיקוח</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DC0065" w:rsidP="00303812">
            <w:pPr>
              <w:bidi/>
              <w:spacing w:line="360" w:lineRule="auto"/>
              <w:rPr>
                <w:noProof/>
                <w:sz w:val="22"/>
                <w:szCs w:val="22"/>
                <w:rtl/>
              </w:rPr>
            </w:pPr>
            <w:r>
              <w:rPr>
                <w:rFonts w:hint="cs"/>
                <w:noProof/>
                <w:sz w:val="22"/>
                <w:szCs w:val="22"/>
                <w:rtl/>
              </w:rPr>
              <w:t>יח' הפיקוח ת</w:t>
            </w:r>
            <w:r w:rsidR="00885B9A" w:rsidRPr="00EF2745">
              <w:rPr>
                <w:rFonts w:hint="cs"/>
                <w:noProof/>
                <w:sz w:val="22"/>
                <w:szCs w:val="22"/>
                <w:rtl/>
              </w:rPr>
              <w:t>ערוך מדי חודש ביקורים</w:t>
            </w:r>
            <w:r w:rsidR="008A1822">
              <w:rPr>
                <w:rFonts w:hint="cs"/>
                <w:noProof/>
                <w:sz w:val="22"/>
                <w:szCs w:val="22"/>
                <w:rtl/>
              </w:rPr>
              <w:t xml:space="preserve"> (שאינם במועדים קבועים ואשר יתואמו לכל היותר יום אחד מראש)</w:t>
            </w:r>
            <w:r w:rsidR="00885B9A" w:rsidRPr="00EF2745">
              <w:rPr>
                <w:rFonts w:hint="cs"/>
                <w:noProof/>
                <w:sz w:val="22"/>
                <w:szCs w:val="22"/>
                <w:rtl/>
              </w:rPr>
              <w:t xml:space="preserve"> באתרי האחסון </w:t>
            </w:r>
            <w:r>
              <w:rPr>
                <w:rFonts w:hint="cs"/>
                <w:noProof/>
                <w:sz w:val="22"/>
                <w:szCs w:val="22"/>
                <w:rtl/>
              </w:rPr>
              <w:t>המאושרים על פי מכרז זה</w:t>
            </w:r>
            <w:r w:rsidR="00885B9A" w:rsidRPr="00EF2745">
              <w:rPr>
                <w:rFonts w:hint="cs"/>
                <w:noProof/>
                <w:sz w:val="22"/>
                <w:szCs w:val="22"/>
                <w:rtl/>
              </w:rPr>
              <w:t>.</w:t>
            </w:r>
            <w:r>
              <w:rPr>
                <w:rFonts w:hint="cs"/>
                <w:noProof/>
                <w:sz w:val="22"/>
                <w:szCs w:val="22"/>
                <w:rtl/>
              </w:rPr>
              <w:t xml:space="preserve"> בעת הביקורים ת</w:t>
            </w:r>
            <w:r w:rsidR="00AC4FAE">
              <w:rPr>
                <w:rFonts w:hint="cs"/>
                <w:noProof/>
                <w:sz w:val="22"/>
                <w:szCs w:val="22"/>
                <w:rtl/>
              </w:rPr>
              <w:t>י</w:t>
            </w:r>
            <w:r>
              <w:rPr>
                <w:rFonts w:hint="cs"/>
                <w:noProof/>
                <w:sz w:val="22"/>
                <w:szCs w:val="22"/>
                <w:rtl/>
              </w:rPr>
              <w:t>ערך</w:t>
            </w:r>
            <w:r w:rsidR="008A1822">
              <w:rPr>
                <w:rFonts w:hint="cs"/>
                <w:noProof/>
                <w:sz w:val="22"/>
                <w:szCs w:val="22"/>
                <w:rtl/>
              </w:rPr>
              <w:t xml:space="preserve"> ספירה</w:t>
            </w:r>
            <w:r w:rsidR="00885B9A" w:rsidRPr="005D2593">
              <w:rPr>
                <w:rFonts w:hint="cs"/>
                <w:noProof/>
                <w:sz w:val="22"/>
                <w:szCs w:val="22"/>
                <w:rtl/>
              </w:rPr>
              <w:t xml:space="preserve"> </w:t>
            </w:r>
            <w:r w:rsidR="008A1822">
              <w:rPr>
                <w:rFonts w:hint="cs"/>
                <w:noProof/>
                <w:sz w:val="22"/>
                <w:szCs w:val="22"/>
                <w:rtl/>
              </w:rPr>
              <w:t xml:space="preserve">של </w:t>
            </w:r>
            <w:r w:rsidR="00885B9A">
              <w:rPr>
                <w:rFonts w:hint="cs"/>
                <w:noProof/>
                <w:sz w:val="22"/>
                <w:szCs w:val="22"/>
                <w:rtl/>
              </w:rPr>
              <w:t>מלאי החרום</w:t>
            </w:r>
            <w:r w:rsidR="00885B9A" w:rsidRPr="005D2593">
              <w:rPr>
                <w:rFonts w:hint="cs"/>
                <w:noProof/>
                <w:sz w:val="22"/>
                <w:szCs w:val="22"/>
                <w:rtl/>
              </w:rPr>
              <w:t xml:space="preserve"> </w:t>
            </w:r>
            <w:r>
              <w:rPr>
                <w:rFonts w:hint="cs"/>
                <w:noProof/>
                <w:sz w:val="22"/>
                <w:szCs w:val="22"/>
                <w:rtl/>
              </w:rPr>
              <w:t xml:space="preserve">והמלאי התפעולי הקיים </w:t>
            </w:r>
            <w:r w:rsidR="00885B9A" w:rsidRPr="005D2593">
              <w:rPr>
                <w:rFonts w:hint="cs"/>
                <w:noProof/>
                <w:sz w:val="22"/>
                <w:szCs w:val="22"/>
                <w:rtl/>
              </w:rPr>
              <w:t>בפועל</w:t>
            </w:r>
            <w:r>
              <w:rPr>
                <w:rFonts w:hint="cs"/>
                <w:noProof/>
                <w:sz w:val="22"/>
                <w:szCs w:val="22"/>
                <w:rtl/>
              </w:rPr>
              <w:t xml:space="preserve"> באתר </w:t>
            </w:r>
            <w:r w:rsidR="005E3919">
              <w:rPr>
                <w:rFonts w:hint="cs"/>
                <w:noProof/>
                <w:sz w:val="22"/>
                <w:szCs w:val="22"/>
                <w:rtl/>
              </w:rPr>
              <w:t>המבוקר</w:t>
            </w:r>
            <w:r w:rsidR="008A1822">
              <w:rPr>
                <w:rFonts w:hint="cs"/>
                <w:noProof/>
                <w:sz w:val="22"/>
                <w:szCs w:val="22"/>
                <w:rtl/>
              </w:rPr>
              <w:t>. זאת</w:t>
            </w:r>
            <w:r w:rsidR="00885B9A" w:rsidRPr="005D2593">
              <w:rPr>
                <w:rFonts w:hint="cs"/>
                <w:noProof/>
                <w:sz w:val="22"/>
                <w:szCs w:val="22"/>
                <w:rtl/>
              </w:rPr>
              <w:t xml:space="preserve"> </w:t>
            </w:r>
            <w:r>
              <w:rPr>
                <w:rFonts w:hint="cs"/>
                <w:noProof/>
                <w:sz w:val="22"/>
                <w:szCs w:val="22"/>
                <w:rtl/>
              </w:rPr>
              <w:t xml:space="preserve">על מנת </w:t>
            </w:r>
            <w:r w:rsidR="00885B9A" w:rsidRPr="005D2593">
              <w:rPr>
                <w:rFonts w:hint="cs"/>
                <w:noProof/>
                <w:sz w:val="22"/>
                <w:szCs w:val="22"/>
                <w:rtl/>
              </w:rPr>
              <w:t>לוודא שהזוכה אכן מ</w:t>
            </w:r>
            <w:r w:rsidR="00885B9A">
              <w:rPr>
                <w:rFonts w:hint="cs"/>
                <w:noProof/>
                <w:sz w:val="22"/>
                <w:szCs w:val="22"/>
                <w:rtl/>
              </w:rPr>
              <w:t>חזיק את כמויות מלאי החרום</w:t>
            </w:r>
            <w:r>
              <w:rPr>
                <w:rFonts w:hint="cs"/>
                <w:noProof/>
                <w:sz w:val="22"/>
                <w:szCs w:val="22"/>
                <w:rtl/>
              </w:rPr>
              <w:t xml:space="preserve"> והמלאי התפעולי</w:t>
            </w:r>
            <w:r w:rsidR="008A1822">
              <w:rPr>
                <w:rFonts w:hint="cs"/>
                <w:noProof/>
                <w:sz w:val="22"/>
                <w:szCs w:val="22"/>
                <w:rtl/>
              </w:rPr>
              <w:t xml:space="preserve"> באתרים כפי שדווח בתחזית החודשית (נספח </w:t>
            </w:r>
            <w:r w:rsidR="008A1822">
              <w:rPr>
                <w:noProof/>
                <w:sz w:val="22"/>
                <w:szCs w:val="22"/>
              </w:rPr>
              <w:t>E</w:t>
            </w:r>
            <w:r w:rsidR="008A1822">
              <w:rPr>
                <w:rFonts w:hint="cs"/>
                <w:noProof/>
                <w:sz w:val="22"/>
                <w:szCs w:val="22"/>
                <w:rtl/>
              </w:rPr>
              <w:t>1ׂׂ)</w:t>
            </w:r>
            <w:r w:rsidR="00303812">
              <w:rPr>
                <w:rFonts w:hint="cs"/>
                <w:noProof/>
                <w:sz w:val="22"/>
                <w:szCs w:val="22"/>
                <w:rtl/>
              </w:rPr>
              <w:t xml:space="preserve"> ובדווח אתר האחסון ביום הבדיקה</w:t>
            </w:r>
            <w:r w:rsidR="00885B9A" w:rsidRPr="005D2593">
              <w:rPr>
                <w:rFonts w:hint="cs"/>
                <w:noProof/>
                <w:sz w:val="22"/>
                <w:szCs w:val="22"/>
                <w:rtl/>
              </w:rPr>
              <w:t xml:space="preserve">. </w:t>
            </w:r>
            <w:r w:rsidR="00885B9A" w:rsidRPr="00DC0065">
              <w:rPr>
                <w:rFonts w:hint="cs"/>
                <w:noProof/>
                <w:sz w:val="22"/>
                <w:szCs w:val="22"/>
                <w:rtl/>
              </w:rPr>
              <w:t xml:space="preserve">במידה ויתגלה בספירה חוסר במלאי הקיים לעומת </w:t>
            </w:r>
            <w:r w:rsidR="006F3E6F">
              <w:rPr>
                <w:rFonts w:hint="cs"/>
                <w:noProof/>
                <w:sz w:val="22"/>
                <w:szCs w:val="22"/>
                <w:rtl/>
              </w:rPr>
              <w:t>ה</w:t>
            </w:r>
            <w:r w:rsidR="00885B9A" w:rsidRPr="00DC0065">
              <w:rPr>
                <w:rFonts w:hint="cs"/>
                <w:noProof/>
                <w:sz w:val="22"/>
                <w:szCs w:val="22"/>
                <w:rtl/>
              </w:rPr>
              <w:t xml:space="preserve">מלאי המדווח על  ידי </w:t>
            </w:r>
            <w:r w:rsidR="00303812">
              <w:rPr>
                <w:rFonts w:hint="cs"/>
                <w:noProof/>
                <w:sz w:val="22"/>
                <w:szCs w:val="22"/>
                <w:rtl/>
              </w:rPr>
              <w:t xml:space="preserve"> נציג אתר האחסון בשעת הבדיקה</w:t>
            </w:r>
            <w:r w:rsidR="00303812" w:rsidRPr="00DC0065">
              <w:rPr>
                <w:rFonts w:hint="cs"/>
                <w:noProof/>
                <w:sz w:val="22"/>
                <w:szCs w:val="22"/>
                <w:rtl/>
              </w:rPr>
              <w:t xml:space="preserve">, תבוצע באתר האחסון ספירה חוזרת </w:t>
            </w:r>
            <w:r w:rsidR="00303812">
              <w:rPr>
                <w:rFonts w:hint="cs"/>
                <w:noProof/>
                <w:sz w:val="22"/>
                <w:szCs w:val="22"/>
                <w:rtl/>
              </w:rPr>
              <w:t xml:space="preserve">תוך 2 ימים לכל היותר </w:t>
            </w:r>
            <w:r w:rsidR="00303812" w:rsidRPr="00DC0065">
              <w:rPr>
                <w:rFonts w:hint="cs"/>
                <w:noProof/>
                <w:sz w:val="22"/>
                <w:szCs w:val="22"/>
                <w:rtl/>
              </w:rPr>
              <w:t>ביחד עם נציג הזוכה</w:t>
            </w:r>
            <w:r w:rsidR="00431EA7">
              <w:rPr>
                <w:rFonts w:hint="cs"/>
                <w:noProof/>
                <w:sz w:val="22"/>
                <w:szCs w:val="22"/>
                <w:rtl/>
              </w:rPr>
              <w:t xml:space="preserve"> </w:t>
            </w:r>
            <w:r w:rsidR="00885B9A" w:rsidRPr="00DC0065">
              <w:rPr>
                <w:rFonts w:hint="cs"/>
                <w:noProof/>
                <w:sz w:val="22"/>
                <w:szCs w:val="22"/>
                <w:rtl/>
              </w:rPr>
              <w:t xml:space="preserve">הנמצא באותה עת במקום. </w:t>
            </w:r>
          </w:p>
          <w:p w:rsidR="006F3E6F" w:rsidRPr="003C5350" w:rsidRDefault="006F3E6F" w:rsidP="0076731F">
            <w:pPr>
              <w:bidi/>
              <w:spacing w:line="360" w:lineRule="auto"/>
              <w:rPr>
                <w:b/>
                <w:bCs/>
                <w:noProof/>
                <w:sz w:val="22"/>
                <w:szCs w:val="22"/>
                <w:rtl/>
              </w:rPr>
            </w:pPr>
            <w:r w:rsidRPr="003C5350">
              <w:rPr>
                <w:rFonts w:hint="cs"/>
                <w:b/>
                <w:bCs/>
                <w:noProof/>
                <w:sz w:val="22"/>
                <w:szCs w:val="22"/>
                <w:rtl/>
              </w:rPr>
              <w:t xml:space="preserve">במידה ובספירה החוזרת עדיין ימצא החוסר, </w:t>
            </w:r>
            <w:r w:rsidRPr="007E7A82">
              <w:rPr>
                <w:rFonts w:hint="cs"/>
                <w:b/>
                <w:bCs/>
                <w:noProof/>
                <w:sz w:val="22"/>
                <w:szCs w:val="22"/>
                <w:rtl/>
              </w:rPr>
              <w:t>יועבר</w:t>
            </w:r>
            <w:r w:rsidR="007E7A82">
              <w:rPr>
                <w:rFonts w:hint="cs"/>
                <w:b/>
                <w:bCs/>
                <w:noProof/>
                <w:sz w:val="22"/>
                <w:szCs w:val="22"/>
                <w:rtl/>
              </w:rPr>
              <w:t xml:space="preserve"> ב</w:t>
            </w:r>
            <w:r w:rsidRPr="007E7A82">
              <w:rPr>
                <w:rFonts w:hint="cs"/>
                <w:b/>
                <w:bCs/>
                <w:noProof/>
                <w:sz w:val="22"/>
                <w:szCs w:val="22"/>
                <w:rtl/>
              </w:rPr>
              <w:t>מיידית</w:t>
            </w:r>
            <w:r w:rsidRPr="003C5350">
              <w:rPr>
                <w:rFonts w:hint="cs"/>
                <w:b/>
                <w:bCs/>
                <w:noProof/>
                <w:sz w:val="22"/>
                <w:szCs w:val="22"/>
                <w:rtl/>
              </w:rPr>
              <w:t xml:space="preserve"> דיווח למנהל, אשר יפעיל את סעיף 9 למכרז זה </w:t>
            </w:r>
            <w:r w:rsidR="0032523F">
              <w:rPr>
                <w:rFonts w:hint="cs"/>
                <w:b/>
                <w:bCs/>
                <w:noProof/>
                <w:sz w:val="22"/>
                <w:szCs w:val="22"/>
                <w:rtl/>
              </w:rPr>
              <w:t xml:space="preserve">החל </w:t>
            </w:r>
            <w:r w:rsidRPr="003C5350">
              <w:rPr>
                <w:rFonts w:hint="cs"/>
                <w:b/>
                <w:bCs/>
                <w:noProof/>
                <w:sz w:val="22"/>
                <w:szCs w:val="22"/>
                <w:rtl/>
              </w:rPr>
              <w:t>ממועד הביקור.</w:t>
            </w:r>
          </w:p>
          <w:p w:rsidR="002647EF" w:rsidRDefault="002647EF" w:rsidP="00A537F5">
            <w:pPr>
              <w:bidi/>
              <w:spacing w:line="360" w:lineRule="auto"/>
              <w:rPr>
                <w:noProof/>
                <w:sz w:val="22"/>
                <w:szCs w:val="22"/>
                <w:rtl/>
              </w:rPr>
            </w:pPr>
            <w:r>
              <w:rPr>
                <w:rFonts w:hint="cs"/>
                <w:noProof/>
                <w:sz w:val="22"/>
                <w:szCs w:val="22"/>
                <w:rtl/>
              </w:rPr>
              <w:t>במידה ונמצא בביקור חוסר מהכמות הפרטנית באתר המבוקר, אשר לטענת הזוכה נמצא באתר אחר</w:t>
            </w:r>
            <w:r w:rsidR="0032523F">
              <w:rPr>
                <w:rFonts w:hint="cs"/>
                <w:noProof/>
                <w:sz w:val="22"/>
                <w:szCs w:val="22"/>
                <w:rtl/>
              </w:rPr>
              <w:t xml:space="preserve"> מאושר</w:t>
            </w:r>
            <w:r w:rsidR="007E7A82">
              <w:rPr>
                <w:rFonts w:hint="cs"/>
                <w:noProof/>
                <w:sz w:val="22"/>
                <w:szCs w:val="22"/>
                <w:rtl/>
              </w:rPr>
              <w:t xml:space="preserve"> ו</w:t>
            </w:r>
            <w:r>
              <w:rPr>
                <w:rFonts w:hint="cs"/>
                <w:noProof/>
                <w:sz w:val="22"/>
                <w:szCs w:val="22"/>
                <w:rtl/>
              </w:rPr>
              <w:t xml:space="preserve">אשר כלול בתחזית החודשית, הזוכה יוכל לאמת את טענתו בדבר הימצאותו של המלאי באתר אחר באמצעות דו"ח עדכני ממערכת המלאי </w:t>
            </w:r>
            <w:r w:rsidR="0032523F">
              <w:rPr>
                <w:rFonts w:hint="cs"/>
                <w:noProof/>
                <w:sz w:val="22"/>
                <w:szCs w:val="22"/>
                <w:rtl/>
              </w:rPr>
              <w:t>של ה</w:t>
            </w:r>
            <w:r>
              <w:rPr>
                <w:rFonts w:hint="cs"/>
                <w:noProof/>
                <w:sz w:val="22"/>
                <w:szCs w:val="22"/>
                <w:rtl/>
              </w:rPr>
              <w:t>אתר בו נמצא המלאי החסר.</w:t>
            </w:r>
          </w:p>
          <w:p w:rsidR="00885B9A" w:rsidRPr="003C5350" w:rsidRDefault="00885B9A" w:rsidP="00122FEA">
            <w:pPr>
              <w:bidi/>
              <w:spacing w:line="360" w:lineRule="auto"/>
              <w:rPr>
                <w:b/>
                <w:bCs/>
                <w:noProof/>
                <w:sz w:val="22"/>
                <w:szCs w:val="22"/>
                <w:rtl/>
              </w:rPr>
            </w:pPr>
          </w:p>
        </w:tc>
      </w:tr>
      <w:tr w:rsidR="00885B9A" w:rsidRPr="005D2593" w:rsidTr="0015057E">
        <w:tc>
          <w:tcPr>
            <w:tcW w:w="567" w:type="dxa"/>
            <w:tcBorders>
              <w:top w:val="nil"/>
              <w:left w:val="nil"/>
              <w:bottom w:val="nil"/>
              <w:right w:val="nil"/>
            </w:tcBorders>
            <w:shd w:val="clear" w:color="auto" w:fill="auto"/>
          </w:tcPr>
          <w:p w:rsidR="00885B9A" w:rsidRDefault="00885B9A" w:rsidP="00B75EC0">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B75EC0">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B75EC0">
            <w:pPr>
              <w:bidi/>
              <w:spacing w:line="360" w:lineRule="auto"/>
              <w:jc w:val="both"/>
              <w:rPr>
                <w:b/>
                <w:bCs/>
                <w:sz w:val="22"/>
                <w:szCs w:val="22"/>
                <w:rtl/>
              </w:rPr>
            </w:pPr>
          </w:p>
        </w:tc>
        <w:tc>
          <w:tcPr>
            <w:tcW w:w="830" w:type="dxa"/>
            <w:gridSpan w:val="2"/>
            <w:tcBorders>
              <w:top w:val="nil"/>
              <w:left w:val="nil"/>
              <w:bottom w:val="nil"/>
              <w:right w:val="nil"/>
            </w:tcBorders>
            <w:shd w:val="clear" w:color="auto" w:fill="auto"/>
          </w:tcPr>
          <w:p w:rsidR="00885B9A" w:rsidRDefault="00885B9A" w:rsidP="00B75EC0">
            <w:pPr>
              <w:bidi/>
              <w:spacing w:line="360" w:lineRule="auto"/>
              <w:jc w:val="both"/>
              <w:rPr>
                <w:b/>
                <w:bCs/>
                <w:sz w:val="22"/>
                <w:szCs w:val="22"/>
                <w:rtl/>
              </w:rPr>
            </w:pPr>
          </w:p>
        </w:tc>
        <w:tc>
          <w:tcPr>
            <w:tcW w:w="7395" w:type="dxa"/>
            <w:tcBorders>
              <w:top w:val="nil"/>
              <w:left w:val="nil"/>
              <w:bottom w:val="nil"/>
              <w:right w:val="nil"/>
            </w:tcBorders>
            <w:shd w:val="clear" w:color="auto" w:fill="auto"/>
          </w:tcPr>
          <w:p w:rsidR="00885B9A" w:rsidRDefault="00885B9A" w:rsidP="00B75EC0">
            <w:pPr>
              <w:bidi/>
              <w:spacing w:line="360" w:lineRule="auto"/>
              <w:rPr>
                <w:sz w:val="22"/>
                <w:szCs w:val="22"/>
                <w:rtl/>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w:t>
            </w:r>
            <w:r w:rsidR="007E7A82">
              <w:rPr>
                <w:rFonts w:hint="cs"/>
                <w:sz w:val="22"/>
                <w:szCs w:val="22"/>
                <w:rtl/>
              </w:rPr>
              <w:t>"</w:t>
            </w:r>
            <w:r w:rsidRPr="005D2593">
              <w:rPr>
                <w:sz w:val="22"/>
                <w:szCs w:val="22"/>
                <w:rtl/>
              </w:rPr>
              <w:t>י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p w:rsidR="00CC12CA" w:rsidRDefault="00CC12CA" w:rsidP="00BA3C0C">
            <w:pPr>
              <w:bidi/>
              <w:spacing w:line="360" w:lineRule="auto"/>
              <w:rPr>
                <w:b/>
                <w:bCs/>
                <w:rtl/>
              </w:rPr>
            </w:pPr>
          </w:p>
          <w:p w:rsidR="00CC12CA" w:rsidRDefault="00CC12CA" w:rsidP="00CC12CA">
            <w:pPr>
              <w:bidi/>
              <w:spacing w:line="360" w:lineRule="auto"/>
              <w:rPr>
                <w:b/>
                <w:bCs/>
                <w:rtl/>
              </w:rPr>
            </w:pPr>
            <w:r>
              <w:rPr>
                <w:rFonts w:hint="cs"/>
                <w:b/>
                <w:bCs/>
                <w:rtl/>
              </w:rPr>
              <w:t>דיווח ממוחשב-</w:t>
            </w:r>
          </w:p>
          <w:p w:rsidR="00BA3C0C" w:rsidRDefault="00BA3C0C" w:rsidP="00600987">
            <w:pPr>
              <w:bidi/>
              <w:spacing w:line="360" w:lineRule="auto"/>
              <w:rPr>
                <w:b/>
                <w:bCs/>
                <w:rtl/>
              </w:rPr>
            </w:pPr>
            <w:r w:rsidRPr="00A9419A">
              <w:rPr>
                <w:rFonts w:hint="eastAsia"/>
                <w:b/>
                <w:bCs/>
                <w:rtl/>
              </w:rPr>
              <w:t>דיווח</w:t>
            </w:r>
            <w:r w:rsidRPr="00A9419A">
              <w:rPr>
                <w:b/>
                <w:bCs/>
                <w:rtl/>
              </w:rPr>
              <w:t xml:space="preserve"> יומי – הזוכה מתחייב לדווח דיווח יומי או </w:t>
            </w:r>
            <w:r w:rsidRPr="00A9419A">
              <w:rPr>
                <w:rFonts w:hint="eastAsia"/>
                <w:b/>
                <w:bCs/>
                <w:rtl/>
              </w:rPr>
              <w:t>אחר</w:t>
            </w:r>
            <w:r w:rsidR="00CC12CA" w:rsidRPr="00A9419A">
              <w:rPr>
                <w:b/>
                <w:bCs/>
                <w:rtl/>
              </w:rPr>
              <w:t>,</w:t>
            </w:r>
            <w:r w:rsidRPr="00A9419A">
              <w:rPr>
                <w:b/>
                <w:bCs/>
                <w:rtl/>
              </w:rPr>
              <w:t xml:space="preserve"> ככל </w:t>
            </w:r>
            <w:r w:rsidR="0005630A" w:rsidRPr="00A9419A">
              <w:rPr>
                <w:rFonts w:hint="cs"/>
                <w:b/>
                <w:bCs/>
                <w:rtl/>
              </w:rPr>
              <w:t>שיידר</w:t>
            </w:r>
            <w:r w:rsidR="0005630A" w:rsidRPr="00A9419A">
              <w:rPr>
                <w:rFonts w:hint="eastAsia"/>
                <w:b/>
                <w:bCs/>
                <w:rtl/>
              </w:rPr>
              <w:t>ש</w:t>
            </w:r>
            <w:r w:rsidR="00CC12CA" w:rsidRPr="00A9419A">
              <w:rPr>
                <w:b/>
                <w:bCs/>
                <w:rtl/>
              </w:rPr>
              <w:t>,</w:t>
            </w:r>
            <w:r w:rsidRPr="00A9419A">
              <w:rPr>
                <w:b/>
                <w:bCs/>
                <w:rtl/>
              </w:rPr>
              <w:t xml:space="preserve"> </w:t>
            </w:r>
            <w:r w:rsidR="00CC12CA" w:rsidRPr="00A9419A">
              <w:rPr>
                <w:rFonts w:hint="eastAsia"/>
                <w:b/>
                <w:bCs/>
                <w:rtl/>
              </w:rPr>
              <w:t>תוך</w:t>
            </w:r>
            <w:r w:rsidR="00CC12CA" w:rsidRPr="00A9419A">
              <w:rPr>
                <w:b/>
                <w:bCs/>
                <w:rtl/>
              </w:rPr>
              <w:t xml:space="preserve"> שימוש בתכנת המחשב </w:t>
            </w:r>
            <w:r w:rsidR="00CC12CA" w:rsidRPr="00A9419A">
              <w:rPr>
                <w:rFonts w:hint="eastAsia"/>
                <w:b/>
                <w:bCs/>
                <w:rtl/>
              </w:rPr>
              <w:t>של</w:t>
            </w:r>
            <w:r w:rsidR="00CC12CA" w:rsidRPr="00A9419A">
              <w:rPr>
                <w:b/>
                <w:bCs/>
                <w:rtl/>
              </w:rPr>
              <w:t xml:space="preserve"> דיווח </w:t>
            </w:r>
            <w:r w:rsidR="00CC12CA" w:rsidRPr="00A9419A">
              <w:rPr>
                <w:rFonts w:hint="eastAsia"/>
                <w:b/>
                <w:bCs/>
                <w:rtl/>
              </w:rPr>
              <w:t>מלאי</w:t>
            </w:r>
            <w:r w:rsidR="00CC12CA" w:rsidRPr="00A9419A">
              <w:rPr>
                <w:b/>
                <w:bCs/>
                <w:rtl/>
              </w:rPr>
              <w:t xml:space="preserve"> </w:t>
            </w:r>
            <w:r w:rsidR="00CC12CA" w:rsidRPr="00A9419A">
              <w:rPr>
                <w:rFonts w:hint="eastAsia"/>
                <w:b/>
                <w:bCs/>
                <w:rtl/>
              </w:rPr>
              <w:t>חירום</w:t>
            </w:r>
            <w:r w:rsidR="00CC12CA" w:rsidRPr="00A9419A">
              <w:rPr>
                <w:b/>
                <w:bCs/>
                <w:rtl/>
              </w:rPr>
              <w:t xml:space="preserve"> </w:t>
            </w:r>
            <w:r w:rsidR="00CC12CA" w:rsidRPr="00A9419A">
              <w:rPr>
                <w:rFonts w:hint="eastAsia"/>
                <w:b/>
                <w:bCs/>
                <w:rtl/>
              </w:rPr>
              <w:t>שפותחה</w:t>
            </w:r>
            <w:r w:rsidR="00CC12CA" w:rsidRPr="00A9419A">
              <w:rPr>
                <w:b/>
                <w:bCs/>
                <w:rtl/>
              </w:rPr>
              <w:t xml:space="preserve"> </w:t>
            </w:r>
            <w:r w:rsidR="00CC12CA" w:rsidRPr="00A9419A">
              <w:rPr>
                <w:rFonts w:hint="eastAsia"/>
                <w:b/>
                <w:bCs/>
                <w:rtl/>
              </w:rPr>
              <w:t>במשרד</w:t>
            </w:r>
            <w:r w:rsidR="00CC12CA" w:rsidRPr="00A9419A">
              <w:rPr>
                <w:b/>
                <w:bCs/>
                <w:rtl/>
              </w:rPr>
              <w:t xml:space="preserve"> </w:t>
            </w:r>
            <w:r w:rsidR="00CC12CA" w:rsidRPr="00A9419A">
              <w:rPr>
                <w:rFonts w:hint="eastAsia"/>
                <w:b/>
                <w:bCs/>
                <w:rtl/>
              </w:rPr>
              <w:t>החקלאות</w:t>
            </w:r>
            <w:r w:rsidR="00CC12CA" w:rsidRPr="00A9419A">
              <w:rPr>
                <w:b/>
                <w:bCs/>
                <w:rtl/>
              </w:rPr>
              <w:t xml:space="preserve">. </w:t>
            </w:r>
            <w:r w:rsidR="00600987">
              <w:rPr>
                <w:rFonts w:hint="cs"/>
                <w:b/>
                <w:bCs/>
                <w:rtl/>
              </w:rPr>
              <w:t xml:space="preserve">זכיין חדש יערך לכך </w:t>
            </w:r>
            <w:r w:rsidR="00CC12CA" w:rsidRPr="00A9419A">
              <w:rPr>
                <w:rFonts w:hint="eastAsia"/>
                <w:b/>
                <w:bCs/>
                <w:rtl/>
              </w:rPr>
              <w:t>תוך</w:t>
            </w:r>
            <w:r w:rsidR="00CC12CA" w:rsidRPr="00A9419A">
              <w:rPr>
                <w:b/>
                <w:bCs/>
                <w:rtl/>
              </w:rPr>
              <w:t xml:space="preserve"> 3 </w:t>
            </w:r>
            <w:r w:rsidR="00CC12CA" w:rsidRPr="00A9419A">
              <w:rPr>
                <w:rFonts w:hint="eastAsia"/>
                <w:b/>
                <w:bCs/>
                <w:rtl/>
              </w:rPr>
              <w:t>חדשים</w:t>
            </w:r>
            <w:r w:rsidR="00CC12CA" w:rsidRPr="00A9419A">
              <w:rPr>
                <w:b/>
                <w:bCs/>
                <w:rtl/>
              </w:rPr>
              <w:t xml:space="preserve"> </w:t>
            </w:r>
            <w:r w:rsidR="00CC12CA" w:rsidRPr="00A9419A">
              <w:rPr>
                <w:rFonts w:hint="eastAsia"/>
                <w:b/>
                <w:bCs/>
                <w:rtl/>
              </w:rPr>
              <w:t>מיום</w:t>
            </w:r>
            <w:r w:rsidR="00CC12CA" w:rsidRPr="00A9419A">
              <w:rPr>
                <w:b/>
                <w:bCs/>
                <w:rtl/>
              </w:rPr>
              <w:t xml:space="preserve"> </w:t>
            </w:r>
            <w:r w:rsidR="00CC12CA" w:rsidRPr="00A9419A">
              <w:rPr>
                <w:rFonts w:hint="eastAsia"/>
                <w:b/>
                <w:bCs/>
                <w:rtl/>
              </w:rPr>
              <w:t>ההודעה</w:t>
            </w:r>
            <w:r w:rsidR="00CC12CA" w:rsidRPr="00A9419A">
              <w:rPr>
                <w:b/>
                <w:bCs/>
                <w:rtl/>
              </w:rPr>
              <w:t xml:space="preserve"> </w:t>
            </w:r>
            <w:r w:rsidR="00CC12CA" w:rsidRPr="00A9419A">
              <w:rPr>
                <w:rFonts w:hint="eastAsia"/>
                <w:b/>
                <w:bCs/>
                <w:rtl/>
              </w:rPr>
              <w:t>על</w:t>
            </w:r>
            <w:r w:rsidR="00CC12CA" w:rsidRPr="00A9419A">
              <w:rPr>
                <w:b/>
                <w:bCs/>
                <w:rtl/>
              </w:rPr>
              <w:t xml:space="preserve"> </w:t>
            </w:r>
            <w:r w:rsidR="00CC12CA" w:rsidRPr="00A9419A">
              <w:rPr>
                <w:rFonts w:hint="eastAsia"/>
                <w:b/>
                <w:bCs/>
                <w:rtl/>
              </w:rPr>
              <w:t>הזכייה</w:t>
            </w:r>
            <w:r w:rsidR="00CC12CA" w:rsidRPr="00A9419A">
              <w:rPr>
                <w:b/>
                <w:bCs/>
                <w:rtl/>
              </w:rPr>
              <w:t>.</w:t>
            </w:r>
          </w:p>
          <w:p w:rsidR="00CC12CA" w:rsidRPr="00CC12CA" w:rsidRDefault="00CC12CA" w:rsidP="00CC12CA">
            <w:pPr>
              <w:bidi/>
              <w:spacing w:line="360" w:lineRule="auto"/>
              <w:rPr>
                <w:sz w:val="22"/>
                <w:szCs w:val="22"/>
                <w:rtl/>
              </w:rPr>
            </w:pPr>
          </w:p>
        </w:tc>
        <w:tc>
          <w:tcPr>
            <w:tcW w:w="5336" w:type="dxa"/>
            <w:gridSpan w:val="2"/>
            <w:tcBorders>
              <w:left w:val="nil"/>
            </w:tcBorders>
          </w:tcPr>
          <w:p w:rsidR="00885B9A" w:rsidRPr="005D2593" w:rsidRDefault="00885B9A">
            <w:pPr>
              <w:rPr>
                <w:sz w:val="22"/>
                <w:szCs w:val="22"/>
              </w:rPr>
            </w:pPr>
          </w:p>
        </w:tc>
        <w:tc>
          <w:tcPr>
            <w:tcW w:w="5336" w:type="dxa"/>
          </w:tcPr>
          <w:p w:rsidR="00885B9A" w:rsidRPr="005D2593" w:rsidRDefault="00885B9A">
            <w:pPr>
              <w:rPr>
                <w:sz w:val="22"/>
                <w:szCs w:val="22"/>
              </w:rPr>
            </w:pPr>
            <w:r>
              <w:rPr>
                <w:rFonts w:hint="cs"/>
                <w:b/>
                <w:bCs/>
                <w:sz w:val="22"/>
                <w:szCs w:val="22"/>
                <w:rtl/>
              </w:rPr>
              <w:t>12</w:t>
            </w:r>
          </w:p>
        </w:tc>
        <w:tc>
          <w:tcPr>
            <w:tcW w:w="5336" w:type="dxa"/>
          </w:tcPr>
          <w:p w:rsidR="00885B9A" w:rsidRPr="005D2593" w:rsidRDefault="00885B9A" w:rsidP="00B75EC0">
            <w:pPr>
              <w:bidi/>
              <w:spacing w:line="360" w:lineRule="auto"/>
              <w:ind w:left="392" w:hanging="392"/>
              <w:rPr>
                <w:b/>
                <w:bCs/>
                <w:sz w:val="22"/>
                <w:szCs w:val="22"/>
                <w:rtl/>
              </w:rPr>
            </w:pPr>
            <w:r>
              <w:rPr>
                <w:rFonts w:hint="cs"/>
                <w:b/>
                <w:bCs/>
                <w:sz w:val="22"/>
                <w:szCs w:val="22"/>
                <w:rtl/>
              </w:rPr>
              <w:t>דיווח ו</w:t>
            </w:r>
            <w:r w:rsidRPr="005D2593">
              <w:rPr>
                <w:rFonts w:hint="cs"/>
                <w:b/>
                <w:bCs/>
                <w:sz w:val="22"/>
                <w:szCs w:val="22"/>
                <w:rtl/>
              </w:rPr>
              <w:t>פיקוח</w:t>
            </w:r>
          </w:p>
          <w:p w:rsidR="00885B9A" w:rsidRPr="005D2593" w:rsidRDefault="00885B9A">
            <w:pPr>
              <w:rPr>
                <w:sz w:val="22"/>
                <w:szCs w:val="22"/>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ע'י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12</w:t>
            </w:r>
          </w:p>
        </w:tc>
        <w:tc>
          <w:tcPr>
            <w:tcW w:w="1311"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highlight w:val="yellow"/>
                <w:rtl/>
              </w:rPr>
            </w:pPr>
            <w:r w:rsidRPr="005D2593">
              <w:rPr>
                <w:rFonts w:hint="eastAsia"/>
                <w:b/>
                <w:bCs/>
                <w:sz w:val="22"/>
                <w:szCs w:val="22"/>
                <w:u w:val="single"/>
                <w:rtl/>
              </w:rPr>
              <w:t>ביטול</w:t>
            </w:r>
            <w:r w:rsidRPr="005D2593">
              <w:rPr>
                <w:b/>
                <w:bCs/>
                <w:sz w:val="22"/>
                <w:szCs w:val="22"/>
                <w:u w:val="single"/>
                <w:rtl/>
              </w:rPr>
              <w:t xml:space="preserve"> / </w:t>
            </w:r>
            <w:r w:rsidRPr="005D2593">
              <w:rPr>
                <w:rFonts w:hint="eastAsia"/>
                <w:b/>
                <w:bCs/>
                <w:sz w:val="22"/>
                <w:szCs w:val="22"/>
                <w:u w:val="single"/>
                <w:rtl/>
              </w:rPr>
              <w:t>דחייה</w:t>
            </w:r>
            <w:r w:rsidRPr="005D2593">
              <w:rPr>
                <w:b/>
                <w:bCs/>
                <w:sz w:val="22"/>
                <w:szCs w:val="22"/>
                <w:u w:val="single"/>
                <w:rtl/>
              </w:rPr>
              <w:t xml:space="preserve"> </w:t>
            </w:r>
            <w:r w:rsidRPr="005D2593">
              <w:rPr>
                <w:rFonts w:hint="eastAsia"/>
                <w:b/>
                <w:bCs/>
                <w:sz w:val="22"/>
                <w:szCs w:val="22"/>
                <w:u w:val="single"/>
                <w:rtl/>
              </w:rPr>
              <w:t>של</w:t>
            </w:r>
            <w:r w:rsidRPr="005D2593">
              <w:rPr>
                <w:b/>
                <w:bCs/>
                <w:sz w:val="22"/>
                <w:szCs w:val="22"/>
                <w:u w:val="single"/>
                <w:rtl/>
              </w:rPr>
              <w:t xml:space="preserve"> </w:t>
            </w:r>
            <w:r w:rsidRPr="005D2593">
              <w:rPr>
                <w:rFonts w:hint="eastAsia"/>
                <w:b/>
                <w:bCs/>
                <w:sz w:val="22"/>
                <w:szCs w:val="22"/>
                <w:u w:val="single"/>
                <w:rtl/>
              </w:rPr>
              <w:t>המכרז</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הבלעדי</w:t>
            </w:r>
            <w:r w:rsidRPr="005D2593">
              <w:rPr>
                <w:sz w:val="22"/>
                <w:szCs w:val="22"/>
                <w:rtl/>
              </w:rPr>
              <w:t xml:space="preserve">, </w:t>
            </w:r>
            <w:r w:rsidRPr="005D2593">
              <w:rPr>
                <w:rFonts w:hint="eastAsia"/>
                <w:sz w:val="22"/>
                <w:szCs w:val="22"/>
                <w:rtl/>
              </w:rPr>
              <w:t>לבטל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לפרסם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המועד</w:t>
            </w:r>
            <w:r w:rsidRPr="005D2593">
              <w:rPr>
                <w:sz w:val="22"/>
                <w:szCs w:val="22"/>
                <w:rtl/>
              </w:rPr>
              <w:t xml:space="preserve"> </w:t>
            </w:r>
            <w:r w:rsidRPr="005D2593">
              <w:rPr>
                <w:rFonts w:hint="eastAsia"/>
                <w:sz w:val="22"/>
                <w:szCs w:val="22"/>
                <w:rtl/>
              </w:rPr>
              <w:t>האחרון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באם</w:t>
            </w:r>
            <w:r w:rsidRPr="005D2593">
              <w:rPr>
                <w:sz w:val="22"/>
                <w:szCs w:val="22"/>
                <w:rtl/>
              </w:rPr>
              <w:t xml:space="preserve"> </w:t>
            </w:r>
            <w:r w:rsidRPr="005D2593">
              <w:rPr>
                <w:rFonts w:hint="eastAsia"/>
                <w:sz w:val="22"/>
                <w:szCs w:val="22"/>
                <w:rtl/>
              </w:rPr>
              <w:t>יבוטל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בחירת</w:t>
            </w:r>
            <w:r w:rsidRPr="005D2593">
              <w:rPr>
                <w:sz w:val="22"/>
                <w:szCs w:val="22"/>
                <w:rtl/>
              </w:rPr>
              <w:t xml:space="preserve"> </w:t>
            </w:r>
            <w:r w:rsidRPr="005D2593">
              <w:rPr>
                <w:rFonts w:hint="eastAsia"/>
                <w:sz w:val="22"/>
                <w:szCs w:val="22"/>
                <w:rtl/>
              </w:rPr>
              <w:t>זוכה</w:t>
            </w:r>
            <w:r w:rsidRPr="005D2593">
              <w:rPr>
                <w:sz w:val="22"/>
                <w:szCs w:val="22"/>
                <w:rtl/>
              </w:rPr>
              <w:t xml:space="preserve">, </w:t>
            </w:r>
            <w:r w:rsidRPr="005D2593">
              <w:rPr>
                <w:rFonts w:hint="eastAsia"/>
                <w:sz w:val="22"/>
                <w:szCs w:val="22"/>
                <w:rtl/>
              </w:rPr>
              <w:t>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תישלח</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הגישו</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למכרז</w:t>
            </w:r>
            <w:r w:rsidRPr="005D2593">
              <w:rPr>
                <w:sz w:val="22"/>
                <w:szCs w:val="22"/>
                <w:rtl/>
              </w:rPr>
              <w:t>.</w:t>
            </w:r>
            <w:r w:rsidRPr="005D2593">
              <w:rPr>
                <w:b/>
                <w:bCs/>
                <w:sz w:val="22"/>
                <w:szCs w:val="22"/>
                <w:rtl/>
              </w:rPr>
              <w:t xml:space="preserve">  </w:t>
            </w:r>
          </w:p>
          <w:p w:rsidR="00885B9A" w:rsidRPr="005D2593" w:rsidRDefault="00885B9A" w:rsidP="005D2593">
            <w:pPr>
              <w:bidi/>
              <w:spacing w:line="360" w:lineRule="auto"/>
              <w:jc w:val="both"/>
              <w:rPr>
                <w:b/>
                <w:bCs/>
                <w:sz w:val="22"/>
                <w:szCs w:val="22"/>
                <w:highlight w:val="yellow"/>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פרסום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כאמור</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חייב</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לפצות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משתתף</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צורה</w:t>
            </w:r>
            <w:r w:rsidRPr="005D2593">
              <w:rPr>
                <w:sz w:val="22"/>
                <w:szCs w:val="22"/>
                <w:rtl/>
              </w:rPr>
              <w:t xml:space="preserve"> </w:t>
            </w:r>
            <w:r w:rsidRPr="005D2593">
              <w:rPr>
                <w:rFonts w:hint="eastAsia"/>
                <w:sz w:val="22"/>
                <w:szCs w:val="22"/>
                <w:rtl/>
              </w:rPr>
              <w:t>שהיא</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b/>
                <w:bCs/>
                <w:sz w:val="22"/>
                <w:szCs w:val="22"/>
                <w:u w:val="single"/>
              </w:rPr>
            </w:pPr>
            <w:r w:rsidRPr="005D2593">
              <w:rPr>
                <w:rFonts w:hint="eastAsia"/>
                <w:b/>
                <w:bCs/>
                <w:sz w:val="22"/>
                <w:szCs w:val="22"/>
                <w:u w:val="single"/>
                <w:rtl/>
              </w:rPr>
              <w:t>פסילה</w:t>
            </w:r>
            <w:r w:rsidRPr="005D2593">
              <w:rPr>
                <w:b/>
                <w:bCs/>
                <w:sz w:val="22"/>
                <w:szCs w:val="22"/>
                <w:u w:val="single"/>
                <w:rtl/>
              </w:rPr>
              <w:t xml:space="preserve"> </w:t>
            </w:r>
            <w:r w:rsidRPr="005D2593">
              <w:rPr>
                <w:rFonts w:hint="eastAsia"/>
                <w:b/>
                <w:bCs/>
                <w:sz w:val="22"/>
                <w:szCs w:val="22"/>
                <w:u w:val="single"/>
                <w:rtl/>
              </w:rPr>
              <w:t>בעקבות</w:t>
            </w:r>
            <w:r w:rsidRPr="005D2593">
              <w:rPr>
                <w:b/>
                <w:bCs/>
                <w:sz w:val="22"/>
                <w:szCs w:val="22"/>
                <w:u w:val="single"/>
                <w:rtl/>
              </w:rPr>
              <w:t xml:space="preserve"> </w:t>
            </w:r>
            <w:r w:rsidRPr="005D2593">
              <w:rPr>
                <w:rFonts w:hint="eastAsia"/>
                <w:b/>
                <w:bCs/>
                <w:sz w:val="22"/>
                <w:szCs w:val="22"/>
                <w:u w:val="single"/>
                <w:rtl/>
              </w:rPr>
              <w:t>חוות</w:t>
            </w:r>
            <w:r w:rsidRPr="005D2593">
              <w:rPr>
                <w:b/>
                <w:bCs/>
                <w:sz w:val="22"/>
                <w:szCs w:val="22"/>
                <w:u w:val="single"/>
                <w:rtl/>
              </w:rPr>
              <w:t xml:space="preserve"> </w:t>
            </w:r>
            <w:r w:rsidRPr="005D2593">
              <w:rPr>
                <w:rFonts w:hint="eastAsia"/>
                <w:b/>
                <w:bCs/>
                <w:sz w:val="22"/>
                <w:szCs w:val="22"/>
                <w:u w:val="single"/>
                <w:rtl/>
              </w:rPr>
              <w:t>דעת</w:t>
            </w:r>
            <w:r w:rsidRPr="005D2593">
              <w:rPr>
                <w:b/>
                <w:bCs/>
                <w:sz w:val="22"/>
                <w:szCs w:val="22"/>
                <w:u w:val="single"/>
                <w:rtl/>
              </w:rPr>
              <w:t xml:space="preserve"> </w:t>
            </w:r>
            <w:r w:rsidRPr="005D2593">
              <w:rPr>
                <w:rFonts w:hint="eastAsia"/>
                <w:b/>
                <w:bCs/>
                <w:sz w:val="22"/>
                <w:szCs w:val="22"/>
                <w:u w:val="single"/>
                <w:rtl/>
              </w:rPr>
              <w:t>שלילית</w:t>
            </w:r>
            <w:r w:rsidRPr="005D2593">
              <w:rPr>
                <w:b/>
                <w:bCs/>
                <w:sz w:val="22"/>
                <w:szCs w:val="22"/>
                <w:u w:val="single"/>
                <w:rtl/>
              </w:rPr>
              <w:t xml:space="preserve"> </w:t>
            </w:r>
            <w:r w:rsidRPr="005D2593">
              <w:rPr>
                <w:rFonts w:hint="eastAsia"/>
                <w:b/>
                <w:bCs/>
                <w:sz w:val="22"/>
                <w:szCs w:val="22"/>
                <w:u w:val="single"/>
                <w:rtl/>
              </w:rPr>
              <w:t>בכתב</w:t>
            </w:r>
          </w:p>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הסף</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עבד</w:t>
            </w:r>
            <w:r w:rsidRPr="005D2593">
              <w:rPr>
                <w:sz w:val="22"/>
                <w:szCs w:val="22"/>
                <w:rtl/>
              </w:rPr>
              <w:t xml:space="preserve"> </w:t>
            </w:r>
            <w:r w:rsidRPr="005D2593">
              <w:rPr>
                <w:rFonts w:hint="eastAsia"/>
                <w:sz w:val="22"/>
                <w:szCs w:val="22"/>
                <w:rtl/>
              </w:rPr>
              <w:t>בעבר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משרד</w:t>
            </w:r>
            <w:r w:rsidRPr="005D2593">
              <w:rPr>
                <w:sz w:val="22"/>
                <w:szCs w:val="22"/>
                <w:rtl/>
              </w:rPr>
              <w:t xml:space="preserve"> </w:t>
            </w:r>
            <w:r w:rsidRPr="005D2593">
              <w:rPr>
                <w:rFonts w:hint="eastAsia"/>
                <w:sz w:val="22"/>
                <w:szCs w:val="22"/>
                <w:rtl/>
              </w:rPr>
              <w:t>החקלאות</w:t>
            </w:r>
            <w:r w:rsidRPr="005D2593">
              <w:rPr>
                <w:sz w:val="22"/>
                <w:szCs w:val="22"/>
                <w:rtl/>
              </w:rPr>
              <w:t xml:space="preserve"> </w:t>
            </w:r>
            <w:r w:rsidRPr="005D2593">
              <w:rPr>
                <w:rFonts w:hint="eastAsia"/>
                <w:sz w:val="22"/>
                <w:szCs w:val="22"/>
                <w:rtl/>
              </w:rPr>
              <w:t>ופיתוח</w:t>
            </w:r>
            <w:r w:rsidRPr="005D2593">
              <w:rPr>
                <w:sz w:val="22"/>
                <w:szCs w:val="22"/>
                <w:rtl/>
              </w:rPr>
              <w:t xml:space="preserve"> </w:t>
            </w:r>
            <w:r w:rsidRPr="005D2593">
              <w:rPr>
                <w:rFonts w:hint="eastAsia"/>
                <w:sz w:val="22"/>
                <w:szCs w:val="22"/>
                <w:rtl/>
              </w:rPr>
              <w:t>הכפר</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מינהל</w:t>
            </w:r>
            <w:r w:rsidRPr="005D2593">
              <w:rPr>
                <w:sz w:val="22"/>
                <w:szCs w:val="22"/>
                <w:rtl/>
              </w:rPr>
              <w:t xml:space="preserve"> </w:t>
            </w:r>
            <w:r w:rsidRPr="005D2593">
              <w:rPr>
                <w:rFonts w:hint="eastAsia"/>
                <w:sz w:val="22"/>
                <w:szCs w:val="22"/>
                <w:rtl/>
              </w:rPr>
              <w:t>המחקר</w:t>
            </w:r>
            <w:r w:rsidRPr="005D2593">
              <w:rPr>
                <w:sz w:val="22"/>
                <w:szCs w:val="22"/>
                <w:rtl/>
              </w:rPr>
              <w:t xml:space="preserve"> </w:t>
            </w:r>
            <w:r w:rsidRPr="005D2593">
              <w:rPr>
                <w:rFonts w:hint="eastAsia"/>
                <w:sz w:val="22"/>
                <w:szCs w:val="22"/>
                <w:rtl/>
              </w:rPr>
              <w:t>החקלאי</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גורם</w:t>
            </w:r>
            <w:r w:rsidRPr="005D2593">
              <w:rPr>
                <w:sz w:val="22"/>
                <w:szCs w:val="22"/>
                <w:rtl/>
              </w:rPr>
              <w:t xml:space="preserve"> </w:t>
            </w:r>
            <w:r w:rsidRPr="005D2593">
              <w:rPr>
                <w:rFonts w:hint="eastAsia"/>
                <w:sz w:val="22"/>
                <w:szCs w:val="22"/>
                <w:rtl/>
              </w:rPr>
              <w:t>ממשלתי</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כספק</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נותן</w:t>
            </w:r>
            <w:r w:rsidRPr="005D2593">
              <w:rPr>
                <w:sz w:val="22"/>
                <w:szCs w:val="22"/>
                <w:rtl/>
              </w:rPr>
              <w:t xml:space="preserve"> </w:t>
            </w:r>
            <w:r w:rsidRPr="005D2593">
              <w:rPr>
                <w:rFonts w:hint="eastAsia"/>
                <w:sz w:val="22"/>
                <w:szCs w:val="22"/>
                <w:rtl/>
              </w:rPr>
              <w:t>שירותים</w:t>
            </w:r>
            <w:r w:rsidRPr="005D2593">
              <w:rPr>
                <w:sz w:val="22"/>
                <w:szCs w:val="22"/>
                <w:rtl/>
              </w:rPr>
              <w:t xml:space="preserve"> </w:t>
            </w:r>
            <w:r w:rsidRPr="005D2593">
              <w:rPr>
                <w:rFonts w:hint="eastAsia"/>
                <w:sz w:val="22"/>
                <w:szCs w:val="22"/>
                <w:rtl/>
              </w:rPr>
              <w:t>ולא</w:t>
            </w:r>
            <w:r w:rsidRPr="005D2593">
              <w:rPr>
                <w:sz w:val="22"/>
                <w:szCs w:val="22"/>
                <w:rtl/>
              </w:rPr>
              <w:t xml:space="preserve"> </w:t>
            </w:r>
            <w:r w:rsidRPr="005D2593">
              <w:rPr>
                <w:rFonts w:hint="eastAsia"/>
                <w:sz w:val="22"/>
                <w:szCs w:val="22"/>
                <w:rtl/>
              </w:rPr>
              <w:t>עמד</w:t>
            </w:r>
            <w:r w:rsidRPr="005D2593">
              <w:rPr>
                <w:sz w:val="22"/>
                <w:szCs w:val="22"/>
                <w:rtl/>
              </w:rPr>
              <w:t xml:space="preserve"> </w:t>
            </w:r>
            <w:r w:rsidRPr="005D2593">
              <w:rPr>
                <w:rFonts w:hint="eastAsia"/>
                <w:sz w:val="22"/>
                <w:szCs w:val="22"/>
                <w:rtl/>
              </w:rPr>
              <w:t>בסטנדרטים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הטובין</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השרות</w:t>
            </w:r>
            <w:r w:rsidRPr="005D2593">
              <w:rPr>
                <w:sz w:val="22"/>
                <w:szCs w:val="22"/>
                <w:rtl/>
              </w:rPr>
              <w:t xml:space="preserve"> </w:t>
            </w:r>
            <w:r w:rsidRPr="005D2593">
              <w:rPr>
                <w:rFonts w:hint="eastAsia"/>
                <w:sz w:val="22"/>
                <w:szCs w:val="22"/>
                <w:rtl/>
              </w:rPr>
              <w:t>הנדרש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שקיימת</w:t>
            </w:r>
            <w:r w:rsidRPr="005D2593">
              <w:rPr>
                <w:sz w:val="22"/>
                <w:szCs w:val="22"/>
                <w:rtl/>
              </w:rPr>
              <w:t xml:space="preserve"> </w:t>
            </w:r>
            <w:r w:rsidRPr="005D2593">
              <w:rPr>
                <w:rFonts w:hint="eastAsia"/>
                <w:sz w:val="22"/>
                <w:szCs w:val="22"/>
                <w:rtl/>
              </w:rPr>
              <w:t>לגביו</w:t>
            </w:r>
            <w:r w:rsidRPr="005D2593">
              <w:rPr>
                <w:sz w:val="22"/>
                <w:szCs w:val="22"/>
                <w:rtl/>
              </w:rPr>
              <w:t xml:space="preserve"> </w:t>
            </w:r>
            <w:r w:rsidRPr="005D2593">
              <w:rPr>
                <w:rFonts w:hint="eastAsia"/>
                <w:sz w:val="22"/>
                <w:szCs w:val="22"/>
                <w:rtl/>
              </w:rPr>
              <w:t>חוות</w:t>
            </w:r>
            <w:r w:rsidRPr="005D2593">
              <w:rPr>
                <w:sz w:val="22"/>
                <w:szCs w:val="22"/>
                <w:rtl/>
              </w:rPr>
              <w:t xml:space="preserve"> </w:t>
            </w:r>
            <w:r w:rsidRPr="005D2593">
              <w:rPr>
                <w:rFonts w:hint="eastAsia"/>
                <w:sz w:val="22"/>
                <w:szCs w:val="22"/>
                <w:rtl/>
              </w:rPr>
              <w:t>דעת</w:t>
            </w:r>
            <w:r w:rsidRPr="005D2593">
              <w:rPr>
                <w:sz w:val="22"/>
                <w:szCs w:val="22"/>
                <w:rtl/>
              </w:rPr>
              <w:t xml:space="preserve"> </w:t>
            </w:r>
            <w:r w:rsidRPr="005D2593">
              <w:rPr>
                <w:rFonts w:hint="eastAsia"/>
                <w:sz w:val="22"/>
                <w:szCs w:val="22"/>
                <w:rtl/>
              </w:rPr>
              <w:t>שלילית</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טיב</w:t>
            </w:r>
            <w:r w:rsidRPr="005D2593">
              <w:rPr>
                <w:sz w:val="22"/>
                <w:szCs w:val="22"/>
                <w:rtl/>
              </w:rPr>
              <w:t xml:space="preserve"> </w:t>
            </w:r>
            <w:r w:rsidRPr="005D2593">
              <w:rPr>
                <w:rFonts w:hint="eastAsia"/>
                <w:sz w:val="22"/>
                <w:szCs w:val="22"/>
                <w:rtl/>
              </w:rPr>
              <w:t>עבודתו</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מעין</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תינתן</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u w:val="single"/>
                <w:rtl/>
              </w:rPr>
              <w:t>זכות</w:t>
            </w:r>
            <w:r w:rsidRPr="005D2593">
              <w:rPr>
                <w:sz w:val="22"/>
                <w:szCs w:val="22"/>
                <w:u w:val="single"/>
                <w:rtl/>
              </w:rPr>
              <w:t xml:space="preserve"> </w:t>
            </w:r>
            <w:r w:rsidRPr="005D2593">
              <w:rPr>
                <w:rFonts w:hint="eastAsia"/>
                <w:sz w:val="22"/>
                <w:szCs w:val="22"/>
                <w:u w:val="single"/>
                <w:rtl/>
              </w:rPr>
              <w:t>טיעון</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בעל</w:t>
            </w:r>
            <w:r w:rsidRPr="005D2593">
              <w:rPr>
                <w:sz w:val="22"/>
                <w:szCs w:val="22"/>
                <w:rtl/>
              </w:rPr>
              <w:t>-</w:t>
            </w:r>
            <w:r w:rsidRPr="005D2593">
              <w:rPr>
                <w:rFonts w:hint="eastAsia"/>
                <w:sz w:val="22"/>
                <w:szCs w:val="22"/>
                <w:rtl/>
              </w:rPr>
              <w:t>פה</w:t>
            </w:r>
            <w:r w:rsidRPr="005D2593">
              <w:rPr>
                <w:sz w:val="22"/>
                <w:szCs w:val="22"/>
                <w:rtl/>
              </w:rPr>
              <w:t xml:space="preserve">, </w:t>
            </w:r>
            <w:r w:rsidRPr="005D2593">
              <w:rPr>
                <w:rFonts w:hint="eastAsia"/>
                <w:sz w:val="22"/>
                <w:szCs w:val="22"/>
                <w:rtl/>
              </w:rPr>
              <w:t>לפי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החלטתו</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בעניין</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רואה</w:t>
            </w:r>
            <w:r w:rsidRPr="005D2593">
              <w:rPr>
                <w:sz w:val="22"/>
                <w:szCs w:val="22"/>
                <w:rtl/>
              </w:rPr>
              <w:t xml:space="preserve"> </w:t>
            </w:r>
            <w:r w:rsidRPr="005D2593">
              <w:rPr>
                <w:rFonts w:hint="eastAsia"/>
                <w:sz w:val="22"/>
                <w:szCs w:val="22"/>
                <w:rtl/>
              </w:rPr>
              <w:t>בהגשת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ידי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לתנאי</w:t>
            </w:r>
            <w:r w:rsidRPr="005D2593">
              <w:rPr>
                <w:sz w:val="22"/>
                <w:szCs w:val="22"/>
                <w:rtl/>
              </w:rPr>
              <w:t xml:space="preserve"> </w:t>
            </w:r>
            <w:r w:rsidRPr="005D2593">
              <w:rPr>
                <w:rFonts w:hint="eastAsia"/>
                <w:sz w:val="22"/>
                <w:szCs w:val="22"/>
                <w:rtl/>
              </w:rPr>
              <w:t>זה</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tl/>
              </w:rPr>
            </w:pPr>
            <w:r w:rsidRPr="005D2593">
              <w:rPr>
                <w:rFonts w:hint="eastAsia"/>
                <w:b/>
                <w:bCs/>
                <w:sz w:val="22"/>
                <w:szCs w:val="22"/>
                <w:u w:val="single"/>
                <w:rtl/>
              </w:rPr>
              <w:t>שלמות</w:t>
            </w:r>
            <w:r w:rsidRPr="005D2593">
              <w:rPr>
                <w:b/>
                <w:bCs/>
                <w:sz w:val="22"/>
                <w:szCs w:val="22"/>
                <w:u w:val="single"/>
                <w:rtl/>
              </w:rPr>
              <w:t xml:space="preserve"> </w:t>
            </w:r>
            <w:r w:rsidRPr="005D2593">
              <w:rPr>
                <w:rFonts w:hint="eastAsia"/>
                <w:b/>
                <w:bCs/>
                <w:sz w:val="22"/>
                <w:szCs w:val="22"/>
                <w:u w:val="single"/>
                <w:rtl/>
              </w:rPr>
              <w:t>ההצעה</w:t>
            </w:r>
          </w:p>
          <w:p w:rsidR="00885B9A" w:rsidRPr="005D2593" w:rsidRDefault="00885B9A" w:rsidP="005D2593">
            <w:pPr>
              <w:bidi/>
              <w:spacing w:line="360" w:lineRule="auto"/>
              <w:jc w:val="both"/>
              <w:rPr>
                <w:b/>
                <w:bCs/>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חוסר</w:t>
            </w:r>
            <w:r w:rsidRPr="005D2593">
              <w:rPr>
                <w:sz w:val="22"/>
                <w:szCs w:val="22"/>
                <w:rtl/>
              </w:rPr>
              <w:t xml:space="preserve"> </w:t>
            </w:r>
            <w:r w:rsidRPr="005D2593">
              <w:rPr>
                <w:rFonts w:hint="eastAsia"/>
                <w:sz w:val="22"/>
                <w:szCs w:val="22"/>
                <w:rtl/>
              </w:rPr>
              <w:t>התייחסות</w:t>
            </w:r>
            <w:r w:rsidRPr="005D2593">
              <w:rPr>
                <w:sz w:val="22"/>
                <w:szCs w:val="22"/>
                <w:rtl/>
              </w:rPr>
              <w:t xml:space="preserve"> </w:t>
            </w:r>
            <w:r w:rsidRPr="005D2593">
              <w:rPr>
                <w:rFonts w:hint="eastAsia"/>
                <w:sz w:val="22"/>
                <w:szCs w:val="22"/>
                <w:rtl/>
              </w:rPr>
              <w:t>מפורטת</w:t>
            </w:r>
            <w:r w:rsidRPr="005D2593">
              <w:rPr>
                <w:sz w:val="22"/>
                <w:szCs w:val="22"/>
                <w:rtl/>
              </w:rPr>
              <w:t xml:space="preserve"> </w:t>
            </w:r>
            <w:r w:rsidRPr="005D2593">
              <w:rPr>
                <w:rFonts w:hint="eastAsia"/>
                <w:sz w:val="22"/>
                <w:szCs w:val="22"/>
                <w:rtl/>
              </w:rPr>
              <w:t>לסעיף</w:t>
            </w:r>
            <w:r w:rsidRPr="005D2593">
              <w:rPr>
                <w:sz w:val="22"/>
                <w:szCs w:val="22"/>
                <w:rtl/>
              </w:rPr>
              <w:t xml:space="preserve"> </w:t>
            </w:r>
            <w:r w:rsidRPr="005D2593">
              <w:rPr>
                <w:rFonts w:hint="eastAsia"/>
                <w:sz w:val="22"/>
                <w:szCs w:val="22"/>
                <w:rtl/>
              </w:rPr>
              <w:t>מסעיפי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מונע</w:t>
            </w:r>
            <w:r w:rsidRPr="005D2593">
              <w:rPr>
                <w:sz w:val="22"/>
                <w:szCs w:val="22"/>
                <w:rtl/>
              </w:rPr>
              <w:t xml:space="preserve"> </w:t>
            </w:r>
            <w:r w:rsidRPr="005D2593">
              <w:rPr>
                <w:rFonts w:hint="eastAsia"/>
                <w:sz w:val="22"/>
                <w:szCs w:val="22"/>
                <w:rtl/>
              </w:rPr>
              <w:t>הערכת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כראוי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היותו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סף</w:t>
            </w:r>
            <w:r w:rsidRPr="005D2593">
              <w:rPr>
                <w:b/>
                <w:bCs/>
                <w:sz w:val="22"/>
                <w:szCs w:val="22"/>
                <w:rtl/>
              </w:rPr>
              <w:t>.</w:t>
            </w:r>
          </w:p>
          <w:p w:rsidR="00885B9A" w:rsidRPr="005D2593" w:rsidRDefault="00885B9A" w:rsidP="005D2593">
            <w:pPr>
              <w:bidi/>
              <w:spacing w:line="360" w:lineRule="auto"/>
              <w:ind w:left="26"/>
              <w:jc w:val="both"/>
              <w:rPr>
                <w:b/>
                <w:bCs/>
                <w:sz w:val="22"/>
                <w:szCs w:val="22"/>
                <w:u w:val="single"/>
                <w:rtl/>
              </w:rPr>
            </w:pP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צורפו</w:t>
            </w:r>
            <w:r w:rsidRPr="005D2593">
              <w:rPr>
                <w:sz w:val="22"/>
                <w:szCs w:val="22"/>
                <w:rtl/>
              </w:rPr>
              <w:t xml:space="preserve"> </w:t>
            </w:r>
            <w:r w:rsidRPr="005D2593">
              <w:rPr>
                <w:rFonts w:hint="eastAsia"/>
                <w:sz w:val="22"/>
                <w:szCs w:val="22"/>
                <w:rtl/>
              </w:rPr>
              <w:t>להן</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האישורים</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פרטים</w:t>
            </w:r>
            <w:r w:rsidRPr="005D2593">
              <w:rPr>
                <w:sz w:val="22"/>
                <w:szCs w:val="22"/>
                <w:rtl/>
              </w:rPr>
              <w:t xml:space="preserve"> </w:t>
            </w:r>
            <w:r w:rsidRPr="005D2593">
              <w:rPr>
                <w:rFonts w:hint="eastAsia"/>
                <w:sz w:val="22"/>
                <w:szCs w:val="22"/>
                <w:rtl/>
              </w:rPr>
              <w:t>ככל</w:t>
            </w:r>
            <w:r w:rsidRPr="005D2593">
              <w:rPr>
                <w:sz w:val="22"/>
                <w:szCs w:val="22"/>
                <w:rtl/>
              </w:rPr>
              <w:t xml:space="preserve"> </w:t>
            </w:r>
            <w:r w:rsidRPr="005D2593">
              <w:rPr>
                <w:rFonts w:hint="eastAsia"/>
                <w:sz w:val="22"/>
                <w:szCs w:val="22"/>
                <w:rtl/>
              </w:rPr>
              <w:t>שהם</w:t>
            </w:r>
            <w:r w:rsidRPr="005D2593">
              <w:rPr>
                <w:sz w:val="22"/>
                <w:szCs w:val="22"/>
                <w:rtl/>
              </w:rPr>
              <w:t xml:space="preserve"> </w:t>
            </w:r>
            <w:r w:rsidRPr="005D2593">
              <w:rPr>
                <w:rFonts w:hint="eastAsia"/>
                <w:sz w:val="22"/>
                <w:szCs w:val="22"/>
                <w:rtl/>
              </w:rPr>
              <w:t>ברי</w:t>
            </w:r>
            <w:r w:rsidRPr="005D2593">
              <w:rPr>
                <w:sz w:val="22"/>
                <w:szCs w:val="22"/>
                <w:rtl/>
              </w:rPr>
              <w:t xml:space="preserve"> </w:t>
            </w:r>
            <w:r w:rsidRPr="005D2593">
              <w:rPr>
                <w:rFonts w:hint="eastAsia"/>
                <w:sz w:val="22"/>
                <w:szCs w:val="22"/>
                <w:rtl/>
              </w:rPr>
              <w:t>השלמה</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דעתה</w:t>
            </w:r>
            <w:r w:rsidRPr="005D2593">
              <w:rPr>
                <w:sz w:val="22"/>
                <w:szCs w:val="22"/>
                <w:rtl/>
              </w:rPr>
              <w:t xml:space="preserve"> </w:t>
            </w:r>
            <w:r w:rsidRPr="005D2593">
              <w:rPr>
                <w:rFonts w:hint="eastAsia"/>
                <w:sz w:val="22"/>
                <w:szCs w:val="22"/>
                <w:rtl/>
              </w:rPr>
              <w:t>הבלעדי</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בחינת</w:t>
            </w:r>
            <w:r w:rsidRPr="005D2593">
              <w:rPr>
                <w:b/>
                <w:bCs/>
                <w:sz w:val="22"/>
                <w:szCs w:val="22"/>
                <w:u w:val="single"/>
                <w:rtl/>
              </w:rPr>
              <w:t xml:space="preserve"> </w:t>
            </w:r>
            <w:r w:rsidRPr="005D2593">
              <w:rPr>
                <w:rFonts w:hint="eastAsia"/>
                <w:b/>
                <w:bCs/>
                <w:sz w:val="22"/>
                <w:szCs w:val="22"/>
                <w:u w:val="single"/>
                <w:rtl/>
              </w:rPr>
              <w:t>הגינות</w:t>
            </w:r>
          </w:p>
          <w:p w:rsidR="00885B9A" w:rsidRPr="005D2593" w:rsidRDefault="00885B9A" w:rsidP="005D2593">
            <w:pPr>
              <w:bidi/>
              <w:spacing w:line="360" w:lineRule="auto"/>
              <w:jc w:val="both"/>
              <w:rPr>
                <w:sz w:val="22"/>
                <w:szCs w:val="22"/>
                <w:rtl/>
              </w:rPr>
            </w:pPr>
            <w:r w:rsidRPr="005D2593">
              <w:rPr>
                <w:rFonts w:hint="eastAsia"/>
                <w:sz w:val="22"/>
                <w:szCs w:val="22"/>
                <w:rtl/>
              </w:rPr>
              <w:t>היה</w:t>
            </w:r>
            <w:r w:rsidRPr="005D2593">
              <w:rPr>
                <w:sz w:val="22"/>
                <w:szCs w:val="22"/>
                <w:rtl/>
              </w:rPr>
              <w:t xml:space="preserve"> </w:t>
            </w:r>
            <w:r w:rsidRPr="005D2593">
              <w:rPr>
                <w:rFonts w:hint="eastAsia"/>
                <w:sz w:val="22"/>
                <w:szCs w:val="22"/>
                <w:rtl/>
              </w:rPr>
              <w:t>ותתרשם</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בהצעתו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גלומים</w:t>
            </w:r>
            <w:r w:rsidRPr="005D2593">
              <w:rPr>
                <w:sz w:val="22"/>
                <w:szCs w:val="22"/>
                <w:rtl/>
              </w:rPr>
              <w:t xml:space="preserve"> </w:t>
            </w:r>
            <w:r w:rsidRPr="005D2593">
              <w:rPr>
                <w:rFonts w:hint="eastAsia"/>
                <w:sz w:val="22"/>
                <w:szCs w:val="22"/>
                <w:rtl/>
              </w:rPr>
              <w:t>תכסיסנות</w:t>
            </w:r>
            <w:r w:rsidRPr="005D2593">
              <w:rPr>
                <w:sz w:val="22"/>
                <w:szCs w:val="22"/>
                <w:rtl/>
              </w:rPr>
              <w:t xml:space="preserve">/ </w:t>
            </w:r>
            <w:r w:rsidRPr="005D2593">
              <w:rPr>
                <w:rFonts w:hint="eastAsia"/>
                <w:sz w:val="22"/>
                <w:szCs w:val="22"/>
                <w:rtl/>
              </w:rPr>
              <w:t>תחבולה</w:t>
            </w:r>
            <w:r w:rsidRPr="005D2593">
              <w:rPr>
                <w:sz w:val="22"/>
                <w:szCs w:val="22"/>
                <w:rtl/>
              </w:rPr>
              <w:t xml:space="preserve"> (</w:t>
            </w:r>
            <w:r w:rsidRPr="005D2593">
              <w:rPr>
                <w:rFonts w:hint="eastAsia"/>
                <w:sz w:val="22"/>
                <w:szCs w:val="22"/>
                <w:rtl/>
              </w:rPr>
              <w:t>לדוגמא</w:t>
            </w:r>
            <w:r w:rsidRPr="005D2593">
              <w:rPr>
                <w:sz w:val="22"/>
                <w:szCs w:val="22"/>
                <w:rtl/>
              </w:rPr>
              <w:t xml:space="preserve">: </w:t>
            </w:r>
            <w:r w:rsidRPr="005D2593">
              <w:rPr>
                <w:rFonts w:hint="eastAsia"/>
                <w:sz w:val="22"/>
                <w:szCs w:val="22"/>
                <w:rtl/>
              </w:rPr>
              <w:t>הצעת</w:t>
            </w:r>
            <w:r w:rsidRPr="005D2593">
              <w:rPr>
                <w:sz w:val="22"/>
                <w:szCs w:val="22"/>
                <w:rtl/>
              </w:rPr>
              <w:t xml:space="preserve"> </w:t>
            </w:r>
            <w:r w:rsidRPr="005D2593">
              <w:rPr>
                <w:rFonts w:hint="eastAsia"/>
                <w:sz w:val="22"/>
                <w:szCs w:val="22"/>
                <w:rtl/>
              </w:rPr>
              <w:t>מחיר</w:t>
            </w:r>
            <w:r w:rsidRPr="005D2593">
              <w:rPr>
                <w:sz w:val="22"/>
                <w:szCs w:val="22"/>
                <w:rtl/>
              </w:rPr>
              <w:t xml:space="preserve"> </w:t>
            </w:r>
            <w:r w:rsidRPr="005D2593">
              <w:rPr>
                <w:rFonts w:hint="eastAsia"/>
                <w:sz w:val="22"/>
                <w:szCs w:val="22"/>
                <w:rtl/>
              </w:rPr>
              <w:t>בה</w:t>
            </w:r>
            <w:r w:rsidRPr="005D2593">
              <w:rPr>
                <w:sz w:val="22"/>
                <w:szCs w:val="22"/>
                <w:rtl/>
              </w:rPr>
              <w:t xml:space="preserve"> </w:t>
            </w:r>
            <w:r w:rsidRPr="005D2593">
              <w:rPr>
                <w:rFonts w:hint="eastAsia"/>
                <w:sz w:val="22"/>
                <w:szCs w:val="22"/>
                <w:rtl/>
              </w:rPr>
              <w:t>נקב</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הייתה</w:t>
            </w:r>
            <w:r w:rsidRPr="005D2593">
              <w:rPr>
                <w:sz w:val="22"/>
                <w:szCs w:val="22"/>
                <w:rtl/>
              </w:rPr>
              <w:t xml:space="preserve"> </w:t>
            </w:r>
            <w:r w:rsidRPr="005D2593">
              <w:rPr>
                <w:rFonts w:hint="eastAsia"/>
                <w:sz w:val="22"/>
                <w:szCs w:val="22"/>
                <w:rtl/>
              </w:rPr>
              <w:t>נמוכה</w:t>
            </w:r>
            <w:r w:rsidRPr="005D2593">
              <w:rPr>
                <w:sz w:val="22"/>
                <w:szCs w:val="22"/>
                <w:rtl/>
              </w:rPr>
              <w:t xml:space="preserve"> </w:t>
            </w:r>
            <w:r w:rsidRPr="005D2593">
              <w:rPr>
                <w:rFonts w:hint="eastAsia"/>
                <w:sz w:val="22"/>
                <w:szCs w:val="22"/>
                <w:rtl/>
              </w:rPr>
              <w:t>באופן</w:t>
            </w:r>
            <w:r w:rsidRPr="005D2593">
              <w:rPr>
                <w:sz w:val="22"/>
                <w:szCs w:val="22"/>
                <w:rtl/>
              </w:rPr>
              <w:t xml:space="preserve"> </w:t>
            </w:r>
            <w:r w:rsidRPr="005D2593">
              <w:rPr>
                <w:rFonts w:hint="eastAsia"/>
                <w:sz w:val="22"/>
                <w:szCs w:val="22"/>
                <w:rtl/>
              </w:rPr>
              <w:t>משמעותי</w:t>
            </w:r>
            <w:r w:rsidRPr="005D2593">
              <w:rPr>
                <w:sz w:val="22"/>
                <w:szCs w:val="22"/>
                <w:rtl/>
              </w:rPr>
              <w:t xml:space="preserve"> </w:t>
            </w:r>
            <w:r w:rsidRPr="005D2593">
              <w:rPr>
                <w:rFonts w:hint="eastAsia"/>
                <w:sz w:val="22"/>
                <w:szCs w:val="22"/>
                <w:rtl/>
              </w:rPr>
              <w:t>ממחיר</w:t>
            </w:r>
            <w:r w:rsidRPr="005D2593">
              <w:rPr>
                <w:sz w:val="22"/>
                <w:szCs w:val="22"/>
                <w:rtl/>
              </w:rPr>
              <w:t xml:space="preserve"> </w:t>
            </w:r>
            <w:r w:rsidRPr="005D2593">
              <w:rPr>
                <w:rFonts w:hint="eastAsia"/>
                <w:sz w:val="22"/>
                <w:szCs w:val="22"/>
                <w:rtl/>
              </w:rPr>
              <w:t>השוק</w:t>
            </w:r>
            <w:r w:rsidRPr="005D2593">
              <w:rPr>
                <w:sz w:val="22"/>
                <w:szCs w:val="22"/>
                <w:rtl/>
              </w:rPr>
              <w:t xml:space="preserve"> </w:t>
            </w:r>
            <w:r w:rsidRPr="005D2593">
              <w:rPr>
                <w:rFonts w:hint="eastAsia"/>
                <w:sz w:val="22"/>
                <w:szCs w:val="22"/>
                <w:rtl/>
              </w:rPr>
              <w:t>המקובל</w:t>
            </w:r>
            <w:r w:rsidRPr="005D2593">
              <w:rPr>
                <w:sz w:val="22"/>
                <w:szCs w:val="22"/>
                <w:rtl/>
              </w:rPr>
              <w:t>),</w:t>
            </w:r>
            <w:r>
              <w:rPr>
                <w:rFonts w:hint="cs"/>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Pr>
                <w:rFonts w:hint="cs"/>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u w:val="single"/>
                <w:rtl/>
              </w:rPr>
              <w:t>על</w:t>
            </w:r>
            <w:r w:rsidRPr="005D2593">
              <w:rPr>
                <w:sz w:val="22"/>
                <w:szCs w:val="22"/>
                <w:u w:val="single"/>
                <w:rtl/>
              </w:rPr>
              <w:t xml:space="preserve"> </w:t>
            </w:r>
            <w:r w:rsidRPr="005D2593">
              <w:rPr>
                <w:rFonts w:hint="eastAsia"/>
                <w:sz w:val="22"/>
                <w:szCs w:val="22"/>
                <w:u w:val="single"/>
                <w:rtl/>
              </w:rPr>
              <w:t>הסף</w:t>
            </w:r>
            <w:r w:rsidRPr="005D2593">
              <w:rPr>
                <w:sz w:val="22"/>
                <w:szCs w:val="22"/>
                <w:u w:val="single"/>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מבלי</w:t>
            </w:r>
            <w:r w:rsidRPr="005D2593">
              <w:rPr>
                <w:sz w:val="22"/>
                <w:szCs w:val="22"/>
                <w:rtl/>
              </w:rPr>
              <w:t xml:space="preserve"> </w:t>
            </w:r>
            <w:r w:rsidRPr="005D2593">
              <w:rPr>
                <w:rFonts w:hint="eastAsia"/>
                <w:sz w:val="22"/>
                <w:szCs w:val="22"/>
                <w:rtl/>
              </w:rPr>
              <w:t>לגרוע</w:t>
            </w:r>
            <w:r w:rsidRPr="005D2593">
              <w:rPr>
                <w:sz w:val="22"/>
                <w:szCs w:val="22"/>
                <w:rtl/>
              </w:rPr>
              <w:t xml:space="preserve"> </w:t>
            </w:r>
            <w:r w:rsidRPr="005D2593">
              <w:rPr>
                <w:rFonts w:hint="eastAsia"/>
                <w:sz w:val="22"/>
                <w:szCs w:val="22"/>
                <w:rtl/>
              </w:rPr>
              <w:t>מהאמור</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לזמן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למתן</w:t>
            </w:r>
            <w:r w:rsidRPr="005D2593">
              <w:rPr>
                <w:sz w:val="22"/>
                <w:szCs w:val="22"/>
                <w:rtl/>
              </w:rPr>
              <w:t xml:space="preserve"> </w:t>
            </w:r>
            <w:r w:rsidRPr="005D2593">
              <w:rPr>
                <w:rFonts w:hint="eastAsia"/>
                <w:sz w:val="22"/>
                <w:szCs w:val="22"/>
                <w:rtl/>
              </w:rPr>
              <w:t>הסבר</w:t>
            </w:r>
            <w:r w:rsidRPr="005D2593">
              <w:rPr>
                <w:sz w:val="22"/>
                <w:szCs w:val="22"/>
                <w:rtl/>
              </w:rPr>
              <w:t xml:space="preserve"> </w:t>
            </w:r>
            <w:r w:rsidRPr="005D2593">
              <w:rPr>
                <w:rFonts w:hint="eastAsia"/>
                <w:sz w:val="22"/>
                <w:szCs w:val="22"/>
                <w:rtl/>
              </w:rPr>
              <w:t>הנמקה</w:t>
            </w:r>
            <w:r w:rsidRPr="005D2593">
              <w:rPr>
                <w:sz w:val="22"/>
                <w:szCs w:val="22"/>
                <w:rtl/>
              </w:rPr>
              <w:t xml:space="preserve"> </w:t>
            </w:r>
            <w:r w:rsidRPr="005D2593">
              <w:rPr>
                <w:rFonts w:hint="eastAsia"/>
                <w:sz w:val="22"/>
                <w:szCs w:val="22"/>
                <w:rtl/>
              </w:rPr>
              <w:t>להצעה</w:t>
            </w:r>
            <w:r w:rsidRPr="005D2593">
              <w:rPr>
                <w:sz w:val="22"/>
                <w:szCs w:val="22"/>
                <w:rtl/>
              </w:rPr>
              <w:t xml:space="preserve"> </w:t>
            </w:r>
            <w:r w:rsidRPr="005D2593">
              <w:rPr>
                <w:rFonts w:hint="eastAsia"/>
                <w:sz w:val="22"/>
                <w:szCs w:val="22"/>
                <w:rtl/>
              </w:rPr>
              <w:t>שהוגשה</w:t>
            </w:r>
            <w:r w:rsidRPr="005D2593">
              <w:rPr>
                <w:sz w:val="22"/>
                <w:szCs w:val="22"/>
                <w:rtl/>
              </w:rPr>
              <w:t xml:space="preserve"> </w:t>
            </w:r>
            <w:r w:rsidRPr="005D2593">
              <w:rPr>
                <w:rFonts w:hint="eastAsia"/>
                <w:sz w:val="22"/>
                <w:szCs w:val="22"/>
                <w:rtl/>
              </w:rPr>
              <w:t>כאמור</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ind w:left="26"/>
              <w:jc w:val="both"/>
              <w:rPr>
                <w:sz w:val="22"/>
                <w:szCs w:val="22"/>
                <w:rtl/>
              </w:rPr>
            </w:pPr>
            <w:r w:rsidRPr="005D2593">
              <w:rPr>
                <w:rFonts w:hint="eastAsia"/>
                <w:b/>
                <w:bCs/>
                <w:sz w:val="22"/>
                <w:szCs w:val="22"/>
                <w:u w:val="single"/>
                <w:rtl/>
              </w:rPr>
              <w:t>פיצול</w:t>
            </w:r>
          </w:p>
          <w:p w:rsidR="00885B9A" w:rsidRPr="005D2593" w:rsidRDefault="00885B9A" w:rsidP="005D2593">
            <w:pPr>
              <w:bidi/>
              <w:spacing w:line="360" w:lineRule="auto"/>
              <w:ind w:left="26"/>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לפצל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הזכייה</w:t>
            </w:r>
            <w:r w:rsidRPr="005D2593">
              <w:rPr>
                <w:sz w:val="22"/>
                <w:szCs w:val="22"/>
                <w:rtl/>
              </w:rPr>
              <w:t xml:space="preserve"> </w:t>
            </w:r>
            <w:r w:rsidRPr="005D2593">
              <w:rPr>
                <w:rFonts w:hint="eastAsia"/>
                <w:sz w:val="22"/>
                <w:szCs w:val="22"/>
                <w:rtl/>
              </w:rPr>
              <w:t>בין</w:t>
            </w:r>
            <w:r w:rsidRPr="005D2593">
              <w:rPr>
                <w:sz w:val="22"/>
                <w:szCs w:val="22"/>
                <w:rtl/>
              </w:rPr>
              <w:t xml:space="preserve"> </w:t>
            </w:r>
            <w:r w:rsidRPr="005D2593">
              <w:rPr>
                <w:rFonts w:hint="eastAsia"/>
                <w:sz w:val="22"/>
                <w:szCs w:val="22"/>
                <w:rtl/>
              </w:rPr>
              <w:t>מספר</w:t>
            </w:r>
            <w:r w:rsidRPr="005D2593">
              <w:rPr>
                <w:sz w:val="22"/>
                <w:szCs w:val="22"/>
                <w:rtl/>
              </w:rPr>
              <w:t xml:space="preserve"> </w:t>
            </w:r>
            <w:r w:rsidRPr="005D2593">
              <w:rPr>
                <w:rFonts w:hint="eastAsia"/>
                <w:sz w:val="22"/>
                <w:szCs w:val="22"/>
                <w:rtl/>
              </w:rPr>
              <w:t>מציעים</w:t>
            </w:r>
            <w:r w:rsidRPr="005D2593">
              <w:rPr>
                <w:sz w:val="22"/>
                <w:szCs w:val="22"/>
                <w:rtl/>
              </w:rPr>
              <w:t>.</w:t>
            </w:r>
          </w:p>
          <w:p w:rsidR="00885B9A" w:rsidRPr="005D2593" w:rsidRDefault="00885B9A" w:rsidP="005D2593">
            <w:pPr>
              <w:bidi/>
              <w:spacing w:line="360" w:lineRule="auto"/>
              <w:jc w:val="both"/>
              <w:rPr>
                <w:b/>
                <w:bCs/>
                <w:sz w:val="22"/>
                <w:szCs w:val="22"/>
                <w:u w:val="single"/>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פיצול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להגיש</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הנוגעת</w:t>
            </w:r>
            <w:r w:rsidRPr="005D2593">
              <w:rPr>
                <w:sz w:val="22"/>
                <w:szCs w:val="22"/>
                <w:rtl/>
              </w:rPr>
              <w:t xml:space="preserve"> </w:t>
            </w:r>
            <w:r w:rsidRPr="005D2593">
              <w:rPr>
                <w:rFonts w:hint="eastAsia"/>
                <w:sz w:val="22"/>
                <w:szCs w:val="22"/>
                <w:rtl/>
              </w:rPr>
              <w:t>לחלק</w:t>
            </w:r>
            <w:r w:rsidRPr="005D2593">
              <w:rPr>
                <w:sz w:val="22"/>
                <w:szCs w:val="22"/>
                <w:rtl/>
              </w:rPr>
              <w:t xml:space="preserve"> </w:t>
            </w:r>
            <w:r w:rsidRPr="005D2593">
              <w:rPr>
                <w:rFonts w:hint="eastAsia"/>
                <w:sz w:val="22"/>
                <w:szCs w:val="22"/>
                <w:rtl/>
              </w:rPr>
              <w:t>מההתקשרות</w:t>
            </w:r>
            <w:r w:rsidRPr="005D2593">
              <w:rPr>
                <w:sz w:val="22"/>
                <w:szCs w:val="22"/>
                <w:rtl/>
              </w:rPr>
              <w:t xml:space="preserve"> </w:t>
            </w:r>
            <w:r w:rsidRPr="005D2593">
              <w:rPr>
                <w:rFonts w:hint="eastAsia"/>
                <w:sz w:val="22"/>
                <w:szCs w:val="22"/>
                <w:rtl/>
              </w:rPr>
              <w:t>בלבד</w:t>
            </w:r>
            <w:r w:rsidRPr="005D2593">
              <w:rPr>
                <w:sz w:val="22"/>
                <w:szCs w:val="22"/>
                <w:rtl/>
              </w:rPr>
              <w:t xml:space="preserve"> </w:t>
            </w:r>
            <w:r w:rsidRPr="005D2593">
              <w:rPr>
                <w:rFonts w:hint="eastAsia"/>
                <w:sz w:val="22"/>
                <w:szCs w:val="22"/>
                <w:rtl/>
              </w:rPr>
              <w:t>והצעה</w:t>
            </w:r>
            <w:r w:rsidRPr="005D2593">
              <w:rPr>
                <w:sz w:val="22"/>
                <w:szCs w:val="22"/>
                <w:rtl/>
              </w:rPr>
              <w:t xml:space="preserve"> </w:t>
            </w:r>
            <w:r w:rsidRPr="005D2593">
              <w:rPr>
                <w:rFonts w:hint="eastAsia"/>
                <w:sz w:val="22"/>
                <w:szCs w:val="22"/>
                <w:rtl/>
              </w:rPr>
              <w:t>שונה</w:t>
            </w:r>
            <w:r w:rsidRPr="005D2593">
              <w:rPr>
                <w:sz w:val="22"/>
                <w:szCs w:val="22"/>
                <w:rtl/>
              </w:rPr>
              <w:t xml:space="preserve">  </w:t>
            </w:r>
            <w:r w:rsidRPr="005D2593">
              <w:rPr>
                <w:rFonts w:hint="eastAsia"/>
                <w:sz w:val="22"/>
                <w:szCs w:val="22"/>
                <w:rtl/>
              </w:rPr>
              <w:t>למלוא</w:t>
            </w:r>
            <w:r w:rsidRPr="005D2593">
              <w:rPr>
                <w:sz w:val="22"/>
                <w:szCs w:val="22"/>
                <w:rtl/>
              </w:rPr>
              <w:t xml:space="preserve"> </w:t>
            </w:r>
            <w:r w:rsidRPr="005D2593">
              <w:rPr>
                <w:rFonts w:hint="eastAsia"/>
                <w:sz w:val="22"/>
                <w:szCs w:val="22"/>
                <w:rtl/>
              </w:rPr>
              <w:t>ההתקשרות</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sidRPr="005D2593">
              <w:rPr>
                <w:rFonts w:hint="eastAsia"/>
                <w:b/>
                <w:bCs/>
                <w:sz w:val="22"/>
                <w:szCs w:val="22"/>
                <w:u w:val="single"/>
                <w:rtl/>
              </w:rPr>
              <w:t>אומדן</w:t>
            </w:r>
          </w:p>
          <w:p w:rsidR="00885B9A" w:rsidRPr="005D2593" w:rsidRDefault="00885B9A" w:rsidP="00727F05">
            <w:pPr>
              <w:bidi/>
              <w:spacing w:line="360" w:lineRule="auto"/>
              <w:ind w:left="26"/>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להימנע</w:t>
            </w:r>
            <w:r w:rsidRPr="005D2593">
              <w:rPr>
                <w:sz w:val="22"/>
                <w:szCs w:val="22"/>
                <w:rtl/>
              </w:rPr>
              <w:t xml:space="preserve"> </w:t>
            </w:r>
            <w:r w:rsidRPr="005D2593">
              <w:rPr>
                <w:rFonts w:hint="eastAsia"/>
                <w:sz w:val="22"/>
                <w:szCs w:val="22"/>
                <w:rtl/>
              </w:rPr>
              <w:t>מלדון</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הסוטה</w:t>
            </w:r>
            <w:r w:rsidRPr="005D2593">
              <w:rPr>
                <w:sz w:val="22"/>
                <w:szCs w:val="22"/>
                <w:rtl/>
              </w:rPr>
              <w:t xml:space="preserve"> </w:t>
            </w:r>
            <w:r w:rsidRPr="005D2593">
              <w:rPr>
                <w:rFonts w:hint="eastAsia"/>
                <w:sz w:val="22"/>
                <w:szCs w:val="22"/>
                <w:rtl/>
              </w:rPr>
              <w:t>מהגבול</w:t>
            </w:r>
            <w:r w:rsidRPr="005D2593">
              <w:rPr>
                <w:sz w:val="22"/>
                <w:szCs w:val="22"/>
                <w:rtl/>
              </w:rPr>
              <w:t xml:space="preserve"> </w:t>
            </w:r>
            <w:r w:rsidRPr="005D2593">
              <w:rPr>
                <w:rFonts w:hint="eastAsia"/>
                <w:sz w:val="22"/>
                <w:szCs w:val="22"/>
                <w:rtl/>
              </w:rPr>
              <w:t>העליון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האומדן</w:t>
            </w:r>
            <w:r w:rsidRPr="005D2593">
              <w:rPr>
                <w:sz w:val="22"/>
                <w:szCs w:val="22"/>
                <w:rtl/>
              </w:rPr>
              <w:t xml:space="preserve"> </w:t>
            </w:r>
            <w:r w:rsidRPr="005D2593">
              <w:rPr>
                <w:rFonts w:hint="eastAsia"/>
                <w:sz w:val="22"/>
                <w:szCs w:val="22"/>
                <w:rtl/>
              </w:rPr>
              <w:t>הכספי</w:t>
            </w:r>
            <w:r w:rsidRPr="005D2593">
              <w:rPr>
                <w:sz w:val="22"/>
                <w:szCs w:val="22"/>
                <w:rtl/>
              </w:rPr>
              <w:t xml:space="preserve"> </w:t>
            </w:r>
            <w:r>
              <w:rPr>
                <w:rFonts w:hint="cs"/>
                <w:sz w:val="22"/>
                <w:szCs w:val="22"/>
                <w:rtl/>
              </w:rPr>
              <w:t>שהופקד</w:t>
            </w:r>
            <w:r>
              <w:rPr>
                <w:rFonts w:hint="cs"/>
                <w:b/>
                <w:bCs/>
                <w:sz w:val="22"/>
                <w:szCs w:val="22"/>
                <w:u w:val="single"/>
                <w:rtl/>
              </w:rPr>
              <w:t xml:space="preserve"> </w:t>
            </w:r>
            <w:r w:rsidRPr="007E7A82">
              <w:rPr>
                <w:rFonts w:hint="cs"/>
                <w:sz w:val="22"/>
                <w:szCs w:val="22"/>
                <w:rtl/>
              </w:rPr>
              <w:t>למחיר לטון לכוספת סויה</w:t>
            </w:r>
            <w:r w:rsidR="007E7A82">
              <w:rPr>
                <w:rFonts w:hint="cs"/>
                <w:sz w:val="22"/>
                <w:szCs w:val="22"/>
                <w:rtl/>
              </w:rPr>
              <w:t>' ואומדן כספי למחיר טון קמחים/</w:t>
            </w:r>
            <w:r w:rsidR="007E7A82">
              <w:rPr>
                <w:rFonts w:hint="cs"/>
                <w:sz w:val="22"/>
                <w:szCs w:val="22"/>
              </w:rPr>
              <w:t>DDG</w:t>
            </w:r>
            <w:r w:rsidRPr="000D3D2D">
              <w:rPr>
                <w:rFonts w:hint="cs"/>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ז</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b/>
                <w:bCs/>
                <w:sz w:val="22"/>
                <w:szCs w:val="22"/>
                <w:u w:val="single"/>
                <w:rtl/>
              </w:rPr>
              <w:t>כללי</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1</w:t>
            </w: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לא</w:t>
            </w:r>
            <w:r w:rsidRPr="005D2593">
              <w:rPr>
                <w:sz w:val="22"/>
                <w:szCs w:val="22"/>
                <w:rtl/>
              </w:rPr>
              <w:t xml:space="preserve"> </w:t>
            </w:r>
            <w:r w:rsidR="0005630A" w:rsidRPr="005D2593">
              <w:rPr>
                <w:rFonts w:hint="cs"/>
                <w:sz w:val="22"/>
                <w:szCs w:val="22"/>
                <w:rtl/>
              </w:rPr>
              <w:t>ייש</w:t>
            </w:r>
            <w:r w:rsidR="0005630A" w:rsidRPr="005D2593">
              <w:rPr>
                <w:rFonts w:hint="eastAsia"/>
                <w:sz w:val="22"/>
                <w:szCs w:val="22"/>
                <w:rtl/>
              </w:rPr>
              <w:t>א</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אחריות</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הוצאה</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נזק</w:t>
            </w:r>
            <w:r w:rsidRPr="005D2593">
              <w:rPr>
                <w:sz w:val="22"/>
                <w:szCs w:val="22"/>
                <w:rtl/>
              </w:rPr>
              <w:t xml:space="preserve"> </w:t>
            </w:r>
            <w:r w:rsidRPr="005D2593">
              <w:rPr>
                <w:rFonts w:hint="eastAsia"/>
                <w:sz w:val="22"/>
                <w:szCs w:val="22"/>
                <w:rtl/>
              </w:rPr>
              <w:t>שיגרמו</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rtl/>
              </w:rPr>
              <w:t>בקשר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הכנת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אי</w:t>
            </w:r>
            <w:r w:rsidRPr="005D2593">
              <w:rPr>
                <w:sz w:val="22"/>
                <w:szCs w:val="22"/>
                <w:rtl/>
              </w:rPr>
              <w:t xml:space="preserve"> </w:t>
            </w:r>
            <w:r w:rsidRPr="005D2593">
              <w:rPr>
                <w:rFonts w:hint="eastAsia"/>
                <w:sz w:val="22"/>
                <w:szCs w:val="22"/>
                <w:rtl/>
              </w:rPr>
              <w:t>זכייתו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ביטולו</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r>
              <w:rPr>
                <w:rFonts w:hint="cs"/>
                <w:b/>
                <w:bCs/>
                <w:sz w:val="22"/>
                <w:szCs w:val="22"/>
                <w:rtl/>
              </w:rPr>
              <w:t>2</w:t>
            </w: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המזמין</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היעדר</w:t>
            </w:r>
            <w:r w:rsidRPr="005D2593">
              <w:rPr>
                <w:sz w:val="22"/>
                <w:szCs w:val="22"/>
                <w:rtl/>
              </w:rPr>
              <w:t xml:space="preserve"> </w:t>
            </w:r>
            <w:r w:rsidRPr="005D2593">
              <w:rPr>
                <w:rFonts w:hint="eastAsia"/>
                <w:sz w:val="22"/>
                <w:szCs w:val="22"/>
                <w:rtl/>
              </w:rPr>
              <w:t>תקציב</w:t>
            </w:r>
            <w:r w:rsidRPr="005D2593">
              <w:rPr>
                <w:sz w:val="22"/>
                <w:szCs w:val="22"/>
                <w:rtl/>
              </w:rPr>
              <w:t xml:space="preserve"> </w:t>
            </w:r>
            <w:r w:rsidRPr="005D2593">
              <w:rPr>
                <w:rFonts w:hint="eastAsia"/>
                <w:sz w:val="22"/>
                <w:szCs w:val="22"/>
                <w:rtl/>
              </w:rPr>
              <w:t>להקטין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תכולת</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לבטלה</w:t>
            </w:r>
            <w:r w:rsidRPr="005D2593">
              <w:rPr>
                <w:sz w:val="22"/>
                <w:szCs w:val="22"/>
                <w:rtl/>
              </w:rPr>
              <w:t xml:space="preserve"> </w:t>
            </w:r>
            <w:r w:rsidRPr="005D2593">
              <w:rPr>
                <w:rFonts w:hint="eastAsia"/>
                <w:sz w:val="22"/>
                <w:szCs w:val="22"/>
                <w:rtl/>
              </w:rPr>
              <w:t>כלל</w:t>
            </w:r>
            <w:r w:rsidR="007E7A82">
              <w:rPr>
                <w:rFonts w:hint="cs"/>
                <w:sz w:val="22"/>
                <w:szCs w:val="22"/>
              </w:rPr>
              <w:t xml:space="preserve"> </w:t>
            </w:r>
            <w:r w:rsidR="007E7A82">
              <w:rPr>
                <w:rFonts w:hint="cs"/>
                <w:sz w:val="22"/>
                <w:szCs w:val="22"/>
                <w:rtl/>
              </w:rPr>
              <w:t xml:space="preserve"> וזאת בהתראה של לפחות 60 יום מראש.</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כזה</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למציעים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הזוכים</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כלפי</w:t>
            </w:r>
            <w:r w:rsidRPr="005D2593">
              <w:rPr>
                <w:sz w:val="22"/>
                <w:szCs w:val="22"/>
                <w:rtl/>
              </w:rPr>
              <w:t xml:space="preserve"> </w:t>
            </w:r>
            <w:r w:rsidRPr="005D2593">
              <w:rPr>
                <w:rFonts w:hint="eastAsia"/>
                <w:sz w:val="22"/>
                <w:szCs w:val="22"/>
                <w:rtl/>
              </w:rPr>
              <w:t>המזמין</w:t>
            </w:r>
            <w:r w:rsidRPr="005D2593">
              <w:rPr>
                <w:sz w:val="22"/>
                <w:szCs w:val="22"/>
                <w:rtl/>
              </w:rPr>
              <w:t xml:space="preserve"> </w:t>
            </w:r>
            <w:r w:rsidRPr="005D2593">
              <w:rPr>
                <w:rFonts w:hint="eastAsia"/>
                <w:sz w:val="22"/>
                <w:szCs w:val="22"/>
                <w:rtl/>
              </w:rPr>
              <w:t>והם</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יהיו</w:t>
            </w:r>
            <w:r w:rsidRPr="005D2593">
              <w:rPr>
                <w:sz w:val="22"/>
                <w:szCs w:val="22"/>
                <w:rtl/>
              </w:rPr>
              <w:t xml:space="preserve"> </w:t>
            </w:r>
            <w:r w:rsidRPr="005D2593">
              <w:rPr>
                <w:rFonts w:hint="eastAsia"/>
                <w:sz w:val="22"/>
                <w:szCs w:val="22"/>
                <w:rtl/>
              </w:rPr>
              <w:t>זכאים</w:t>
            </w:r>
            <w:r w:rsidRPr="005D2593">
              <w:rPr>
                <w:sz w:val="22"/>
                <w:szCs w:val="22"/>
                <w:rtl/>
              </w:rPr>
              <w:t xml:space="preserve"> </w:t>
            </w:r>
            <w:r w:rsidRPr="005D2593">
              <w:rPr>
                <w:rFonts w:hint="eastAsia"/>
                <w:sz w:val="22"/>
                <w:szCs w:val="22"/>
                <w:rtl/>
              </w:rPr>
              <w:t>לפיצוי</w:t>
            </w:r>
            <w:r w:rsidRPr="005D2593">
              <w:rPr>
                <w:sz w:val="22"/>
                <w:szCs w:val="22"/>
                <w:rtl/>
              </w:rPr>
              <w:t xml:space="preserve"> </w:t>
            </w:r>
            <w:r w:rsidRPr="005D2593">
              <w:rPr>
                <w:rFonts w:hint="eastAsia"/>
                <w:sz w:val="22"/>
                <w:szCs w:val="22"/>
                <w:rtl/>
              </w:rPr>
              <w:t>כלשהוא</w:t>
            </w:r>
            <w:r w:rsidRPr="005D2593">
              <w:rPr>
                <w:sz w:val="22"/>
                <w:szCs w:val="22"/>
                <w:rtl/>
              </w:rPr>
              <w:t xml:space="preserve"> </w:t>
            </w:r>
            <w:r w:rsidRPr="005D2593">
              <w:rPr>
                <w:rFonts w:hint="eastAsia"/>
                <w:sz w:val="22"/>
                <w:szCs w:val="22"/>
                <w:rtl/>
              </w:rPr>
              <w:t>בגין</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צמצום</w:t>
            </w:r>
            <w:r w:rsidRPr="005D2593">
              <w:rPr>
                <w:sz w:val="22"/>
                <w:szCs w:val="22"/>
                <w:rtl/>
              </w:rPr>
              <w:t xml:space="preserve"> </w:t>
            </w:r>
            <w:r w:rsidRPr="005D2593">
              <w:rPr>
                <w:rFonts w:hint="eastAsia"/>
                <w:sz w:val="22"/>
                <w:szCs w:val="22"/>
                <w:rtl/>
              </w:rPr>
              <w:t>ה</w:t>
            </w:r>
            <w:r w:rsidR="007E7A82">
              <w:rPr>
                <w:rFonts w:hint="cs"/>
                <w:sz w:val="22"/>
                <w:szCs w:val="22"/>
                <w:rtl/>
              </w:rPr>
              <w:t>י</w:t>
            </w:r>
            <w:r w:rsidRPr="005D2593">
              <w:rPr>
                <w:rFonts w:hint="eastAsia"/>
                <w:sz w:val="22"/>
                <w:szCs w:val="22"/>
                <w:rtl/>
              </w:rPr>
              <w:t>קפה</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3</w:t>
            </w:r>
          </w:p>
        </w:tc>
        <w:tc>
          <w:tcPr>
            <w:tcW w:w="7488" w:type="dxa"/>
            <w:gridSpan w:val="3"/>
            <w:tcBorders>
              <w:top w:val="nil"/>
              <w:left w:val="nil"/>
              <w:bottom w:val="nil"/>
              <w:right w:val="nil"/>
            </w:tcBorders>
            <w:shd w:val="clear" w:color="auto" w:fill="auto"/>
          </w:tcPr>
          <w:p w:rsidR="00885B9A" w:rsidRPr="00E26BF8" w:rsidRDefault="00885B9A" w:rsidP="003439EC">
            <w:pPr>
              <w:bidi/>
              <w:spacing w:line="360" w:lineRule="auto"/>
              <w:ind w:left="25" w:hanging="25"/>
              <w:rPr>
                <w:sz w:val="22"/>
                <w:szCs w:val="22"/>
                <w:rtl/>
              </w:rPr>
            </w:pPr>
            <w:r w:rsidRPr="003207F4">
              <w:rPr>
                <w:rFonts w:hint="cs"/>
                <w:sz w:val="22"/>
                <w:szCs w:val="22"/>
                <w:rtl/>
              </w:rPr>
              <w:t>המשרד , על פי שיקוליו, רשאי לפסול הצעה ממציע</w:t>
            </w:r>
            <w:r w:rsidR="00E12339">
              <w:rPr>
                <w:rFonts w:hint="cs"/>
                <w:sz w:val="22"/>
                <w:szCs w:val="22"/>
                <w:rtl/>
              </w:rPr>
              <w:t xml:space="preserve"> </w:t>
            </w:r>
            <w:r w:rsidRPr="003207F4">
              <w:rPr>
                <w:rFonts w:hint="cs"/>
                <w:sz w:val="22"/>
                <w:szCs w:val="22"/>
                <w:rtl/>
              </w:rPr>
              <w:t xml:space="preserve"> אשר </w:t>
            </w:r>
            <w:r w:rsidR="0005630A" w:rsidRPr="003207F4">
              <w:rPr>
                <w:rFonts w:hint="cs"/>
                <w:sz w:val="22"/>
                <w:szCs w:val="22"/>
                <w:rtl/>
              </w:rPr>
              <w:t>היית</w:t>
            </w:r>
            <w:r w:rsidR="0005630A" w:rsidRPr="003207F4">
              <w:rPr>
                <w:rFonts w:hint="eastAsia"/>
                <w:sz w:val="22"/>
                <w:szCs w:val="22"/>
                <w:rtl/>
              </w:rPr>
              <w:t>ה</w:t>
            </w:r>
            <w:r w:rsidRPr="003207F4">
              <w:rPr>
                <w:rFonts w:hint="cs"/>
                <w:sz w:val="22"/>
                <w:szCs w:val="22"/>
                <w:rtl/>
              </w:rPr>
              <w:t xml:space="preserve"> בינו לבין המשרד התקשרות,  בשנתי</w:t>
            </w:r>
            <w:r>
              <w:rPr>
                <w:rFonts w:hint="cs"/>
                <w:sz w:val="22"/>
                <w:szCs w:val="22"/>
                <w:rtl/>
              </w:rPr>
              <w:t>י</w:t>
            </w:r>
            <w:r w:rsidRPr="003207F4">
              <w:rPr>
                <w:rFonts w:hint="cs"/>
                <w:sz w:val="22"/>
                <w:szCs w:val="22"/>
                <w:rtl/>
              </w:rPr>
              <w:t>ם האחרונות, לאחזקת מלאי חירום של גרעיני מספוא ו/או חיטה למאכל, והוא נמצא בחוסר כלשהוא ב</w:t>
            </w:r>
            <w:r>
              <w:rPr>
                <w:rFonts w:hint="cs"/>
                <w:sz w:val="22"/>
                <w:szCs w:val="22"/>
                <w:rtl/>
              </w:rPr>
              <w:t>מלאי החרום</w:t>
            </w:r>
            <w:r w:rsidRPr="003207F4">
              <w:rPr>
                <w:rFonts w:hint="cs"/>
                <w:sz w:val="22"/>
                <w:szCs w:val="22"/>
                <w:rtl/>
              </w:rPr>
              <w:t xml:space="preserve"> תקופה העולה על 30 יום, ללא היתר מאת </w:t>
            </w:r>
            <w:r>
              <w:rPr>
                <w:rFonts w:hint="cs"/>
                <w:sz w:val="22"/>
                <w:szCs w:val="22"/>
                <w:rtl/>
              </w:rPr>
              <w:t>מנהלת תחום ייצור לשוק מקומי תבואות ותמיכות</w:t>
            </w:r>
            <w:r w:rsidRPr="003207F4">
              <w:rPr>
                <w:rFonts w:hint="cs"/>
                <w:sz w:val="22"/>
                <w:szCs w:val="22"/>
                <w:rtl/>
              </w:rPr>
              <w:t xml:space="preserve"> ו/או הפר הפרה יסודית את תנאי ההתקשרות.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4</w:t>
            </w:r>
          </w:p>
        </w:tc>
        <w:tc>
          <w:tcPr>
            <w:tcW w:w="7488" w:type="dxa"/>
            <w:gridSpan w:val="3"/>
            <w:tcBorders>
              <w:top w:val="nil"/>
              <w:left w:val="nil"/>
              <w:bottom w:val="nil"/>
              <w:right w:val="nil"/>
            </w:tcBorders>
            <w:shd w:val="clear" w:color="auto" w:fill="auto"/>
          </w:tcPr>
          <w:p w:rsidR="00885B9A" w:rsidRPr="00E26BF8" w:rsidRDefault="00885B9A" w:rsidP="00D37593">
            <w:pPr>
              <w:bidi/>
              <w:spacing w:line="360" w:lineRule="auto"/>
              <w:ind w:left="25"/>
              <w:rPr>
                <w:sz w:val="22"/>
                <w:szCs w:val="22"/>
                <w:rtl/>
              </w:rPr>
            </w:pPr>
            <w:r w:rsidRPr="003207F4">
              <w:rPr>
                <w:rFonts w:hint="cs"/>
                <w:sz w:val="22"/>
                <w:szCs w:val="22"/>
                <w:rtl/>
              </w:rPr>
              <w:t xml:space="preserve">המשרד שומר לעצמו את הזכות להתקשר עם מציע שהצעתו או חלק ממנה זכתה כהצעה הבאה בתור במקרה שאחד או יותר מהזוכים במכרז הפר את ההתקשרות עם המשרד, וזאת תוך 60 יום מיום </w:t>
            </w:r>
            <w:r>
              <w:rPr>
                <w:rFonts w:hint="cs"/>
                <w:sz w:val="22"/>
                <w:szCs w:val="22"/>
                <w:rtl/>
              </w:rPr>
              <w:t>החלטת ועדת המכרזים, המבטלת את ההתקשרות עם הזוכה המפר</w:t>
            </w:r>
            <w:r w:rsidRPr="003207F4">
              <w:rPr>
                <w:rFonts w:hint="cs"/>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5</w:t>
            </w:r>
          </w:p>
        </w:tc>
        <w:tc>
          <w:tcPr>
            <w:tcW w:w="7488" w:type="dxa"/>
            <w:gridSpan w:val="3"/>
            <w:tcBorders>
              <w:top w:val="nil"/>
              <w:left w:val="nil"/>
              <w:bottom w:val="nil"/>
              <w:right w:val="nil"/>
            </w:tcBorders>
            <w:shd w:val="clear" w:color="auto" w:fill="auto"/>
          </w:tcPr>
          <w:p w:rsidR="00885B9A" w:rsidRPr="003207F4" w:rsidRDefault="00885B9A" w:rsidP="003439EC">
            <w:pPr>
              <w:bidi/>
              <w:spacing w:line="360" w:lineRule="auto"/>
              <w:ind w:right="715"/>
              <w:rPr>
                <w:sz w:val="22"/>
                <w:szCs w:val="22"/>
              </w:rPr>
            </w:pPr>
            <w:r w:rsidRPr="003207F4">
              <w:rPr>
                <w:rFonts w:hint="cs"/>
                <w:sz w:val="22"/>
                <w:szCs w:val="22"/>
                <w:rtl/>
              </w:rPr>
              <w:t xml:space="preserve">השתהה המשרד או </w:t>
            </w:r>
            <w:r w:rsidRPr="003207F4">
              <w:rPr>
                <w:sz w:val="22"/>
                <w:szCs w:val="22"/>
                <w:rtl/>
              </w:rPr>
              <w:t xml:space="preserve">לא השתמש בזכות מזכויותיו הניתנות לו </w:t>
            </w:r>
            <w:r w:rsidRPr="003207F4">
              <w:rPr>
                <w:rFonts w:hint="cs"/>
                <w:sz w:val="22"/>
                <w:szCs w:val="22"/>
                <w:rtl/>
              </w:rPr>
              <w:t xml:space="preserve">לפי מכרז זה או לפי דין, </w:t>
            </w:r>
            <w:r w:rsidRPr="003207F4">
              <w:rPr>
                <w:sz w:val="22"/>
                <w:szCs w:val="22"/>
                <w:rtl/>
              </w:rPr>
              <w:t xml:space="preserve">אין לראות בכך ויתור על </w:t>
            </w:r>
            <w:r w:rsidRPr="003207F4">
              <w:rPr>
                <w:rFonts w:hint="cs"/>
                <w:sz w:val="22"/>
                <w:szCs w:val="22"/>
                <w:rtl/>
              </w:rPr>
              <w:t>השימוש ב</w:t>
            </w:r>
            <w:r w:rsidRPr="003207F4">
              <w:rPr>
                <w:sz w:val="22"/>
                <w:szCs w:val="22"/>
                <w:rtl/>
              </w:rPr>
              <w:t xml:space="preserve">אותה זכות </w:t>
            </w:r>
            <w:r w:rsidRPr="003207F4">
              <w:rPr>
                <w:rFonts w:hint="cs"/>
                <w:sz w:val="22"/>
                <w:szCs w:val="22"/>
                <w:rtl/>
              </w:rPr>
              <w:t>או על כל טענה בקשר אליה, במקרה בו לא עשה המשרד שימוש בזכותו כאמור, או בכל מקרה אחר.</w:t>
            </w:r>
            <w:r w:rsidRPr="003207F4">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3439EC">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3439EC">
            <w:pPr>
              <w:bidi/>
              <w:spacing w:line="360" w:lineRule="auto"/>
              <w:jc w:val="both"/>
              <w:rPr>
                <w:b/>
                <w:bCs/>
                <w:sz w:val="22"/>
                <w:szCs w:val="22"/>
                <w:rtl/>
              </w:rPr>
            </w:pPr>
            <w:r>
              <w:rPr>
                <w:rFonts w:hint="cs"/>
                <w:b/>
                <w:bCs/>
                <w:sz w:val="22"/>
                <w:szCs w:val="22"/>
                <w:rtl/>
              </w:rPr>
              <w:t>6</w:t>
            </w:r>
          </w:p>
        </w:tc>
        <w:tc>
          <w:tcPr>
            <w:tcW w:w="7488" w:type="dxa"/>
            <w:gridSpan w:val="3"/>
            <w:tcBorders>
              <w:top w:val="nil"/>
              <w:left w:val="nil"/>
              <w:bottom w:val="nil"/>
              <w:right w:val="nil"/>
            </w:tcBorders>
            <w:shd w:val="clear" w:color="auto" w:fill="auto"/>
          </w:tcPr>
          <w:p w:rsidR="00885B9A" w:rsidRPr="003207F4" w:rsidRDefault="00885B9A" w:rsidP="003439EC">
            <w:pPr>
              <w:bidi/>
              <w:spacing w:line="360" w:lineRule="auto"/>
              <w:rPr>
                <w:sz w:val="22"/>
                <w:szCs w:val="22"/>
              </w:rPr>
            </w:pPr>
            <w:r w:rsidRPr="003207F4">
              <w:rPr>
                <w:sz w:val="22"/>
                <w:szCs w:val="22"/>
                <w:rtl/>
              </w:rPr>
              <w:t xml:space="preserve">כל שינוי או תוספת שייעשו במסמכי המכרז או כל הסתייגות לגביהם בין ע"י תוספת בגוף </w:t>
            </w:r>
            <w:r w:rsidRPr="003207F4">
              <w:rPr>
                <w:rFonts w:hint="cs"/>
                <w:sz w:val="22"/>
                <w:szCs w:val="22"/>
                <w:rtl/>
              </w:rPr>
              <w:t xml:space="preserve"> ה</w:t>
            </w:r>
            <w:r w:rsidRPr="003207F4">
              <w:rPr>
                <w:sz w:val="22"/>
                <w:szCs w:val="22"/>
                <w:rtl/>
              </w:rPr>
              <w:t>מסמכים ובין במכתב לוואי או בכל דרך אחרת, לא יובא</w:t>
            </w:r>
            <w:r w:rsidRPr="003207F4">
              <w:rPr>
                <w:rFonts w:hint="cs"/>
                <w:sz w:val="22"/>
                <w:szCs w:val="22"/>
                <w:rtl/>
              </w:rPr>
              <w:t>ו</w:t>
            </w:r>
            <w:r w:rsidRPr="003207F4">
              <w:rPr>
                <w:sz w:val="22"/>
                <w:szCs w:val="22"/>
                <w:rtl/>
              </w:rPr>
              <w:t xml:space="preserve"> בחשבון בעת דיון על </w:t>
            </w:r>
            <w:r>
              <w:rPr>
                <w:rFonts w:hint="cs"/>
                <w:sz w:val="22"/>
                <w:szCs w:val="22"/>
                <w:rtl/>
              </w:rPr>
              <w:t xml:space="preserve"> </w:t>
            </w:r>
            <w:r w:rsidRPr="003207F4">
              <w:rPr>
                <w:sz w:val="22"/>
                <w:szCs w:val="22"/>
                <w:rtl/>
              </w:rPr>
              <w:t>ההצעה</w:t>
            </w:r>
            <w:r w:rsidRPr="003207F4">
              <w:rPr>
                <w:rFonts w:hint="cs"/>
                <w:sz w:val="22"/>
                <w:szCs w:val="22"/>
                <w:rtl/>
              </w:rPr>
              <w:t xml:space="preserve"> ויראו אותם כ</w:t>
            </w:r>
            <w:r w:rsidRPr="003207F4">
              <w:rPr>
                <w:sz w:val="22"/>
                <w:szCs w:val="22"/>
                <w:rtl/>
              </w:rPr>
              <w:t>אילו לא נכתב</w:t>
            </w:r>
            <w:r w:rsidRPr="003207F4">
              <w:rPr>
                <w:rFonts w:hint="cs"/>
                <w:sz w:val="22"/>
                <w:szCs w:val="22"/>
                <w:rtl/>
              </w:rPr>
              <w:t>ו</w:t>
            </w:r>
            <w:r w:rsidRPr="003207F4">
              <w:rPr>
                <w:sz w:val="22"/>
                <w:szCs w:val="22"/>
                <w:rtl/>
              </w:rPr>
              <w:t xml:space="preserve"> ו</w:t>
            </w:r>
            <w:r w:rsidRPr="003207F4">
              <w:rPr>
                <w:rFonts w:hint="cs"/>
                <w:sz w:val="22"/>
                <w:szCs w:val="22"/>
                <w:rtl/>
              </w:rPr>
              <w:t xml:space="preserve">הם </w:t>
            </w:r>
            <w:r w:rsidRPr="003207F4">
              <w:rPr>
                <w:sz w:val="22"/>
                <w:szCs w:val="22"/>
                <w:rtl/>
              </w:rPr>
              <w:t>אף עלול</w:t>
            </w:r>
            <w:r w:rsidRPr="003207F4">
              <w:rPr>
                <w:rFonts w:hint="cs"/>
                <w:sz w:val="22"/>
                <w:szCs w:val="22"/>
                <w:rtl/>
              </w:rPr>
              <w:t>ים</w:t>
            </w:r>
            <w:r w:rsidRPr="003207F4">
              <w:rPr>
                <w:sz w:val="22"/>
                <w:szCs w:val="22"/>
                <w:rtl/>
              </w:rPr>
              <w:t xml:space="preserve"> לגרום לפסילתה</w:t>
            </w:r>
            <w:r w:rsidRPr="003207F4">
              <w:rPr>
                <w:rFonts w:hint="cs"/>
                <w:sz w:val="22"/>
                <w:szCs w:val="22"/>
                <w:rtl/>
              </w:rPr>
              <w:t>, והכל לפי שיקול  דעתה  המוחלט של ועדת המכרזים</w:t>
            </w:r>
            <w:r w:rsidRPr="003207F4">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13</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u w:val="single"/>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פירושה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מצהיר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הוא</w:t>
            </w:r>
            <w:r w:rsidRPr="005D2593">
              <w:rPr>
                <w:sz w:val="22"/>
                <w:szCs w:val="22"/>
                <w:rtl/>
              </w:rPr>
              <w:t xml:space="preserve"> </w:t>
            </w:r>
            <w:r w:rsidRPr="005D2593">
              <w:rPr>
                <w:rFonts w:hint="eastAsia"/>
                <w:sz w:val="22"/>
                <w:szCs w:val="22"/>
                <w:rtl/>
              </w:rPr>
              <w:t>עומד</w:t>
            </w:r>
            <w:r w:rsidRPr="005D2593">
              <w:rPr>
                <w:sz w:val="22"/>
                <w:szCs w:val="22"/>
                <w:rtl/>
              </w:rPr>
              <w:t xml:space="preserve"> </w:t>
            </w:r>
            <w:r w:rsidRPr="005D2593">
              <w:rPr>
                <w:rFonts w:hint="eastAsia"/>
                <w:sz w:val="22"/>
                <w:szCs w:val="22"/>
                <w:rtl/>
              </w:rPr>
              <w:t>בתנאי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מהותו</w:t>
            </w:r>
            <w:r w:rsidRPr="005D2593">
              <w:rPr>
                <w:sz w:val="22"/>
                <w:szCs w:val="22"/>
                <w:rtl/>
              </w:rPr>
              <w:t xml:space="preserve">, </w:t>
            </w:r>
            <w:r w:rsidRPr="005D2593">
              <w:rPr>
                <w:rFonts w:hint="eastAsia"/>
                <w:sz w:val="22"/>
                <w:szCs w:val="22"/>
                <w:rtl/>
              </w:rPr>
              <w:t>הסכים</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תנאיו</w:t>
            </w:r>
            <w:r w:rsidRPr="005D2593">
              <w:rPr>
                <w:sz w:val="22"/>
                <w:szCs w:val="22"/>
                <w:rtl/>
              </w:rPr>
              <w:t xml:space="preserve"> </w:t>
            </w:r>
            <w:r w:rsidRPr="005D2593">
              <w:rPr>
                <w:rFonts w:hint="eastAsia"/>
                <w:sz w:val="22"/>
                <w:szCs w:val="22"/>
                <w:rtl/>
              </w:rPr>
              <w:t>בטרם</w:t>
            </w:r>
            <w:r w:rsidRPr="005D2593">
              <w:rPr>
                <w:sz w:val="22"/>
                <w:szCs w:val="22"/>
                <w:rtl/>
              </w:rPr>
              <w:t xml:space="preserve"> </w:t>
            </w:r>
            <w:r w:rsidRPr="005D2593">
              <w:rPr>
                <w:rFonts w:hint="eastAsia"/>
                <w:sz w:val="22"/>
                <w:szCs w:val="22"/>
                <w:rtl/>
              </w:rPr>
              <w:t>הגיש</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קיבל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מלוא</w:t>
            </w:r>
            <w:r w:rsidRPr="005D2593">
              <w:rPr>
                <w:sz w:val="22"/>
                <w:szCs w:val="22"/>
                <w:rtl/>
              </w:rPr>
              <w:t xml:space="preserve"> </w:t>
            </w:r>
            <w:r w:rsidRPr="005D2593">
              <w:rPr>
                <w:rFonts w:hint="eastAsia"/>
                <w:sz w:val="22"/>
                <w:szCs w:val="22"/>
                <w:rtl/>
              </w:rPr>
              <w:t>המידע</w:t>
            </w:r>
            <w:r w:rsidRPr="005D2593">
              <w:rPr>
                <w:sz w:val="22"/>
                <w:szCs w:val="22"/>
                <w:rtl/>
              </w:rPr>
              <w:t xml:space="preserve"> </w:t>
            </w:r>
            <w:r w:rsidRPr="005D2593">
              <w:rPr>
                <w:rFonts w:hint="eastAsia"/>
                <w:sz w:val="22"/>
                <w:szCs w:val="22"/>
                <w:rtl/>
              </w:rPr>
              <w:t>האפשרי</w:t>
            </w:r>
            <w:r w:rsidRPr="005D2593">
              <w:rPr>
                <w:sz w:val="22"/>
                <w:szCs w:val="22"/>
                <w:rtl/>
              </w:rPr>
              <w:t xml:space="preserve">, </w:t>
            </w:r>
            <w:r w:rsidRPr="005D2593">
              <w:rPr>
                <w:rFonts w:hint="eastAsia"/>
                <w:sz w:val="22"/>
                <w:szCs w:val="22"/>
                <w:rtl/>
              </w:rPr>
              <w:t>בדק</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הנתונים</w:t>
            </w:r>
            <w:r w:rsidRPr="005D2593">
              <w:rPr>
                <w:sz w:val="22"/>
                <w:szCs w:val="22"/>
                <w:rtl/>
              </w:rPr>
              <w:t xml:space="preserve">, </w:t>
            </w:r>
            <w:r w:rsidRPr="005D2593">
              <w:rPr>
                <w:rFonts w:hint="eastAsia"/>
                <w:sz w:val="22"/>
                <w:szCs w:val="22"/>
                <w:rtl/>
              </w:rPr>
              <w:t>הפרטים</w:t>
            </w:r>
            <w:r w:rsidRPr="005D2593">
              <w:rPr>
                <w:sz w:val="22"/>
                <w:szCs w:val="22"/>
                <w:rtl/>
              </w:rPr>
              <w:t xml:space="preserve"> </w:t>
            </w:r>
            <w:r w:rsidRPr="005D2593">
              <w:rPr>
                <w:rFonts w:hint="eastAsia"/>
                <w:sz w:val="22"/>
                <w:szCs w:val="22"/>
                <w:rtl/>
              </w:rPr>
              <w:t>והעובדות</w:t>
            </w:r>
            <w:r w:rsidRPr="005D2593">
              <w:rPr>
                <w:sz w:val="22"/>
                <w:szCs w:val="22"/>
                <w:rtl/>
              </w:rPr>
              <w:t xml:space="preserve"> </w:t>
            </w:r>
            <w:r w:rsidRPr="005D2593">
              <w:rPr>
                <w:rFonts w:hint="eastAsia"/>
                <w:sz w:val="22"/>
                <w:szCs w:val="22"/>
                <w:rtl/>
              </w:rPr>
              <w:t>ולפיכך</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מנוע</w:t>
            </w:r>
            <w:r w:rsidRPr="005D2593">
              <w:rPr>
                <w:sz w:val="22"/>
                <w:szCs w:val="22"/>
                <w:rtl/>
              </w:rPr>
              <w:t xml:space="preserve"> </w:t>
            </w:r>
            <w:r w:rsidRPr="005D2593">
              <w:rPr>
                <w:rFonts w:hint="eastAsia"/>
                <w:sz w:val="22"/>
                <w:szCs w:val="22"/>
                <w:rtl/>
              </w:rPr>
              <w:t>מלהעלות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ידע</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פרט</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כלשהו</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פרטיו</w:t>
            </w:r>
            <w:r w:rsidRPr="005D2593">
              <w:rPr>
                <w:sz w:val="22"/>
                <w:szCs w:val="22"/>
                <w:rtl/>
              </w:rPr>
              <w:t xml:space="preserve"> </w:t>
            </w:r>
            <w:r w:rsidRPr="005D2593">
              <w:rPr>
                <w:rFonts w:hint="eastAsia"/>
                <w:sz w:val="22"/>
                <w:szCs w:val="22"/>
                <w:rtl/>
              </w:rPr>
              <w:t>וחלקיו</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sz w:val="22"/>
                <w:szCs w:val="22"/>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מטעם</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מהווה</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מראש</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ללא</w:t>
            </w:r>
            <w:r w:rsidRPr="005D2593">
              <w:rPr>
                <w:sz w:val="22"/>
                <w:szCs w:val="22"/>
                <w:rtl/>
              </w:rPr>
              <w:t xml:space="preserve"> </w:t>
            </w:r>
            <w:r w:rsidRPr="005D2593">
              <w:rPr>
                <w:rFonts w:hint="eastAsia"/>
                <w:sz w:val="22"/>
                <w:szCs w:val="22"/>
                <w:rtl/>
              </w:rPr>
              <w:t>הסתייגות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תוספת</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14</w:t>
            </w:r>
          </w:p>
        </w:tc>
        <w:tc>
          <w:tcPr>
            <w:tcW w:w="1311"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rPr>
                <w:b/>
                <w:bCs/>
                <w:sz w:val="22"/>
                <w:szCs w:val="22"/>
              </w:rPr>
            </w:pPr>
            <w:r w:rsidRPr="005D2593">
              <w:rPr>
                <w:rFonts w:hint="eastAsia"/>
                <w:b/>
                <w:bCs/>
                <w:sz w:val="22"/>
                <w:szCs w:val="22"/>
                <w:rtl/>
              </w:rPr>
              <w:t>בעלות</w:t>
            </w:r>
            <w:r w:rsidRPr="005D2593">
              <w:rPr>
                <w:b/>
                <w:bCs/>
                <w:sz w:val="22"/>
                <w:szCs w:val="22"/>
                <w:rtl/>
              </w:rPr>
              <w:t xml:space="preserve"> </w:t>
            </w:r>
            <w:r w:rsidRPr="005D2593">
              <w:rPr>
                <w:rFonts w:hint="eastAsia"/>
                <w:b/>
                <w:bCs/>
                <w:sz w:val="22"/>
                <w:szCs w:val="22"/>
                <w:rtl/>
              </w:rPr>
              <w:t>על</w:t>
            </w:r>
            <w:r w:rsidRPr="005D2593">
              <w:rPr>
                <w:b/>
                <w:bCs/>
                <w:sz w:val="22"/>
                <w:szCs w:val="22"/>
                <w:rtl/>
              </w:rPr>
              <w:t xml:space="preserve"> </w:t>
            </w:r>
            <w:r w:rsidRPr="005D2593">
              <w:rPr>
                <w:rFonts w:hint="eastAsia"/>
                <w:b/>
                <w:bCs/>
                <w:sz w:val="22"/>
                <w:szCs w:val="22"/>
                <w:rtl/>
              </w:rPr>
              <w:t>ההצעה</w:t>
            </w:r>
            <w:r w:rsidRPr="005D2593">
              <w:rPr>
                <w:b/>
                <w:bCs/>
                <w:sz w:val="22"/>
                <w:szCs w:val="22"/>
                <w:rtl/>
              </w:rPr>
              <w:t xml:space="preserve"> </w:t>
            </w:r>
            <w:r w:rsidRPr="005D2593">
              <w:rPr>
                <w:rFonts w:hint="eastAsia"/>
                <w:b/>
                <w:bCs/>
                <w:sz w:val="22"/>
                <w:szCs w:val="22"/>
                <w:rtl/>
              </w:rPr>
              <w:t>והשימוש</w:t>
            </w:r>
            <w:r w:rsidRPr="005D2593">
              <w:rPr>
                <w:b/>
                <w:bCs/>
                <w:sz w:val="22"/>
                <w:szCs w:val="22"/>
                <w:rtl/>
              </w:rPr>
              <w:t xml:space="preserve"> </w:t>
            </w:r>
            <w:r w:rsidRPr="005D2593">
              <w:rPr>
                <w:rFonts w:hint="eastAsia"/>
                <w:b/>
                <w:bCs/>
                <w:sz w:val="22"/>
                <w:szCs w:val="22"/>
                <w:rtl/>
              </w:rPr>
              <w:t>בה</w:t>
            </w:r>
          </w:p>
          <w:p w:rsidR="00885B9A" w:rsidRPr="005D2593" w:rsidRDefault="00885B9A" w:rsidP="005D2593">
            <w:pPr>
              <w:bidi/>
              <w:spacing w:line="360" w:lineRule="auto"/>
              <w:rPr>
                <w:b/>
                <w:bCs/>
                <w:sz w:val="22"/>
                <w:szCs w:val="22"/>
                <w:rtl/>
              </w:rPr>
            </w:pPr>
            <w:r w:rsidRPr="005D2593">
              <w:rPr>
                <w:rFonts w:hint="eastAsia"/>
                <w:sz w:val="22"/>
                <w:szCs w:val="22"/>
                <w:rtl/>
              </w:rPr>
              <w:t>מסמך</w:t>
            </w:r>
            <w:r w:rsidRPr="005D2593">
              <w:rPr>
                <w:sz w:val="22"/>
                <w:szCs w:val="22"/>
                <w:rtl/>
              </w:rPr>
              <w:t xml:space="preserve"> </w:t>
            </w:r>
            <w:r w:rsidRPr="005D2593">
              <w:rPr>
                <w:rFonts w:hint="eastAsia"/>
                <w:sz w:val="22"/>
                <w:szCs w:val="22"/>
                <w:rtl/>
              </w:rPr>
              <w:t>התשובה</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הינו</w:t>
            </w:r>
            <w:r w:rsidRPr="005D2593">
              <w:rPr>
                <w:sz w:val="22"/>
                <w:szCs w:val="22"/>
                <w:rtl/>
              </w:rPr>
              <w:t xml:space="preserve"> </w:t>
            </w:r>
            <w:r w:rsidRPr="005D2593">
              <w:rPr>
                <w:rFonts w:hint="eastAsia"/>
                <w:sz w:val="22"/>
                <w:szCs w:val="22"/>
                <w:rtl/>
              </w:rPr>
              <w:t>רכושו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האפשרות</w:t>
            </w:r>
            <w:r w:rsidRPr="005D2593">
              <w:rPr>
                <w:sz w:val="22"/>
                <w:szCs w:val="22"/>
                <w:rtl/>
              </w:rPr>
              <w:t xml:space="preserve"> </w:t>
            </w:r>
            <w:r w:rsidRPr="005D2593">
              <w:rPr>
                <w:rFonts w:hint="eastAsia"/>
                <w:sz w:val="22"/>
                <w:szCs w:val="22"/>
                <w:rtl/>
              </w:rPr>
              <w:t>להשתמש</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ובמידע</w:t>
            </w:r>
            <w:r w:rsidRPr="005D2593">
              <w:rPr>
                <w:sz w:val="22"/>
                <w:szCs w:val="22"/>
                <w:rtl/>
              </w:rPr>
              <w:t xml:space="preserve"> </w:t>
            </w:r>
            <w:r w:rsidRPr="005D2593">
              <w:rPr>
                <w:rFonts w:hint="eastAsia"/>
                <w:sz w:val="22"/>
                <w:szCs w:val="22"/>
                <w:rtl/>
              </w:rPr>
              <w:t>שבה</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צורך</w:t>
            </w:r>
            <w:r w:rsidRPr="005D2593">
              <w:rPr>
                <w:sz w:val="22"/>
                <w:szCs w:val="22"/>
                <w:rtl/>
              </w:rPr>
              <w:t xml:space="preserve"> </w:t>
            </w:r>
            <w:r w:rsidRPr="005D2593">
              <w:rPr>
                <w:rFonts w:hint="eastAsia"/>
                <w:sz w:val="22"/>
                <w:szCs w:val="22"/>
                <w:rtl/>
              </w:rPr>
              <w:t>הקשור</w:t>
            </w:r>
            <w:r w:rsidRPr="005D2593">
              <w:rPr>
                <w:sz w:val="22"/>
                <w:szCs w:val="22"/>
                <w:rtl/>
              </w:rPr>
              <w:t xml:space="preserve"> </w:t>
            </w:r>
            <w:r w:rsidRPr="005D2593">
              <w:rPr>
                <w:rFonts w:hint="eastAsia"/>
                <w:sz w:val="22"/>
                <w:szCs w:val="22"/>
                <w:rtl/>
              </w:rPr>
              <w:t>בפעילותו</w:t>
            </w:r>
            <w:r w:rsidRPr="005D2593">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Pr>
            </w:pPr>
            <w:r w:rsidRPr="005D2593">
              <w:rPr>
                <w:rFonts w:hint="eastAsia"/>
                <w:b/>
                <w:bCs/>
                <w:sz w:val="22"/>
                <w:szCs w:val="22"/>
                <w:rtl/>
              </w:rPr>
              <w:t>צד</w:t>
            </w:r>
            <w:r w:rsidRPr="005D2593">
              <w:rPr>
                <w:b/>
                <w:bCs/>
                <w:sz w:val="22"/>
                <w:szCs w:val="22"/>
                <w:rtl/>
              </w:rPr>
              <w:t xml:space="preserve"> </w:t>
            </w:r>
            <w:r w:rsidRPr="005D2593">
              <w:rPr>
                <w:rFonts w:hint="eastAsia"/>
                <w:b/>
                <w:bCs/>
                <w:sz w:val="22"/>
                <w:szCs w:val="22"/>
                <w:rtl/>
              </w:rPr>
              <w:t>שלישי</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עורך</w:t>
            </w:r>
            <w:r w:rsidRPr="005D2593">
              <w:rPr>
                <w:rFonts w:cs="David"/>
                <w:color w:val="auto"/>
                <w:sz w:val="22"/>
                <w:szCs w:val="22"/>
                <w:rtl/>
              </w:rPr>
              <w:t xml:space="preserve"> </w:t>
            </w:r>
            <w:r w:rsidRPr="005D2593">
              <w:rPr>
                <w:rFonts w:cs="David" w:hint="eastAsia"/>
                <w:color w:val="auto"/>
                <w:sz w:val="22"/>
                <w:szCs w:val="22"/>
                <w:rtl/>
              </w:rPr>
              <w:t>המכרז</w:t>
            </w:r>
            <w:r w:rsidRPr="005D2593">
              <w:rPr>
                <w:rFonts w:cs="David"/>
                <w:color w:val="auto"/>
                <w:sz w:val="22"/>
                <w:szCs w:val="22"/>
                <w:rtl/>
              </w:rPr>
              <w:t xml:space="preserve"> </w:t>
            </w:r>
            <w:r w:rsidRPr="005D2593">
              <w:rPr>
                <w:rFonts w:cs="David" w:hint="eastAsia"/>
                <w:color w:val="auto"/>
                <w:sz w:val="22"/>
                <w:szCs w:val="22"/>
                <w:rtl/>
              </w:rPr>
              <w:t>מתחייב</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לגלות</w:t>
            </w:r>
            <w:r w:rsidRPr="005D2593">
              <w:rPr>
                <w:rFonts w:cs="David"/>
                <w:color w:val="auto"/>
                <w:sz w:val="22"/>
                <w:szCs w:val="22"/>
                <w:rtl/>
              </w:rPr>
              <w:t xml:space="preserve"> </w:t>
            </w:r>
            <w:r w:rsidRPr="005D2593">
              <w:rPr>
                <w:rFonts w:cs="David" w:hint="eastAsia"/>
                <w:color w:val="auto"/>
                <w:sz w:val="22"/>
                <w:szCs w:val="22"/>
                <w:rtl/>
              </w:rPr>
              <w:t>את</w:t>
            </w:r>
            <w:r w:rsidRPr="005D2593">
              <w:rPr>
                <w:rFonts w:cs="David"/>
                <w:color w:val="auto"/>
                <w:sz w:val="22"/>
                <w:szCs w:val="22"/>
                <w:rtl/>
              </w:rPr>
              <w:t xml:space="preserve"> </w:t>
            </w:r>
            <w:r w:rsidRPr="005D2593">
              <w:rPr>
                <w:rFonts w:cs="David" w:hint="eastAsia"/>
                <w:color w:val="auto"/>
                <w:sz w:val="22"/>
                <w:szCs w:val="22"/>
                <w:rtl/>
              </w:rPr>
              <w:t>תוכן</w:t>
            </w:r>
            <w:r w:rsidRPr="005D2593">
              <w:rPr>
                <w:rFonts w:cs="David"/>
                <w:color w:val="auto"/>
                <w:sz w:val="22"/>
                <w:szCs w:val="22"/>
                <w:rtl/>
              </w:rPr>
              <w:t xml:space="preserve"> </w:t>
            </w:r>
            <w:r w:rsidRPr="005D2593">
              <w:rPr>
                <w:rFonts w:cs="David" w:hint="eastAsia"/>
                <w:color w:val="auto"/>
                <w:sz w:val="22"/>
                <w:szCs w:val="22"/>
                <w:rtl/>
              </w:rPr>
              <w:t>ההצעה</w:t>
            </w:r>
            <w:r w:rsidRPr="005D2593">
              <w:rPr>
                <w:rFonts w:cs="David"/>
                <w:color w:val="auto"/>
                <w:sz w:val="22"/>
                <w:szCs w:val="22"/>
                <w:rtl/>
              </w:rPr>
              <w:t xml:space="preserve"> </w:t>
            </w:r>
            <w:r w:rsidRPr="005D2593">
              <w:rPr>
                <w:rFonts w:cs="David" w:hint="eastAsia"/>
                <w:color w:val="auto"/>
                <w:sz w:val="22"/>
                <w:szCs w:val="22"/>
                <w:rtl/>
              </w:rPr>
              <w:t>לצד</w:t>
            </w:r>
            <w:r w:rsidRPr="005D2593">
              <w:rPr>
                <w:rFonts w:cs="David"/>
                <w:color w:val="auto"/>
                <w:sz w:val="22"/>
                <w:szCs w:val="22"/>
                <w:rtl/>
              </w:rPr>
              <w:t xml:space="preserve"> </w:t>
            </w:r>
            <w:r w:rsidRPr="005D2593">
              <w:rPr>
                <w:rFonts w:cs="David" w:hint="eastAsia"/>
                <w:color w:val="auto"/>
                <w:sz w:val="22"/>
                <w:szCs w:val="22"/>
                <w:rtl/>
              </w:rPr>
              <w:t>שלישי</w:t>
            </w:r>
            <w:r w:rsidRPr="005D2593">
              <w:rPr>
                <w:rFonts w:cs="David"/>
                <w:color w:val="auto"/>
                <w:sz w:val="22"/>
                <w:szCs w:val="22"/>
                <w:rtl/>
              </w:rPr>
              <w:t xml:space="preserve">, </w:t>
            </w:r>
            <w:r w:rsidRPr="005D2593">
              <w:rPr>
                <w:rFonts w:cs="David" w:hint="eastAsia"/>
                <w:color w:val="auto"/>
                <w:sz w:val="22"/>
                <w:szCs w:val="22"/>
                <w:rtl/>
              </w:rPr>
              <w:t>זולת</w:t>
            </w:r>
            <w:r w:rsidRPr="005D2593">
              <w:rPr>
                <w:rFonts w:cs="David"/>
                <w:color w:val="auto"/>
                <w:sz w:val="22"/>
                <w:szCs w:val="22"/>
                <w:rtl/>
              </w:rPr>
              <w:t xml:space="preserve"> </w:t>
            </w:r>
            <w:r w:rsidRPr="005D2593">
              <w:rPr>
                <w:rFonts w:cs="David" w:hint="eastAsia"/>
                <w:color w:val="auto"/>
                <w:sz w:val="22"/>
                <w:szCs w:val="22"/>
                <w:rtl/>
              </w:rPr>
              <w:t>היועצים</w:t>
            </w:r>
            <w:r w:rsidRPr="005D2593">
              <w:rPr>
                <w:rFonts w:cs="David"/>
                <w:color w:val="auto"/>
                <w:sz w:val="22"/>
                <w:szCs w:val="22"/>
                <w:rtl/>
              </w:rPr>
              <w:t xml:space="preserve"> </w:t>
            </w:r>
            <w:r w:rsidRPr="005D2593">
              <w:rPr>
                <w:rFonts w:cs="David" w:hint="eastAsia"/>
                <w:color w:val="auto"/>
                <w:sz w:val="22"/>
                <w:szCs w:val="22"/>
                <w:rtl/>
              </w:rPr>
              <w:t>המועסקים</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ידו</w:t>
            </w:r>
            <w:r w:rsidRPr="005D2593">
              <w:rPr>
                <w:rFonts w:cs="David"/>
                <w:color w:val="auto"/>
                <w:sz w:val="22"/>
                <w:szCs w:val="22"/>
                <w:rtl/>
              </w:rPr>
              <w:t xml:space="preserve">, </w:t>
            </w:r>
            <w:r w:rsidRPr="005D2593">
              <w:rPr>
                <w:rFonts w:cs="David" w:hint="eastAsia"/>
                <w:color w:val="auto"/>
                <w:sz w:val="22"/>
                <w:szCs w:val="22"/>
                <w:rtl/>
              </w:rPr>
              <w:t>אשר</w:t>
            </w:r>
            <w:r w:rsidRPr="005D2593">
              <w:rPr>
                <w:rFonts w:cs="David"/>
                <w:color w:val="auto"/>
                <w:sz w:val="22"/>
                <w:szCs w:val="22"/>
                <w:rtl/>
              </w:rPr>
              <w:t xml:space="preserve"> </w:t>
            </w:r>
            <w:r w:rsidRPr="005D2593">
              <w:rPr>
                <w:rFonts w:cs="David" w:hint="eastAsia"/>
                <w:color w:val="auto"/>
                <w:sz w:val="22"/>
                <w:szCs w:val="22"/>
                <w:rtl/>
              </w:rPr>
              <w:t>גם</w:t>
            </w:r>
            <w:r w:rsidRPr="005D2593">
              <w:rPr>
                <w:rFonts w:cs="David"/>
                <w:color w:val="auto"/>
                <w:sz w:val="22"/>
                <w:szCs w:val="22"/>
                <w:rtl/>
              </w:rPr>
              <w:t xml:space="preserve"> </w:t>
            </w:r>
            <w:r w:rsidRPr="005D2593">
              <w:rPr>
                <w:rFonts w:cs="David" w:hint="eastAsia"/>
                <w:color w:val="auto"/>
                <w:sz w:val="22"/>
                <w:szCs w:val="22"/>
                <w:rtl/>
              </w:rPr>
              <w:t>עליהם</w:t>
            </w:r>
            <w:r w:rsidRPr="005D2593">
              <w:rPr>
                <w:rFonts w:cs="David"/>
                <w:color w:val="auto"/>
                <w:sz w:val="22"/>
                <w:szCs w:val="22"/>
                <w:rtl/>
              </w:rPr>
              <w:t xml:space="preserve"> </w:t>
            </w:r>
            <w:r w:rsidRPr="005D2593">
              <w:rPr>
                <w:rFonts w:cs="David" w:hint="eastAsia"/>
                <w:color w:val="auto"/>
                <w:sz w:val="22"/>
                <w:szCs w:val="22"/>
                <w:rtl/>
              </w:rPr>
              <w:t>תחול</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הסודיות</w:t>
            </w:r>
            <w:r w:rsidRPr="005D2593">
              <w:rPr>
                <w:rFonts w:cs="David"/>
                <w:color w:val="auto"/>
                <w:sz w:val="22"/>
                <w:szCs w:val="22"/>
                <w:rtl/>
              </w:rPr>
              <w:t xml:space="preserve"> </w:t>
            </w:r>
            <w:r w:rsidRPr="005D2593">
              <w:rPr>
                <w:rFonts w:cs="David" w:hint="eastAsia"/>
                <w:color w:val="auto"/>
                <w:sz w:val="22"/>
                <w:szCs w:val="22"/>
                <w:rtl/>
              </w:rPr>
              <w:t>ואי</w:t>
            </w:r>
            <w:r w:rsidRPr="005D2593">
              <w:rPr>
                <w:rFonts w:cs="David"/>
                <w:color w:val="auto"/>
                <w:sz w:val="22"/>
                <w:szCs w:val="22"/>
                <w:rtl/>
              </w:rPr>
              <w:t xml:space="preserve"> </w:t>
            </w:r>
            <w:r w:rsidRPr="005D2593">
              <w:rPr>
                <w:rFonts w:cs="David" w:hint="eastAsia"/>
                <w:color w:val="auto"/>
                <w:sz w:val="22"/>
                <w:szCs w:val="22"/>
                <w:rtl/>
              </w:rPr>
              <w:t>שימוש</w:t>
            </w:r>
            <w:r w:rsidRPr="005D2593">
              <w:rPr>
                <w:rFonts w:cs="David"/>
                <w:color w:val="auto"/>
                <w:sz w:val="22"/>
                <w:szCs w:val="22"/>
                <w:rtl/>
              </w:rPr>
              <w:t xml:space="preserve"> </w:t>
            </w:r>
            <w:r w:rsidRPr="005D2593">
              <w:rPr>
                <w:rFonts w:cs="David" w:hint="eastAsia"/>
                <w:color w:val="auto"/>
                <w:sz w:val="22"/>
                <w:szCs w:val="22"/>
                <w:rtl/>
              </w:rPr>
              <w:t>בהצעת</w:t>
            </w:r>
            <w:r w:rsidRPr="005D2593">
              <w:rPr>
                <w:rFonts w:cs="David"/>
                <w:color w:val="auto"/>
                <w:sz w:val="22"/>
                <w:szCs w:val="22"/>
                <w:rtl/>
              </w:rPr>
              <w:t xml:space="preserve"> </w:t>
            </w: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אלא</w:t>
            </w:r>
            <w:r w:rsidRPr="005D2593">
              <w:rPr>
                <w:rFonts w:cs="David"/>
                <w:color w:val="auto"/>
                <w:sz w:val="22"/>
                <w:szCs w:val="22"/>
                <w:rtl/>
              </w:rPr>
              <w:t xml:space="preserve"> </w:t>
            </w:r>
            <w:r w:rsidRPr="005D2593">
              <w:rPr>
                <w:rFonts w:cs="David" w:hint="eastAsia"/>
                <w:color w:val="auto"/>
                <w:sz w:val="22"/>
                <w:szCs w:val="22"/>
                <w:rtl/>
              </w:rPr>
              <w:t>לצרכי</w:t>
            </w:r>
            <w:r w:rsidRPr="005D2593">
              <w:rPr>
                <w:rFonts w:cs="David"/>
                <w:color w:val="auto"/>
                <w:sz w:val="22"/>
                <w:szCs w:val="22"/>
                <w:rtl/>
              </w:rPr>
              <w:t xml:space="preserve"> </w:t>
            </w:r>
            <w:r w:rsidRPr="005D2593">
              <w:rPr>
                <w:rFonts w:cs="David" w:hint="eastAsia"/>
                <w:color w:val="auto"/>
                <w:sz w:val="22"/>
                <w:szCs w:val="22"/>
                <w:rtl/>
              </w:rPr>
              <w:t>מכרז</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בהתאם</w:t>
            </w:r>
            <w:r w:rsidRPr="005D2593">
              <w:rPr>
                <w:rFonts w:cs="David"/>
                <w:color w:val="auto"/>
                <w:sz w:val="22"/>
                <w:szCs w:val="22"/>
                <w:rtl/>
              </w:rPr>
              <w:t xml:space="preserve"> </w:t>
            </w:r>
            <w:r w:rsidRPr="005D2593">
              <w:rPr>
                <w:rFonts w:cs="David" w:hint="eastAsia"/>
                <w:color w:val="auto"/>
                <w:sz w:val="22"/>
                <w:szCs w:val="22"/>
                <w:rtl/>
              </w:rPr>
              <w:t>לתקנות</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התשנ</w:t>
            </w:r>
            <w:r w:rsidRPr="005D2593">
              <w:rPr>
                <w:rFonts w:cs="David"/>
                <w:color w:val="auto"/>
                <w:sz w:val="22"/>
                <w:szCs w:val="22"/>
                <w:rtl/>
              </w:rPr>
              <w:t>"</w:t>
            </w:r>
            <w:r w:rsidRPr="005D2593">
              <w:rPr>
                <w:rFonts w:cs="David" w:hint="eastAsia"/>
                <w:color w:val="auto"/>
                <w:sz w:val="22"/>
                <w:szCs w:val="22"/>
                <w:rtl/>
              </w:rPr>
              <w:t>ג</w:t>
            </w:r>
            <w:r w:rsidRPr="005D2593">
              <w:rPr>
                <w:rFonts w:cs="David"/>
                <w:color w:val="auto"/>
                <w:sz w:val="22"/>
                <w:szCs w:val="22"/>
                <w:rtl/>
              </w:rPr>
              <w:t xml:space="preserve"> – 1993,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שלא</w:t>
            </w:r>
            <w:r w:rsidRPr="005D2593">
              <w:rPr>
                <w:rFonts w:cs="David"/>
                <w:color w:val="auto"/>
                <w:sz w:val="22"/>
                <w:szCs w:val="22"/>
                <w:rtl/>
              </w:rPr>
              <w:t xml:space="preserve"> </w:t>
            </w:r>
            <w:r w:rsidRPr="005D2593">
              <w:rPr>
                <w:rFonts w:cs="David" w:hint="eastAsia"/>
                <w:color w:val="auto"/>
                <w:sz w:val="22"/>
                <w:szCs w:val="22"/>
                <w:rtl/>
              </w:rPr>
              <w:t>זכו</w:t>
            </w:r>
            <w:r w:rsidRPr="005D2593">
              <w:rPr>
                <w:rFonts w:cs="David"/>
                <w:color w:val="auto"/>
                <w:sz w:val="22"/>
                <w:szCs w:val="22"/>
                <w:rtl/>
              </w:rPr>
              <w:t xml:space="preserve"> </w:t>
            </w:r>
            <w:r w:rsidRPr="005D2593">
              <w:rPr>
                <w:rFonts w:cs="David" w:hint="eastAsia"/>
                <w:color w:val="auto"/>
                <w:sz w:val="22"/>
                <w:szCs w:val="22"/>
                <w:rtl/>
              </w:rPr>
              <w:t>במכרז</w:t>
            </w:r>
            <w:r w:rsidRPr="005D2593">
              <w:rPr>
                <w:rFonts w:cs="David"/>
                <w:color w:val="auto"/>
                <w:sz w:val="22"/>
                <w:szCs w:val="22"/>
                <w:rtl/>
              </w:rPr>
              <w:t xml:space="preserve"> </w:t>
            </w:r>
            <w:r w:rsidRPr="005D2593">
              <w:rPr>
                <w:rFonts w:cs="David" w:hint="eastAsia"/>
                <w:color w:val="auto"/>
                <w:sz w:val="22"/>
                <w:szCs w:val="22"/>
                <w:rtl/>
              </w:rPr>
              <w:t>רשאים</w:t>
            </w:r>
            <w:r w:rsidRPr="005D2593">
              <w:rPr>
                <w:rFonts w:cs="David"/>
                <w:color w:val="auto"/>
                <w:sz w:val="22"/>
                <w:szCs w:val="22"/>
                <w:rtl/>
              </w:rPr>
              <w:t xml:space="preserve"> </w:t>
            </w:r>
            <w:r w:rsidRPr="005D2593">
              <w:rPr>
                <w:rFonts w:cs="David" w:hint="eastAsia"/>
                <w:color w:val="auto"/>
                <w:sz w:val="22"/>
                <w:szCs w:val="22"/>
                <w:rtl/>
              </w:rPr>
              <w:t>לבקש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בהצעה</w:t>
            </w:r>
            <w:r w:rsidRPr="005D2593">
              <w:rPr>
                <w:rFonts w:cs="David"/>
                <w:color w:val="auto"/>
                <w:sz w:val="22"/>
                <w:szCs w:val="22"/>
                <w:rtl/>
              </w:rPr>
              <w:t xml:space="preserve"> </w:t>
            </w:r>
            <w:r w:rsidRPr="005D2593">
              <w:rPr>
                <w:rFonts w:cs="David" w:hint="eastAsia"/>
                <w:color w:val="auto"/>
                <w:sz w:val="22"/>
                <w:szCs w:val="22"/>
                <w:rtl/>
              </w:rPr>
              <w:t>הזוכה</w:t>
            </w:r>
            <w:r w:rsidRPr="005D2593">
              <w:rPr>
                <w:rFonts w:cs="David"/>
                <w:color w:val="auto"/>
                <w:sz w:val="22"/>
                <w:szCs w:val="22"/>
                <w:rtl/>
              </w:rPr>
              <w:t xml:space="preserve">. </w:t>
            </w:r>
          </w:p>
          <w:p w:rsidR="00885B9A" w:rsidRPr="005D2593" w:rsidRDefault="00885B9A" w:rsidP="005D2593">
            <w:pPr>
              <w:bidi/>
              <w:spacing w:line="360" w:lineRule="auto"/>
              <w:jc w:val="both"/>
              <w:rPr>
                <w:sz w:val="22"/>
                <w:szCs w:val="22"/>
                <w:rtl/>
              </w:rPr>
            </w:pPr>
            <w:r w:rsidRPr="005D2593">
              <w:rPr>
                <w:rFonts w:hint="eastAsia"/>
                <w:sz w:val="22"/>
                <w:szCs w:val="22"/>
                <w:rtl/>
              </w:rPr>
              <w:t>המציע</w:t>
            </w:r>
            <w:r w:rsidRPr="005D2593">
              <w:rPr>
                <w:sz w:val="22"/>
                <w:szCs w:val="22"/>
                <w:rtl/>
              </w:rPr>
              <w:t xml:space="preserve"> </w:t>
            </w:r>
            <w:r w:rsidRPr="005D2593">
              <w:rPr>
                <w:rFonts w:hint="eastAsia"/>
                <w:sz w:val="22"/>
                <w:szCs w:val="22"/>
                <w:rtl/>
              </w:rPr>
              <w:t>בעצם</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מודע</w:t>
            </w:r>
            <w:r w:rsidRPr="005D2593">
              <w:rPr>
                <w:sz w:val="22"/>
                <w:szCs w:val="22"/>
                <w:rtl/>
              </w:rPr>
              <w:t xml:space="preserve"> </w:t>
            </w:r>
            <w:r w:rsidRPr="005D2593">
              <w:rPr>
                <w:rFonts w:hint="eastAsia"/>
                <w:sz w:val="22"/>
                <w:szCs w:val="22"/>
                <w:rtl/>
              </w:rPr>
              <w:t>לכך</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עלולה</w:t>
            </w:r>
            <w:r w:rsidRPr="005D2593">
              <w:rPr>
                <w:sz w:val="22"/>
                <w:szCs w:val="22"/>
                <w:rtl/>
              </w:rPr>
              <w:t xml:space="preserve"> </w:t>
            </w:r>
            <w:r w:rsidRPr="005D2593">
              <w:rPr>
                <w:rFonts w:hint="eastAsia"/>
                <w:sz w:val="22"/>
                <w:szCs w:val="22"/>
                <w:rtl/>
              </w:rPr>
              <w:t>להיות</w:t>
            </w:r>
            <w:r w:rsidRPr="005D2593">
              <w:rPr>
                <w:sz w:val="22"/>
                <w:szCs w:val="22"/>
                <w:rtl/>
              </w:rPr>
              <w:t xml:space="preserve"> </w:t>
            </w:r>
            <w:r w:rsidRPr="005D2593">
              <w:rPr>
                <w:rFonts w:hint="eastAsia"/>
                <w:sz w:val="22"/>
                <w:szCs w:val="22"/>
                <w:rtl/>
              </w:rPr>
              <w:t>פתוחה</w:t>
            </w:r>
            <w:r w:rsidRPr="005D2593">
              <w:rPr>
                <w:sz w:val="22"/>
                <w:szCs w:val="22"/>
                <w:rtl/>
              </w:rPr>
              <w:t xml:space="preserve"> </w:t>
            </w:r>
            <w:r w:rsidRPr="005D2593">
              <w:rPr>
                <w:rFonts w:hint="eastAsia"/>
                <w:sz w:val="22"/>
                <w:szCs w:val="22"/>
                <w:rtl/>
              </w:rPr>
              <w:t>לעיונם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בעלי</w:t>
            </w:r>
            <w:r w:rsidRPr="005D2593">
              <w:rPr>
                <w:sz w:val="22"/>
                <w:szCs w:val="22"/>
                <w:rtl/>
              </w:rPr>
              <w:t xml:space="preserve"> </w:t>
            </w:r>
            <w:r w:rsidRPr="005D2593">
              <w:rPr>
                <w:rFonts w:hint="eastAsia"/>
                <w:sz w:val="22"/>
                <w:szCs w:val="22"/>
                <w:rtl/>
              </w:rPr>
              <w:t>עניין</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תום</w:t>
            </w:r>
            <w:r w:rsidRPr="005D2593">
              <w:rPr>
                <w:sz w:val="22"/>
                <w:szCs w:val="22"/>
                <w:rtl/>
              </w:rPr>
              <w:t xml:space="preserve"> </w:t>
            </w:r>
            <w:r w:rsidRPr="005D2593">
              <w:rPr>
                <w:rFonts w:hint="eastAsia"/>
                <w:sz w:val="22"/>
                <w:szCs w:val="22"/>
                <w:rtl/>
              </w:rPr>
              <w:t>הליך</w:t>
            </w:r>
            <w:r w:rsidRPr="005D2593">
              <w:rPr>
                <w:sz w:val="22"/>
                <w:szCs w:val="22"/>
                <w:rtl/>
              </w:rPr>
              <w:t xml:space="preserve"> </w:t>
            </w:r>
            <w:r w:rsidRPr="005D2593">
              <w:rPr>
                <w:rFonts w:hint="eastAsia"/>
                <w:sz w:val="22"/>
                <w:szCs w:val="22"/>
                <w:rtl/>
              </w:rPr>
              <w:t>המכרז</w:t>
            </w:r>
            <w:r w:rsidRPr="005D2593">
              <w:rPr>
                <w:sz w:val="22"/>
                <w:szCs w:val="22"/>
                <w:rtl/>
              </w:rPr>
              <w:t>.</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רשאי</w:t>
            </w:r>
            <w:r w:rsidRPr="005D2593">
              <w:rPr>
                <w:rFonts w:cs="David"/>
                <w:color w:val="auto"/>
                <w:sz w:val="22"/>
                <w:szCs w:val="22"/>
                <w:rtl/>
              </w:rPr>
              <w:t xml:space="preserve"> </w:t>
            </w:r>
            <w:r w:rsidRPr="005D2593">
              <w:rPr>
                <w:rFonts w:cs="David" w:hint="eastAsia"/>
                <w:color w:val="auto"/>
                <w:sz w:val="22"/>
                <w:szCs w:val="22"/>
                <w:rtl/>
              </w:rPr>
              <w:t>לציין</w:t>
            </w:r>
            <w:r w:rsidRPr="005D2593">
              <w:rPr>
                <w:rFonts w:cs="David"/>
                <w:color w:val="auto"/>
                <w:sz w:val="22"/>
                <w:szCs w:val="22"/>
                <w:rtl/>
              </w:rPr>
              <w:t xml:space="preserve"> </w:t>
            </w:r>
            <w:r w:rsidRPr="005D2593">
              <w:rPr>
                <w:rFonts w:cs="David" w:hint="eastAsia"/>
                <w:color w:val="auto"/>
                <w:sz w:val="22"/>
                <w:szCs w:val="22"/>
                <w:rtl/>
              </w:rPr>
              <w:t>מראש</w:t>
            </w:r>
            <w:r w:rsidRPr="005D2593">
              <w:rPr>
                <w:rFonts w:cs="David"/>
                <w:color w:val="auto"/>
                <w:sz w:val="22"/>
                <w:szCs w:val="22"/>
                <w:rtl/>
              </w:rPr>
              <w:t xml:space="preserve"> (</w:t>
            </w:r>
            <w:r w:rsidRPr="005D2593">
              <w:rPr>
                <w:rFonts w:cs="David" w:hint="eastAsia"/>
                <w:color w:val="auto"/>
                <w:sz w:val="22"/>
                <w:szCs w:val="22"/>
                <w:rtl/>
              </w:rPr>
              <w:t>בתשובתו</w:t>
            </w:r>
            <w:r w:rsidRPr="005D2593">
              <w:rPr>
                <w:rFonts w:cs="David"/>
                <w:color w:val="auto"/>
                <w:sz w:val="22"/>
                <w:szCs w:val="22"/>
                <w:rtl/>
              </w:rPr>
              <w:t xml:space="preserve"> </w:t>
            </w:r>
            <w:r w:rsidRPr="005D2593">
              <w:rPr>
                <w:rFonts w:cs="David" w:hint="eastAsia"/>
                <w:color w:val="auto"/>
                <w:sz w:val="22"/>
                <w:szCs w:val="22"/>
                <w:rtl/>
              </w:rPr>
              <w:t>לסעיף</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 xml:space="preserve">) </w:t>
            </w:r>
            <w:r w:rsidRPr="005D2593">
              <w:rPr>
                <w:rFonts w:cs="David" w:hint="eastAsia"/>
                <w:color w:val="auto"/>
                <w:sz w:val="22"/>
                <w:szCs w:val="22"/>
                <w:rtl/>
              </w:rPr>
              <w:t>אילו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מציע</w:t>
            </w:r>
            <w:r w:rsidRPr="005D2593">
              <w:rPr>
                <w:rFonts w:cs="David"/>
                <w:color w:val="auto"/>
                <w:sz w:val="22"/>
                <w:szCs w:val="22"/>
                <w:rtl/>
              </w:rPr>
              <w:t xml:space="preserve"> </w:t>
            </w:r>
            <w:r w:rsidRPr="005D2593">
              <w:rPr>
                <w:rFonts w:cs="David" w:hint="eastAsia"/>
                <w:color w:val="auto"/>
                <w:sz w:val="22"/>
                <w:szCs w:val="22"/>
                <w:rtl/>
              </w:rPr>
              <w:t>שציין</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העלולים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מסכים</w:t>
            </w:r>
            <w:r w:rsidRPr="005D2593">
              <w:rPr>
                <w:rFonts w:cs="David"/>
                <w:color w:val="auto"/>
                <w:sz w:val="22"/>
                <w:szCs w:val="22"/>
                <w:rtl/>
              </w:rPr>
              <w:t xml:space="preserve"> </w:t>
            </w:r>
            <w:r w:rsidRPr="005D2593">
              <w:rPr>
                <w:rFonts w:cs="David" w:hint="eastAsia"/>
                <w:color w:val="auto"/>
                <w:sz w:val="22"/>
                <w:szCs w:val="22"/>
                <w:rtl/>
              </w:rPr>
              <w:t>לכך</w:t>
            </w:r>
            <w:r w:rsidRPr="005D2593">
              <w:rPr>
                <w:rFonts w:cs="David"/>
                <w:color w:val="auto"/>
                <w:sz w:val="22"/>
                <w:szCs w:val="22"/>
                <w:rtl/>
              </w:rPr>
              <w:t xml:space="preserve"> </w:t>
            </w:r>
            <w:r w:rsidRPr="005D2593">
              <w:rPr>
                <w:rFonts w:cs="David" w:hint="eastAsia"/>
                <w:color w:val="auto"/>
                <w:sz w:val="22"/>
                <w:szCs w:val="22"/>
                <w:rtl/>
              </w:rPr>
              <w:t>שחלקים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של</w:t>
            </w:r>
            <w:r w:rsidRPr="005D2593">
              <w:rPr>
                <w:rFonts w:cs="David"/>
                <w:color w:val="auto"/>
                <w:sz w:val="22"/>
                <w:szCs w:val="22"/>
                <w:rtl/>
              </w:rPr>
              <w:t xml:space="preserve">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אחרים</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שלהם</w:t>
            </w:r>
            <w:r w:rsidRPr="005D2593">
              <w:rPr>
                <w:rFonts w:cs="David"/>
                <w:color w:val="auto"/>
                <w:sz w:val="22"/>
                <w:szCs w:val="22"/>
                <w:rtl/>
              </w:rPr>
              <w:t xml:space="preserve"> </w:t>
            </w:r>
            <w:r w:rsidRPr="005D2593">
              <w:rPr>
                <w:rFonts w:cs="David" w:hint="eastAsia"/>
                <w:color w:val="auto"/>
                <w:sz w:val="22"/>
                <w:szCs w:val="22"/>
                <w:rtl/>
              </w:rPr>
              <w:t>ובמקרה</w:t>
            </w:r>
            <w:r w:rsidRPr="005D2593">
              <w:rPr>
                <w:rFonts w:cs="David"/>
                <w:color w:val="auto"/>
                <w:sz w:val="22"/>
                <w:szCs w:val="22"/>
                <w:rtl/>
              </w:rPr>
              <w:t xml:space="preserve"> </w:t>
            </w:r>
            <w:r w:rsidRPr="005D2593">
              <w:rPr>
                <w:rFonts w:cs="David" w:hint="eastAsia"/>
                <w:color w:val="auto"/>
                <w:sz w:val="22"/>
                <w:szCs w:val="22"/>
                <w:rtl/>
              </w:rPr>
              <w:t>שיבקש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הוא</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יורשה</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p>
          <w:p w:rsidR="00885B9A" w:rsidRPr="005D2593" w:rsidRDefault="00885B9A"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מובהר</w:t>
            </w:r>
            <w:r w:rsidRPr="005D2593">
              <w:rPr>
                <w:rFonts w:cs="David"/>
                <w:color w:val="auto"/>
                <w:sz w:val="22"/>
                <w:szCs w:val="22"/>
                <w:rtl/>
              </w:rPr>
              <w:t xml:space="preserve"> </w:t>
            </w:r>
            <w:r w:rsidRPr="005D2593">
              <w:rPr>
                <w:rFonts w:cs="David" w:hint="eastAsia"/>
                <w:color w:val="auto"/>
                <w:sz w:val="22"/>
                <w:szCs w:val="22"/>
                <w:rtl/>
              </w:rPr>
              <w:t>בזאת</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האמור</w:t>
            </w:r>
            <w:r w:rsidRPr="005D2593">
              <w:rPr>
                <w:rFonts w:cs="David"/>
                <w:color w:val="auto"/>
                <w:sz w:val="22"/>
                <w:szCs w:val="22"/>
                <w:rtl/>
              </w:rPr>
              <w:t xml:space="preserve"> </w:t>
            </w:r>
            <w:r w:rsidRPr="005D2593">
              <w:rPr>
                <w:rFonts w:cs="David" w:hint="eastAsia"/>
                <w:color w:val="auto"/>
                <w:sz w:val="22"/>
                <w:szCs w:val="22"/>
                <w:rtl/>
              </w:rPr>
              <w:t>לעיל</w:t>
            </w:r>
            <w:r w:rsidRPr="005D2593">
              <w:rPr>
                <w:rFonts w:cs="David"/>
                <w:color w:val="auto"/>
                <w:sz w:val="22"/>
                <w:szCs w:val="22"/>
                <w:rtl/>
              </w:rPr>
              <w:t xml:space="preserve">, </w:t>
            </w:r>
            <w:r w:rsidRPr="005D2593">
              <w:rPr>
                <w:rFonts w:cs="David" w:hint="eastAsia"/>
                <w:color w:val="auto"/>
                <w:sz w:val="22"/>
                <w:szCs w:val="22"/>
                <w:rtl/>
              </w:rPr>
              <w:t>כי</w:t>
            </w:r>
            <w:r w:rsidRPr="005D2593">
              <w:rPr>
                <w:rFonts w:cs="David"/>
                <w:color w:val="auto"/>
                <w:sz w:val="22"/>
                <w:szCs w:val="22"/>
                <w:rtl/>
              </w:rPr>
              <w:t xml:space="preserve"> </w:t>
            </w:r>
            <w:r w:rsidR="0005630A" w:rsidRPr="005D2593">
              <w:rPr>
                <w:rFonts w:cs="David" w:hint="cs"/>
                <w:color w:val="auto"/>
                <w:sz w:val="22"/>
                <w:szCs w:val="22"/>
                <w:rtl/>
              </w:rPr>
              <w:t>לוועד</w:t>
            </w:r>
            <w:r w:rsidR="0005630A" w:rsidRPr="005D2593">
              <w:rPr>
                <w:rFonts w:cs="David" w:hint="eastAsia"/>
                <w:color w:val="auto"/>
                <w:sz w:val="22"/>
                <w:szCs w:val="22"/>
                <w:rtl/>
              </w:rPr>
              <w:t>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נתונה</w:t>
            </w:r>
            <w:r w:rsidRPr="005D2593">
              <w:rPr>
                <w:rFonts w:cs="David"/>
                <w:color w:val="auto"/>
                <w:sz w:val="22"/>
                <w:szCs w:val="22"/>
                <w:rtl/>
              </w:rPr>
              <w:t xml:space="preserve"> </w:t>
            </w:r>
            <w:r w:rsidRPr="005D2593">
              <w:rPr>
                <w:rFonts w:cs="David" w:hint="eastAsia"/>
                <w:color w:val="auto"/>
                <w:sz w:val="22"/>
                <w:szCs w:val="22"/>
                <w:rtl/>
              </w:rPr>
              <w:t>ההחלטה</w:t>
            </w:r>
            <w:r w:rsidRPr="005D2593">
              <w:rPr>
                <w:rFonts w:cs="David"/>
                <w:color w:val="auto"/>
                <w:sz w:val="22"/>
                <w:szCs w:val="22"/>
                <w:rtl/>
              </w:rPr>
              <w:t xml:space="preserve"> </w:t>
            </w:r>
            <w:r w:rsidRPr="005D2593">
              <w:rPr>
                <w:rFonts w:cs="David" w:hint="eastAsia"/>
                <w:color w:val="auto"/>
                <w:sz w:val="22"/>
                <w:szCs w:val="22"/>
                <w:rtl/>
              </w:rPr>
              <w:t>הסופית</w:t>
            </w:r>
            <w:r w:rsidRPr="005D2593">
              <w:rPr>
                <w:rFonts w:cs="David"/>
                <w:color w:val="auto"/>
                <w:sz w:val="22"/>
                <w:szCs w:val="22"/>
                <w:rtl/>
              </w:rPr>
              <w:t xml:space="preserve"> </w:t>
            </w:r>
            <w:r w:rsidRPr="005D2593">
              <w:rPr>
                <w:rFonts w:cs="David" w:hint="eastAsia"/>
                <w:color w:val="auto"/>
                <w:sz w:val="22"/>
                <w:szCs w:val="22"/>
                <w:rtl/>
              </w:rPr>
              <w:t>בדבר</w:t>
            </w:r>
            <w:r w:rsidRPr="005D2593">
              <w:rPr>
                <w:rFonts w:cs="David"/>
                <w:color w:val="auto"/>
                <w:sz w:val="22"/>
                <w:szCs w:val="22"/>
                <w:rtl/>
              </w:rPr>
              <w:t xml:space="preserve"> </w:t>
            </w:r>
            <w:r w:rsidRPr="005D2593">
              <w:rPr>
                <w:rFonts w:cs="David" w:hint="eastAsia"/>
                <w:color w:val="auto"/>
                <w:sz w:val="22"/>
                <w:szCs w:val="22"/>
                <w:rtl/>
              </w:rPr>
              <w:t>סודיות</w:t>
            </w:r>
            <w:r w:rsidRPr="005D2593">
              <w:rPr>
                <w:rFonts w:cs="David"/>
                <w:color w:val="auto"/>
                <w:sz w:val="22"/>
                <w:szCs w:val="22"/>
                <w:rtl/>
              </w:rPr>
              <w:t xml:space="preserve"> </w:t>
            </w:r>
            <w:r w:rsidRPr="005D2593">
              <w:rPr>
                <w:rFonts w:cs="David" w:hint="eastAsia"/>
                <w:color w:val="auto"/>
                <w:sz w:val="22"/>
                <w:szCs w:val="22"/>
                <w:rtl/>
              </w:rPr>
              <w:t>המסמכים</w:t>
            </w:r>
            <w:r w:rsidRPr="005D2593">
              <w:rPr>
                <w:rFonts w:cs="David"/>
                <w:color w:val="auto"/>
                <w:sz w:val="22"/>
                <w:szCs w:val="22"/>
                <w:rtl/>
              </w:rPr>
              <w:t>.</w:t>
            </w:r>
          </w:p>
          <w:p w:rsidR="00885B9A" w:rsidRPr="005D2593" w:rsidRDefault="00885B9A" w:rsidP="005D2593">
            <w:pPr>
              <w:bidi/>
              <w:spacing w:line="360" w:lineRule="auto"/>
              <w:jc w:val="both"/>
              <w:rPr>
                <w:b/>
                <w:bCs/>
                <w:sz w:val="22"/>
                <w:szCs w:val="22"/>
                <w:rtl/>
              </w:rPr>
            </w:pPr>
            <w:r w:rsidRPr="005D2593">
              <w:rPr>
                <w:rFonts w:hint="eastAsia"/>
                <w:sz w:val="22"/>
                <w:szCs w:val="22"/>
                <w:rtl/>
              </w:rPr>
              <w:t>יובהר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בתוך</w:t>
            </w:r>
            <w:r w:rsidRPr="005D2593">
              <w:rPr>
                <w:sz w:val="22"/>
                <w:szCs w:val="22"/>
                <w:rtl/>
              </w:rPr>
              <w:t xml:space="preserve"> 30 </w:t>
            </w:r>
            <w:r w:rsidRPr="005D2593">
              <w:rPr>
                <w:rFonts w:hint="eastAsia"/>
                <w:sz w:val="22"/>
                <w:szCs w:val="22"/>
                <w:rtl/>
              </w:rPr>
              <w:t>ימים</w:t>
            </w:r>
            <w:r w:rsidRPr="005D2593">
              <w:rPr>
                <w:sz w:val="22"/>
                <w:szCs w:val="22"/>
                <w:rtl/>
              </w:rPr>
              <w:t xml:space="preserve"> </w:t>
            </w:r>
            <w:r w:rsidRPr="005D2593">
              <w:rPr>
                <w:rFonts w:hint="eastAsia"/>
                <w:sz w:val="22"/>
                <w:szCs w:val="22"/>
                <w:rtl/>
              </w:rPr>
              <w:t>ממועד</w:t>
            </w:r>
            <w:r w:rsidRPr="005D2593">
              <w:rPr>
                <w:sz w:val="22"/>
                <w:szCs w:val="22"/>
                <w:rtl/>
              </w:rPr>
              <w:t xml:space="preserve"> </w:t>
            </w:r>
            <w:r w:rsidRPr="005D2593">
              <w:rPr>
                <w:rFonts w:hint="eastAsia"/>
                <w:sz w:val="22"/>
                <w:szCs w:val="22"/>
                <w:rtl/>
              </w:rPr>
              <w:t>מסירת</w:t>
            </w:r>
            <w:r w:rsidRPr="005D2593">
              <w:rPr>
                <w:sz w:val="22"/>
                <w:szCs w:val="22"/>
                <w:rtl/>
              </w:rPr>
              <w:t xml:space="preserve"> </w:t>
            </w:r>
            <w:r w:rsidRPr="005D2593">
              <w:rPr>
                <w:rFonts w:hint="eastAsia"/>
                <w:sz w:val="22"/>
                <w:szCs w:val="22"/>
                <w:rtl/>
              </w:rPr>
              <w:t>ההודעה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תוצאות</w:t>
            </w:r>
            <w:r w:rsidRPr="005D2593">
              <w:rPr>
                <w:sz w:val="22"/>
                <w:szCs w:val="22"/>
                <w:rtl/>
              </w:rPr>
              <w:t xml:space="preserve"> </w:t>
            </w:r>
            <w:r w:rsidRPr="005D2593">
              <w:rPr>
                <w:rFonts w:hint="eastAsia"/>
                <w:sz w:val="22"/>
                <w:szCs w:val="22"/>
                <w:rtl/>
              </w:rPr>
              <w:t>החלטתה</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לעיין</w:t>
            </w:r>
            <w:r w:rsidRPr="005D2593">
              <w:rPr>
                <w:sz w:val="22"/>
                <w:szCs w:val="22"/>
                <w:rtl/>
              </w:rPr>
              <w:t xml:space="preserve"> </w:t>
            </w:r>
            <w:r w:rsidRPr="005D2593">
              <w:rPr>
                <w:rFonts w:hint="eastAsia"/>
                <w:sz w:val="22"/>
                <w:szCs w:val="22"/>
                <w:rtl/>
              </w:rPr>
              <w:t>בהצעת</w:t>
            </w:r>
            <w:r w:rsidRPr="005D2593">
              <w:rPr>
                <w:sz w:val="22"/>
                <w:szCs w:val="22"/>
                <w:rtl/>
              </w:rPr>
              <w:t xml:space="preserve"> </w:t>
            </w:r>
            <w:r w:rsidRPr="005D2593">
              <w:rPr>
                <w:rFonts w:hint="eastAsia"/>
                <w:sz w:val="22"/>
                <w:szCs w:val="22"/>
                <w:rtl/>
              </w:rPr>
              <w:t>הזוכה</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למעט</w:t>
            </w:r>
            <w:r w:rsidRPr="005D2593">
              <w:rPr>
                <w:sz w:val="22"/>
                <w:szCs w:val="22"/>
                <w:rtl/>
              </w:rPr>
              <w:t xml:space="preserve"> </w:t>
            </w:r>
            <w:r w:rsidRPr="005D2593">
              <w:rPr>
                <w:rFonts w:hint="eastAsia"/>
                <w:sz w:val="22"/>
                <w:szCs w:val="22"/>
                <w:rtl/>
              </w:rPr>
              <w:t>בחלקים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העיון</w:t>
            </w:r>
            <w:r w:rsidRPr="005D2593">
              <w:rPr>
                <w:sz w:val="22"/>
                <w:szCs w:val="22"/>
                <w:rtl/>
              </w:rPr>
              <w:t xml:space="preserve"> </w:t>
            </w:r>
            <w:r w:rsidRPr="005D2593">
              <w:rPr>
                <w:rFonts w:hint="eastAsia"/>
                <w:sz w:val="22"/>
                <w:szCs w:val="22"/>
                <w:rtl/>
              </w:rPr>
              <w:t>בהם</w:t>
            </w:r>
            <w:r w:rsidRPr="005D2593">
              <w:rPr>
                <w:sz w:val="22"/>
                <w:szCs w:val="22"/>
                <w:rtl/>
              </w:rPr>
              <w:t xml:space="preserve"> </w:t>
            </w:r>
            <w:r w:rsidRPr="005D2593">
              <w:rPr>
                <w:rFonts w:hint="eastAsia"/>
                <w:sz w:val="22"/>
                <w:szCs w:val="22"/>
                <w:rtl/>
              </w:rPr>
              <w:t>עלול</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לחשוף</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מסחרי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מקצועי</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הזוכה</w:t>
            </w:r>
            <w:r w:rsidRPr="005D2593">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15</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מחירים</w:t>
            </w:r>
            <w:r>
              <w:rPr>
                <w:rFonts w:hint="cs"/>
                <w:b/>
                <w:bCs/>
                <w:sz w:val="22"/>
                <w:szCs w:val="22"/>
                <w:rtl/>
              </w:rPr>
              <w:t xml:space="preserve"> והצמדה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DB58F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15057E" w:rsidRDefault="00885B9A" w:rsidP="00003FD6">
            <w:pPr>
              <w:bidi/>
              <w:spacing w:line="360" w:lineRule="auto"/>
              <w:jc w:val="both"/>
              <w:rPr>
                <w:b/>
                <w:bCs/>
                <w:sz w:val="22"/>
                <w:szCs w:val="22"/>
                <w:rtl/>
              </w:rPr>
            </w:pPr>
            <w:r w:rsidRPr="0015057E">
              <w:rPr>
                <w:rFonts w:hint="eastAsia"/>
                <w:sz w:val="22"/>
                <w:szCs w:val="22"/>
                <w:rtl/>
              </w:rPr>
              <w:t>בכל</w:t>
            </w:r>
            <w:r w:rsidRPr="0015057E">
              <w:rPr>
                <w:sz w:val="22"/>
                <w:szCs w:val="22"/>
                <w:rtl/>
              </w:rPr>
              <w:t xml:space="preserve"> </w:t>
            </w:r>
            <w:r w:rsidRPr="0015057E">
              <w:rPr>
                <w:rFonts w:hint="eastAsia"/>
                <w:sz w:val="22"/>
                <w:szCs w:val="22"/>
                <w:rtl/>
              </w:rPr>
              <w:t>מקום</w:t>
            </w:r>
            <w:r w:rsidRPr="0015057E">
              <w:rPr>
                <w:sz w:val="22"/>
                <w:szCs w:val="22"/>
                <w:rtl/>
              </w:rPr>
              <w:t xml:space="preserve"> </w:t>
            </w:r>
            <w:r w:rsidRPr="0015057E">
              <w:rPr>
                <w:rFonts w:hint="eastAsia"/>
                <w:sz w:val="22"/>
                <w:szCs w:val="22"/>
                <w:rtl/>
              </w:rPr>
              <w:t>בו</w:t>
            </w:r>
            <w:r w:rsidRPr="0015057E">
              <w:rPr>
                <w:sz w:val="22"/>
                <w:szCs w:val="22"/>
                <w:rtl/>
              </w:rPr>
              <w:t xml:space="preserve"> </w:t>
            </w:r>
            <w:r w:rsidRPr="0015057E">
              <w:rPr>
                <w:rFonts w:hint="eastAsia"/>
                <w:sz w:val="22"/>
                <w:szCs w:val="22"/>
                <w:rtl/>
              </w:rPr>
              <w:t>מצוין</w:t>
            </w:r>
            <w:r w:rsidRPr="0015057E">
              <w:rPr>
                <w:sz w:val="22"/>
                <w:szCs w:val="22"/>
                <w:rtl/>
              </w:rPr>
              <w:t xml:space="preserve"> </w:t>
            </w:r>
            <w:r w:rsidRPr="0015057E">
              <w:rPr>
                <w:rFonts w:hint="eastAsia"/>
                <w:sz w:val="22"/>
                <w:szCs w:val="22"/>
                <w:rtl/>
              </w:rPr>
              <w:t>מחיר</w:t>
            </w:r>
            <w:r w:rsidRPr="0015057E">
              <w:rPr>
                <w:sz w:val="22"/>
                <w:szCs w:val="22"/>
                <w:rtl/>
              </w:rPr>
              <w:t xml:space="preserve"> </w:t>
            </w:r>
            <w:r w:rsidRPr="0015057E">
              <w:rPr>
                <w:rFonts w:hint="eastAsia"/>
                <w:sz w:val="22"/>
                <w:szCs w:val="22"/>
                <w:rtl/>
              </w:rPr>
              <w:t>הכוונה</w:t>
            </w:r>
            <w:r w:rsidRPr="0015057E">
              <w:rPr>
                <w:sz w:val="22"/>
                <w:szCs w:val="22"/>
                <w:rtl/>
              </w:rPr>
              <w:t xml:space="preserve"> </w:t>
            </w:r>
            <w:r w:rsidRPr="0015057E">
              <w:rPr>
                <w:rFonts w:hint="eastAsia"/>
                <w:sz w:val="22"/>
                <w:szCs w:val="22"/>
                <w:rtl/>
              </w:rPr>
              <w:t>למחיר</w:t>
            </w:r>
            <w:r w:rsidRPr="0015057E">
              <w:rPr>
                <w:sz w:val="22"/>
                <w:szCs w:val="22"/>
                <w:rtl/>
              </w:rPr>
              <w:t xml:space="preserve"> </w:t>
            </w:r>
            <w:r w:rsidRPr="0015057E">
              <w:rPr>
                <w:rFonts w:hint="eastAsia"/>
                <w:sz w:val="22"/>
                <w:szCs w:val="22"/>
                <w:rtl/>
              </w:rPr>
              <w:t>בשקלים</w:t>
            </w:r>
            <w:r w:rsidRPr="0015057E">
              <w:rPr>
                <w:sz w:val="22"/>
                <w:szCs w:val="22"/>
                <w:rtl/>
              </w:rPr>
              <w:t xml:space="preserve"> </w:t>
            </w:r>
            <w:r w:rsidRPr="0015057E">
              <w:rPr>
                <w:rFonts w:hint="eastAsia"/>
                <w:sz w:val="22"/>
                <w:szCs w:val="22"/>
                <w:rtl/>
              </w:rPr>
              <w:t>חדשים</w:t>
            </w:r>
            <w:r w:rsidRPr="0015057E">
              <w:rPr>
                <w:sz w:val="22"/>
                <w:szCs w:val="22"/>
                <w:rtl/>
              </w:rPr>
              <w:t xml:space="preserve"> - </w:t>
            </w:r>
            <w:r w:rsidR="00003FD6" w:rsidRPr="0015057E">
              <w:rPr>
                <w:rFonts w:hint="eastAsia"/>
                <w:bCs/>
                <w:rtl/>
              </w:rPr>
              <w:t>כולל</w:t>
            </w:r>
            <w:r w:rsidRPr="0015057E">
              <w:rPr>
                <w:bCs/>
                <w:rtl/>
              </w:rPr>
              <w:t xml:space="preserve"> </w:t>
            </w:r>
            <w:r w:rsidRPr="0015057E">
              <w:rPr>
                <w:rFonts w:hint="eastAsia"/>
                <w:bCs/>
                <w:rtl/>
              </w:rPr>
              <w:t>מע</w:t>
            </w:r>
            <w:r w:rsidRPr="0015057E">
              <w:rPr>
                <w:bCs/>
                <w:rtl/>
              </w:rPr>
              <w:t>"</w:t>
            </w:r>
            <w:r w:rsidRPr="0015057E">
              <w:rPr>
                <w:rFonts w:hint="eastAsia"/>
                <w:bCs/>
                <w:rtl/>
              </w:rPr>
              <w:t>מ</w:t>
            </w:r>
            <w:r w:rsidRPr="0015057E">
              <w:rPr>
                <w:b/>
                <w:bCs/>
                <w:sz w:val="22"/>
                <w:szCs w:val="22"/>
                <w:rtl/>
              </w:rPr>
              <w:t>.</w:t>
            </w:r>
          </w:p>
          <w:p w:rsidR="00885B9A" w:rsidRPr="0015057E" w:rsidRDefault="00885B9A" w:rsidP="005D2593">
            <w:pPr>
              <w:bidi/>
              <w:spacing w:line="360" w:lineRule="auto"/>
              <w:jc w:val="both"/>
              <w:rPr>
                <w:b/>
                <w:bCs/>
                <w:sz w:val="22"/>
                <w:szCs w:val="22"/>
                <w:rtl/>
              </w:rPr>
            </w:pPr>
            <w:r w:rsidRPr="0015057E">
              <w:rPr>
                <w:rFonts w:hint="eastAsia"/>
                <w:sz w:val="22"/>
                <w:szCs w:val="22"/>
                <w:rtl/>
              </w:rPr>
              <w:t>מחירי</w:t>
            </w:r>
            <w:r w:rsidRPr="0015057E">
              <w:rPr>
                <w:sz w:val="22"/>
                <w:szCs w:val="22"/>
                <w:rtl/>
              </w:rPr>
              <w:t xml:space="preserve"> </w:t>
            </w:r>
            <w:r w:rsidRPr="0015057E">
              <w:rPr>
                <w:rFonts w:hint="eastAsia"/>
                <w:sz w:val="22"/>
                <w:szCs w:val="22"/>
                <w:rtl/>
              </w:rPr>
              <w:t>השירותים</w:t>
            </w:r>
            <w:r w:rsidRPr="0015057E">
              <w:rPr>
                <w:sz w:val="22"/>
                <w:szCs w:val="22"/>
                <w:rtl/>
              </w:rPr>
              <w:t xml:space="preserve"> </w:t>
            </w:r>
            <w:r w:rsidRPr="0015057E">
              <w:rPr>
                <w:rFonts w:hint="eastAsia"/>
                <w:sz w:val="22"/>
                <w:szCs w:val="22"/>
                <w:rtl/>
              </w:rPr>
              <w:t>יכללו</w:t>
            </w:r>
            <w:r w:rsidRPr="0015057E">
              <w:rPr>
                <w:sz w:val="22"/>
                <w:szCs w:val="22"/>
                <w:rtl/>
              </w:rPr>
              <w:t xml:space="preserve"> </w:t>
            </w:r>
            <w:r w:rsidRPr="0015057E">
              <w:rPr>
                <w:rFonts w:hint="eastAsia"/>
                <w:sz w:val="22"/>
                <w:szCs w:val="22"/>
                <w:rtl/>
              </w:rPr>
              <w:t>את</w:t>
            </w:r>
            <w:r w:rsidRPr="0015057E">
              <w:rPr>
                <w:sz w:val="22"/>
                <w:szCs w:val="22"/>
                <w:rtl/>
              </w:rPr>
              <w:t xml:space="preserve"> </w:t>
            </w:r>
            <w:r w:rsidRPr="0015057E">
              <w:rPr>
                <w:rFonts w:hint="eastAsia"/>
                <w:sz w:val="22"/>
                <w:szCs w:val="22"/>
                <w:rtl/>
              </w:rPr>
              <w:t>ההוצאות</w:t>
            </w:r>
            <w:r w:rsidRPr="0015057E">
              <w:rPr>
                <w:sz w:val="22"/>
                <w:szCs w:val="22"/>
                <w:rtl/>
              </w:rPr>
              <w:t xml:space="preserve"> </w:t>
            </w:r>
            <w:r w:rsidRPr="0015057E">
              <w:rPr>
                <w:rFonts w:hint="eastAsia"/>
                <w:sz w:val="22"/>
                <w:szCs w:val="22"/>
                <w:rtl/>
              </w:rPr>
              <w:t>מכל</w:t>
            </w:r>
            <w:r w:rsidRPr="0015057E">
              <w:rPr>
                <w:sz w:val="22"/>
                <w:szCs w:val="22"/>
                <w:rtl/>
              </w:rPr>
              <w:t xml:space="preserve"> </w:t>
            </w:r>
            <w:r w:rsidRPr="0015057E">
              <w:rPr>
                <w:rFonts w:hint="eastAsia"/>
                <w:sz w:val="22"/>
                <w:szCs w:val="22"/>
                <w:rtl/>
              </w:rPr>
              <w:t>מין</w:t>
            </w:r>
            <w:r w:rsidRPr="0015057E">
              <w:rPr>
                <w:sz w:val="22"/>
                <w:szCs w:val="22"/>
                <w:rtl/>
              </w:rPr>
              <w:t xml:space="preserve"> </w:t>
            </w:r>
            <w:r w:rsidRPr="0015057E">
              <w:rPr>
                <w:rFonts w:hint="eastAsia"/>
                <w:sz w:val="22"/>
                <w:szCs w:val="22"/>
                <w:rtl/>
              </w:rPr>
              <w:t>וסוג</w:t>
            </w:r>
            <w:r w:rsidRPr="0015057E">
              <w:rPr>
                <w:sz w:val="22"/>
                <w:szCs w:val="22"/>
                <w:rtl/>
              </w:rPr>
              <w:t xml:space="preserve"> </w:t>
            </w:r>
            <w:r w:rsidRPr="0015057E">
              <w:rPr>
                <w:rFonts w:hint="eastAsia"/>
                <w:sz w:val="22"/>
                <w:szCs w:val="22"/>
                <w:rtl/>
              </w:rPr>
              <w:t>שהוא</w:t>
            </w:r>
            <w:r w:rsidRPr="0015057E">
              <w:rPr>
                <w:sz w:val="22"/>
                <w:szCs w:val="22"/>
                <w:rtl/>
              </w:rPr>
              <w:t xml:space="preserve"> </w:t>
            </w:r>
            <w:r w:rsidRPr="0015057E">
              <w:rPr>
                <w:rFonts w:hint="eastAsia"/>
                <w:sz w:val="22"/>
                <w:szCs w:val="22"/>
                <w:rtl/>
              </w:rPr>
              <w:t>הכרוכות</w:t>
            </w:r>
            <w:r w:rsidRPr="0015057E">
              <w:rPr>
                <w:sz w:val="22"/>
                <w:szCs w:val="22"/>
                <w:rtl/>
              </w:rPr>
              <w:t xml:space="preserve"> </w:t>
            </w:r>
            <w:r w:rsidRPr="0015057E">
              <w:rPr>
                <w:rFonts w:hint="eastAsia"/>
                <w:sz w:val="22"/>
                <w:szCs w:val="22"/>
                <w:rtl/>
              </w:rPr>
              <w:t>במתן</w:t>
            </w:r>
            <w:r w:rsidRPr="0015057E">
              <w:rPr>
                <w:sz w:val="22"/>
                <w:szCs w:val="22"/>
                <w:rtl/>
              </w:rPr>
              <w:t xml:space="preserve"> </w:t>
            </w:r>
            <w:r w:rsidRPr="0015057E">
              <w:rPr>
                <w:rFonts w:hint="eastAsia"/>
                <w:sz w:val="22"/>
                <w:szCs w:val="22"/>
                <w:rtl/>
              </w:rPr>
              <w:t>השירותים</w:t>
            </w:r>
            <w:r w:rsidRPr="0015057E">
              <w:rPr>
                <w:sz w:val="22"/>
                <w:szCs w:val="22"/>
                <w:rtl/>
              </w:rPr>
              <w:t xml:space="preserve"> </w:t>
            </w:r>
            <w:r w:rsidRPr="0015057E">
              <w:rPr>
                <w:rFonts w:hint="eastAsia"/>
                <w:sz w:val="22"/>
                <w:szCs w:val="22"/>
                <w:rtl/>
              </w:rPr>
              <w:t>המבוקשים</w:t>
            </w:r>
            <w:r w:rsidRPr="0015057E">
              <w:rPr>
                <w:sz w:val="22"/>
                <w:szCs w:val="22"/>
                <w:rtl/>
              </w:rPr>
              <w:t xml:space="preserve"> </w:t>
            </w:r>
            <w:r w:rsidRPr="0015057E">
              <w:rPr>
                <w:rFonts w:hint="eastAsia"/>
                <w:sz w:val="22"/>
                <w:szCs w:val="22"/>
                <w:rtl/>
              </w:rPr>
              <w:t>לרבות</w:t>
            </w:r>
            <w:r w:rsidRPr="0015057E">
              <w:rPr>
                <w:sz w:val="22"/>
                <w:szCs w:val="22"/>
                <w:rtl/>
              </w:rPr>
              <w:t xml:space="preserve"> </w:t>
            </w:r>
            <w:r w:rsidRPr="0015057E">
              <w:rPr>
                <w:rFonts w:hint="eastAsia"/>
                <w:sz w:val="22"/>
                <w:szCs w:val="22"/>
                <w:rtl/>
              </w:rPr>
              <w:t>מיסים</w:t>
            </w:r>
            <w:r w:rsidRPr="0015057E">
              <w:rPr>
                <w:sz w:val="22"/>
                <w:szCs w:val="22"/>
                <w:rtl/>
              </w:rPr>
              <w:t xml:space="preserve">, </w:t>
            </w:r>
            <w:r w:rsidRPr="0015057E">
              <w:rPr>
                <w:rFonts w:hint="eastAsia"/>
                <w:sz w:val="22"/>
                <w:szCs w:val="22"/>
                <w:rtl/>
              </w:rPr>
              <w:t>היטלים</w:t>
            </w:r>
            <w:r w:rsidRPr="0015057E">
              <w:rPr>
                <w:sz w:val="22"/>
                <w:szCs w:val="22"/>
                <w:rtl/>
              </w:rPr>
              <w:t xml:space="preserve">, </w:t>
            </w:r>
            <w:r w:rsidRPr="0015057E">
              <w:rPr>
                <w:rFonts w:hint="eastAsia"/>
                <w:sz w:val="22"/>
                <w:szCs w:val="22"/>
                <w:rtl/>
              </w:rPr>
              <w:t>אגרות</w:t>
            </w:r>
            <w:r w:rsidRPr="0015057E">
              <w:rPr>
                <w:sz w:val="22"/>
                <w:szCs w:val="22"/>
                <w:rtl/>
              </w:rPr>
              <w:t xml:space="preserve">, </w:t>
            </w:r>
            <w:r w:rsidRPr="0015057E">
              <w:rPr>
                <w:rFonts w:hint="eastAsia"/>
                <w:sz w:val="22"/>
                <w:szCs w:val="22"/>
                <w:rtl/>
              </w:rPr>
              <w:t>הוצאות</w:t>
            </w:r>
            <w:r w:rsidRPr="0015057E">
              <w:rPr>
                <w:sz w:val="22"/>
                <w:szCs w:val="22"/>
                <w:rtl/>
              </w:rPr>
              <w:t xml:space="preserve"> </w:t>
            </w:r>
            <w:r w:rsidRPr="0015057E">
              <w:rPr>
                <w:rFonts w:hint="eastAsia"/>
                <w:sz w:val="22"/>
                <w:szCs w:val="22"/>
                <w:rtl/>
              </w:rPr>
              <w:t>ביטוח</w:t>
            </w:r>
            <w:r w:rsidRPr="0015057E">
              <w:rPr>
                <w:sz w:val="22"/>
                <w:szCs w:val="22"/>
                <w:rtl/>
              </w:rPr>
              <w:t xml:space="preserve">, </w:t>
            </w:r>
            <w:r w:rsidRPr="0015057E">
              <w:rPr>
                <w:rFonts w:hint="eastAsia"/>
                <w:sz w:val="22"/>
                <w:szCs w:val="22"/>
                <w:rtl/>
              </w:rPr>
              <w:t>כוח</w:t>
            </w:r>
            <w:r w:rsidRPr="0015057E">
              <w:rPr>
                <w:sz w:val="22"/>
                <w:szCs w:val="22"/>
                <w:rtl/>
              </w:rPr>
              <w:t xml:space="preserve"> </w:t>
            </w:r>
            <w:r w:rsidRPr="0015057E">
              <w:rPr>
                <w:rFonts w:hint="eastAsia"/>
                <w:sz w:val="22"/>
                <w:szCs w:val="22"/>
                <w:rtl/>
              </w:rPr>
              <w:t>האדם</w:t>
            </w:r>
            <w:r w:rsidRPr="0015057E">
              <w:rPr>
                <w:sz w:val="22"/>
                <w:szCs w:val="22"/>
                <w:rtl/>
              </w:rPr>
              <w:t xml:space="preserve">, </w:t>
            </w:r>
            <w:r w:rsidRPr="0015057E">
              <w:rPr>
                <w:rFonts w:hint="eastAsia"/>
                <w:sz w:val="22"/>
                <w:szCs w:val="22"/>
                <w:rtl/>
              </w:rPr>
              <w:t>וכל</w:t>
            </w:r>
            <w:r w:rsidRPr="0015057E">
              <w:rPr>
                <w:sz w:val="22"/>
                <w:szCs w:val="22"/>
                <w:rtl/>
              </w:rPr>
              <w:t xml:space="preserve"> </w:t>
            </w:r>
            <w:r w:rsidRPr="0015057E">
              <w:rPr>
                <w:rFonts w:hint="eastAsia"/>
                <w:sz w:val="22"/>
                <w:szCs w:val="22"/>
                <w:rtl/>
              </w:rPr>
              <w:t>שאר</w:t>
            </w:r>
            <w:r w:rsidRPr="0015057E">
              <w:rPr>
                <w:sz w:val="22"/>
                <w:szCs w:val="22"/>
                <w:rtl/>
              </w:rPr>
              <w:t xml:space="preserve"> </w:t>
            </w:r>
            <w:r w:rsidRPr="0015057E">
              <w:rPr>
                <w:rFonts w:hint="eastAsia"/>
                <w:sz w:val="22"/>
                <w:szCs w:val="22"/>
                <w:rtl/>
              </w:rPr>
              <w:t>ההוצאות</w:t>
            </w:r>
            <w:r w:rsidRPr="0015057E">
              <w:rPr>
                <w:sz w:val="22"/>
                <w:szCs w:val="22"/>
                <w:rtl/>
              </w:rPr>
              <w:t xml:space="preserve"> </w:t>
            </w:r>
            <w:r w:rsidRPr="0015057E">
              <w:rPr>
                <w:rFonts w:hint="eastAsia"/>
                <w:sz w:val="22"/>
                <w:szCs w:val="22"/>
                <w:rtl/>
              </w:rPr>
              <w:t>הכרוכות</w:t>
            </w:r>
            <w:r w:rsidRPr="0015057E">
              <w:rPr>
                <w:sz w:val="22"/>
                <w:szCs w:val="22"/>
                <w:rtl/>
              </w:rPr>
              <w:t xml:space="preserve"> </w:t>
            </w:r>
            <w:r w:rsidRPr="0015057E">
              <w:rPr>
                <w:rFonts w:hint="eastAsia"/>
                <w:sz w:val="22"/>
                <w:szCs w:val="22"/>
                <w:rtl/>
              </w:rPr>
              <w:t>בביצוע</w:t>
            </w:r>
            <w:r w:rsidRPr="0015057E">
              <w:rPr>
                <w:sz w:val="22"/>
                <w:szCs w:val="22"/>
                <w:rtl/>
              </w:rPr>
              <w:t xml:space="preserve"> </w:t>
            </w:r>
            <w:r w:rsidRPr="0015057E">
              <w:rPr>
                <w:rFonts w:hint="eastAsia"/>
                <w:sz w:val="22"/>
                <w:szCs w:val="22"/>
                <w:rtl/>
              </w:rPr>
              <w:t>השירותים</w:t>
            </w:r>
            <w:r w:rsidRPr="0015057E">
              <w:rPr>
                <w:sz w:val="22"/>
                <w:szCs w:val="22"/>
                <w:rtl/>
              </w:rPr>
              <w:t xml:space="preserve"> </w:t>
            </w:r>
            <w:r w:rsidRPr="0015057E">
              <w:rPr>
                <w:rFonts w:hint="eastAsia"/>
                <w:sz w:val="22"/>
                <w:szCs w:val="22"/>
                <w:rtl/>
              </w:rPr>
              <w:t>המבוקשים</w:t>
            </w:r>
            <w:r w:rsidRPr="0015057E">
              <w:rPr>
                <w:sz w:val="22"/>
                <w:szCs w:val="22"/>
                <w:rtl/>
              </w:rPr>
              <w:t xml:space="preserve"> </w:t>
            </w:r>
            <w:r w:rsidRPr="0015057E">
              <w:rPr>
                <w:rFonts w:hint="eastAsia"/>
                <w:sz w:val="22"/>
                <w:szCs w:val="22"/>
                <w:rtl/>
              </w:rPr>
              <w:t>בהתאם</w:t>
            </w:r>
            <w:r w:rsidRPr="0015057E">
              <w:rPr>
                <w:sz w:val="22"/>
                <w:szCs w:val="22"/>
                <w:rtl/>
              </w:rPr>
              <w:t xml:space="preserve"> </w:t>
            </w:r>
            <w:r w:rsidRPr="0015057E">
              <w:rPr>
                <w:rFonts w:hint="eastAsia"/>
                <w:sz w:val="22"/>
                <w:szCs w:val="22"/>
                <w:rtl/>
              </w:rPr>
              <w:t>למפורט</w:t>
            </w:r>
            <w:r w:rsidRPr="0015057E">
              <w:rPr>
                <w:sz w:val="22"/>
                <w:szCs w:val="22"/>
                <w:rtl/>
              </w:rPr>
              <w:t xml:space="preserve"> </w:t>
            </w:r>
            <w:r w:rsidRPr="0015057E">
              <w:rPr>
                <w:rFonts w:hint="eastAsia"/>
                <w:sz w:val="22"/>
                <w:szCs w:val="22"/>
                <w:rtl/>
              </w:rPr>
              <w:t>בחוברת</w:t>
            </w:r>
            <w:r w:rsidRPr="0015057E">
              <w:rPr>
                <w:sz w:val="22"/>
                <w:szCs w:val="22"/>
                <w:rtl/>
              </w:rPr>
              <w:t xml:space="preserve"> </w:t>
            </w:r>
            <w:r w:rsidRPr="0015057E">
              <w:rPr>
                <w:rFonts w:hint="eastAsia"/>
                <w:sz w:val="22"/>
                <w:szCs w:val="22"/>
                <w:rtl/>
              </w:rPr>
              <w:t>מכרז</w:t>
            </w:r>
            <w:r w:rsidRPr="0015057E">
              <w:rPr>
                <w:sz w:val="22"/>
                <w:szCs w:val="22"/>
                <w:rtl/>
              </w:rPr>
              <w:t xml:space="preserve"> </w:t>
            </w:r>
            <w:r w:rsidRPr="0015057E">
              <w:rPr>
                <w:rFonts w:hint="eastAsia"/>
                <w:sz w:val="22"/>
                <w:szCs w:val="22"/>
                <w:rtl/>
              </w:rPr>
              <w:t>זו</w:t>
            </w:r>
            <w:r w:rsidRPr="0015057E">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5D2593" w:rsidRDefault="00885B9A" w:rsidP="005D2593">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15057E" w:rsidRDefault="00885B9A" w:rsidP="00600987">
            <w:pPr>
              <w:bidi/>
              <w:spacing w:line="360" w:lineRule="auto"/>
              <w:ind w:left="25"/>
              <w:rPr>
                <w:sz w:val="22"/>
                <w:szCs w:val="22"/>
                <w:rtl/>
              </w:rPr>
            </w:pPr>
            <w:r w:rsidRPr="0015057E">
              <w:rPr>
                <w:rFonts w:hint="eastAsia"/>
                <w:sz w:val="22"/>
                <w:szCs w:val="22"/>
                <w:rtl/>
              </w:rPr>
              <w:t>המחיר</w:t>
            </w:r>
            <w:r w:rsidRPr="0015057E">
              <w:rPr>
                <w:sz w:val="22"/>
                <w:szCs w:val="22"/>
                <w:rtl/>
              </w:rPr>
              <w:t xml:space="preserve"> </w:t>
            </w:r>
            <w:r w:rsidRPr="0015057E">
              <w:rPr>
                <w:rFonts w:hint="eastAsia"/>
                <w:sz w:val="22"/>
                <w:szCs w:val="22"/>
                <w:rtl/>
              </w:rPr>
              <w:t>לטון</w:t>
            </w:r>
            <w:r w:rsidRPr="0015057E">
              <w:rPr>
                <w:sz w:val="22"/>
                <w:szCs w:val="22"/>
                <w:rtl/>
              </w:rPr>
              <w:t xml:space="preserve"> שיאושר לצורך ההתקשרות יוצמד 50% למדד המחירים לצרכן המתפרסם ע"י ה</w:t>
            </w:r>
            <w:r w:rsidR="00E12339" w:rsidRPr="0015057E">
              <w:rPr>
                <w:sz w:val="22"/>
                <w:szCs w:val="22"/>
                <w:rtl/>
              </w:rPr>
              <w:t>.</w:t>
            </w:r>
            <w:r w:rsidRPr="0015057E">
              <w:rPr>
                <w:sz w:val="22"/>
                <w:szCs w:val="22"/>
                <w:rtl/>
              </w:rPr>
              <w:t xml:space="preserve">ל.מ.ס.;  מדד הבסיס יהיה </w:t>
            </w:r>
            <w:r w:rsidRPr="0015057E">
              <w:rPr>
                <w:rFonts w:hint="eastAsia"/>
                <w:sz w:val="22"/>
                <w:szCs w:val="22"/>
                <w:rtl/>
              </w:rPr>
              <w:t>ה</w:t>
            </w:r>
            <w:r w:rsidRPr="0015057E">
              <w:rPr>
                <w:sz w:val="22"/>
                <w:szCs w:val="22"/>
                <w:rtl/>
              </w:rPr>
              <w:t xml:space="preserve">מדד </w:t>
            </w:r>
            <w:r w:rsidRPr="0015057E">
              <w:rPr>
                <w:rFonts w:hint="eastAsia"/>
                <w:sz w:val="22"/>
                <w:szCs w:val="22"/>
                <w:rtl/>
              </w:rPr>
              <w:t>הידוע</w:t>
            </w:r>
            <w:r w:rsidRPr="0015057E">
              <w:rPr>
                <w:sz w:val="22"/>
                <w:szCs w:val="22"/>
                <w:rtl/>
              </w:rPr>
              <w:t xml:space="preserve"> </w:t>
            </w:r>
            <w:r w:rsidR="00600987" w:rsidRPr="0015057E">
              <w:rPr>
                <w:rFonts w:hint="eastAsia"/>
                <w:sz w:val="22"/>
                <w:szCs w:val="22"/>
                <w:rtl/>
              </w:rPr>
              <w:t>במועד</w:t>
            </w:r>
            <w:r w:rsidR="00600987" w:rsidRPr="0015057E">
              <w:rPr>
                <w:sz w:val="22"/>
                <w:szCs w:val="22"/>
                <w:rtl/>
              </w:rPr>
              <w:t xml:space="preserve"> </w:t>
            </w:r>
            <w:r w:rsidR="00600987" w:rsidRPr="0015057E">
              <w:rPr>
                <w:rFonts w:hint="eastAsia"/>
                <w:sz w:val="22"/>
                <w:szCs w:val="22"/>
                <w:rtl/>
              </w:rPr>
              <w:t>האחרון</w:t>
            </w:r>
            <w:r w:rsidR="00600987" w:rsidRPr="0015057E">
              <w:rPr>
                <w:sz w:val="22"/>
                <w:szCs w:val="22"/>
                <w:rtl/>
              </w:rPr>
              <w:t xml:space="preserve"> </w:t>
            </w:r>
            <w:r w:rsidR="00600987" w:rsidRPr="0015057E">
              <w:rPr>
                <w:rFonts w:hint="eastAsia"/>
                <w:sz w:val="22"/>
                <w:szCs w:val="22"/>
                <w:rtl/>
              </w:rPr>
              <w:t>להגשת</w:t>
            </w:r>
            <w:r w:rsidR="00600987" w:rsidRPr="0015057E">
              <w:rPr>
                <w:sz w:val="22"/>
                <w:szCs w:val="22"/>
                <w:rtl/>
              </w:rPr>
              <w:t xml:space="preserve"> </w:t>
            </w:r>
            <w:r w:rsidR="00600987" w:rsidRPr="0015057E">
              <w:rPr>
                <w:rFonts w:hint="eastAsia"/>
                <w:sz w:val="22"/>
                <w:szCs w:val="22"/>
                <w:rtl/>
              </w:rPr>
              <w:t>ההצעות</w:t>
            </w:r>
            <w:r w:rsidR="00600987" w:rsidRPr="0015057E">
              <w:rPr>
                <w:sz w:val="22"/>
                <w:szCs w:val="22"/>
                <w:rtl/>
              </w:rPr>
              <w:t xml:space="preserve"> </w:t>
            </w:r>
            <w:r w:rsidR="00600987" w:rsidRPr="0015057E">
              <w:rPr>
                <w:rFonts w:hint="eastAsia"/>
                <w:sz w:val="22"/>
                <w:szCs w:val="22"/>
                <w:rtl/>
              </w:rPr>
              <w:t>למכרז</w:t>
            </w:r>
            <w:r w:rsidR="00600987" w:rsidRPr="0015057E">
              <w:rPr>
                <w:sz w:val="22"/>
                <w:szCs w:val="22"/>
                <w:rtl/>
              </w:rPr>
              <w:t>,</w:t>
            </w:r>
            <w:r w:rsidRPr="0015057E">
              <w:rPr>
                <w:sz w:val="22"/>
                <w:szCs w:val="22"/>
                <w:rtl/>
              </w:rPr>
              <w:t xml:space="preserve"> ו – 50% לשער היציג  של דולר ארה"ב;  שער הבסיס יהיה שער הדולר היציג הידוע בבוקר שבו </w:t>
            </w:r>
            <w:r w:rsidRPr="0015057E">
              <w:rPr>
                <w:rFonts w:hint="eastAsia"/>
                <w:sz w:val="22"/>
                <w:szCs w:val="22"/>
                <w:rtl/>
              </w:rPr>
              <w:t>ח</w:t>
            </w:r>
            <w:r w:rsidRPr="0015057E">
              <w:rPr>
                <w:sz w:val="22"/>
                <w:szCs w:val="22"/>
                <w:rtl/>
              </w:rPr>
              <w:t xml:space="preserve">ל המועד </w:t>
            </w:r>
            <w:r w:rsidRPr="0015057E">
              <w:rPr>
                <w:rFonts w:hint="eastAsia"/>
                <w:sz w:val="22"/>
                <w:szCs w:val="22"/>
                <w:rtl/>
              </w:rPr>
              <w:t>הא</w:t>
            </w:r>
            <w:r w:rsidRPr="0015057E">
              <w:rPr>
                <w:sz w:val="22"/>
                <w:szCs w:val="22"/>
                <w:rtl/>
              </w:rPr>
              <w:t xml:space="preserve">חרון להגשת ההצעות  למכרז (להלן שער הבסיס) .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15057E" w:rsidRDefault="00885B9A" w:rsidP="00E94868">
            <w:pPr>
              <w:bidi/>
              <w:spacing w:line="360" w:lineRule="auto"/>
              <w:ind w:left="25"/>
              <w:rPr>
                <w:rtl/>
              </w:rPr>
            </w:pPr>
            <w:r w:rsidRPr="0015057E">
              <w:rPr>
                <w:rFonts w:hint="eastAsia"/>
                <w:sz w:val="22"/>
                <w:szCs w:val="22"/>
                <w:rtl/>
              </w:rPr>
              <w:t>עדכון</w:t>
            </w:r>
            <w:r w:rsidRPr="0015057E">
              <w:rPr>
                <w:sz w:val="22"/>
                <w:szCs w:val="22"/>
                <w:rtl/>
              </w:rPr>
              <w:t xml:space="preserve"> </w:t>
            </w:r>
            <w:r w:rsidRPr="0015057E">
              <w:rPr>
                <w:rFonts w:hint="eastAsia"/>
                <w:sz w:val="22"/>
                <w:szCs w:val="22"/>
                <w:rtl/>
              </w:rPr>
              <w:t>הרכיב</w:t>
            </w:r>
            <w:r w:rsidRPr="0015057E">
              <w:rPr>
                <w:sz w:val="22"/>
                <w:szCs w:val="22"/>
                <w:rtl/>
              </w:rPr>
              <w:t xml:space="preserve"> </w:t>
            </w:r>
            <w:r w:rsidRPr="0015057E">
              <w:rPr>
                <w:rFonts w:hint="eastAsia"/>
                <w:sz w:val="22"/>
                <w:szCs w:val="22"/>
                <w:rtl/>
              </w:rPr>
              <w:t>הצמוד</w:t>
            </w:r>
            <w:r w:rsidRPr="0015057E">
              <w:rPr>
                <w:sz w:val="22"/>
                <w:szCs w:val="22"/>
                <w:rtl/>
              </w:rPr>
              <w:t xml:space="preserve"> </w:t>
            </w:r>
            <w:r w:rsidRPr="0015057E">
              <w:rPr>
                <w:rFonts w:hint="eastAsia"/>
                <w:sz w:val="22"/>
                <w:szCs w:val="22"/>
                <w:rtl/>
              </w:rPr>
              <w:t>לדולר</w:t>
            </w:r>
            <w:r w:rsidRPr="0015057E">
              <w:rPr>
                <w:sz w:val="22"/>
                <w:szCs w:val="22"/>
                <w:rtl/>
              </w:rPr>
              <w:t xml:space="preserve"> </w:t>
            </w:r>
            <w:r w:rsidRPr="0015057E">
              <w:rPr>
                <w:rFonts w:hint="eastAsia"/>
                <w:sz w:val="22"/>
                <w:szCs w:val="22"/>
                <w:rtl/>
              </w:rPr>
              <w:t>ארה</w:t>
            </w:r>
            <w:r w:rsidRPr="0015057E">
              <w:rPr>
                <w:sz w:val="22"/>
                <w:szCs w:val="22"/>
                <w:rtl/>
              </w:rPr>
              <w:t xml:space="preserve">"ב </w:t>
            </w:r>
            <w:r w:rsidRPr="0015057E">
              <w:rPr>
                <w:rFonts w:hint="eastAsia"/>
                <w:sz w:val="22"/>
                <w:szCs w:val="22"/>
                <w:rtl/>
              </w:rPr>
              <w:t>ייעשה</w:t>
            </w:r>
            <w:r w:rsidRPr="0015057E">
              <w:rPr>
                <w:sz w:val="22"/>
                <w:szCs w:val="22"/>
                <w:rtl/>
              </w:rPr>
              <w:t xml:space="preserve"> אחת לחודש בכל 1 לחודש או במקרה וה </w:t>
            </w:r>
            <w:r w:rsidRPr="0015057E">
              <w:rPr>
                <w:rFonts w:hAnsi="David"/>
                <w:sz w:val="22"/>
                <w:szCs w:val="22"/>
              </w:rPr>
              <w:t>1-</w:t>
            </w:r>
            <w:r w:rsidRPr="0015057E">
              <w:rPr>
                <w:sz w:val="22"/>
                <w:szCs w:val="22"/>
                <w:rtl/>
              </w:rPr>
              <w:t xml:space="preserve">  לחודש הינו יום שבת </w:t>
            </w:r>
            <w:r w:rsidRPr="0015057E">
              <w:rPr>
                <w:sz w:val="22"/>
                <w:szCs w:val="22"/>
              </w:rPr>
              <w:t>–</w:t>
            </w:r>
            <w:r w:rsidRPr="0015057E">
              <w:rPr>
                <w:sz w:val="22"/>
                <w:szCs w:val="22"/>
                <w:rtl/>
              </w:rPr>
              <w:t xml:space="preserve"> על פי  השער היציג של יום העסקים הראשון שאחריו (להלן שער ההתאמה). </w:t>
            </w:r>
            <w:r w:rsidRPr="0015057E">
              <w:rPr>
                <w:rFonts w:hint="eastAsia"/>
                <w:sz w:val="22"/>
                <w:szCs w:val="22"/>
                <w:rtl/>
              </w:rPr>
              <w:t>עדכון</w:t>
            </w:r>
            <w:r w:rsidRPr="0015057E">
              <w:rPr>
                <w:sz w:val="22"/>
                <w:szCs w:val="22"/>
                <w:rtl/>
              </w:rPr>
              <w:t xml:space="preserve"> </w:t>
            </w:r>
            <w:r w:rsidRPr="0015057E">
              <w:rPr>
                <w:rFonts w:hint="eastAsia"/>
                <w:sz w:val="22"/>
                <w:szCs w:val="22"/>
                <w:rtl/>
              </w:rPr>
              <w:t>המדד</w:t>
            </w:r>
            <w:r w:rsidRPr="0015057E">
              <w:rPr>
                <w:sz w:val="22"/>
                <w:szCs w:val="22"/>
                <w:rtl/>
              </w:rPr>
              <w:t xml:space="preserve"> </w:t>
            </w:r>
            <w:r w:rsidRPr="0015057E">
              <w:rPr>
                <w:rFonts w:hint="eastAsia"/>
                <w:sz w:val="22"/>
                <w:szCs w:val="22"/>
                <w:rtl/>
              </w:rPr>
              <w:t>יהיה</w:t>
            </w:r>
            <w:r w:rsidRPr="0015057E">
              <w:rPr>
                <w:sz w:val="22"/>
                <w:szCs w:val="22"/>
                <w:rtl/>
              </w:rPr>
              <w:t xml:space="preserve"> </w:t>
            </w:r>
            <w:r w:rsidRPr="0015057E">
              <w:rPr>
                <w:rFonts w:hint="eastAsia"/>
                <w:sz w:val="22"/>
                <w:szCs w:val="22"/>
                <w:rtl/>
              </w:rPr>
              <w:t>גם</w:t>
            </w:r>
            <w:r w:rsidRPr="0015057E">
              <w:rPr>
                <w:sz w:val="22"/>
                <w:szCs w:val="22"/>
                <w:rtl/>
              </w:rPr>
              <w:t xml:space="preserve"> </w:t>
            </w:r>
            <w:r w:rsidRPr="0015057E">
              <w:rPr>
                <w:rFonts w:hint="eastAsia"/>
                <w:sz w:val="22"/>
                <w:szCs w:val="22"/>
                <w:rtl/>
              </w:rPr>
              <w:t>הוא</w:t>
            </w:r>
            <w:r w:rsidRPr="0015057E">
              <w:rPr>
                <w:sz w:val="22"/>
                <w:szCs w:val="22"/>
                <w:rtl/>
              </w:rPr>
              <w:t xml:space="preserve"> </w:t>
            </w:r>
            <w:r w:rsidRPr="0015057E">
              <w:rPr>
                <w:rFonts w:hint="eastAsia"/>
                <w:sz w:val="22"/>
                <w:szCs w:val="22"/>
                <w:rtl/>
              </w:rPr>
              <w:t>ב</w:t>
            </w:r>
            <w:r w:rsidRPr="0015057E">
              <w:rPr>
                <w:sz w:val="22"/>
                <w:szCs w:val="22"/>
                <w:rtl/>
              </w:rPr>
              <w:t xml:space="preserve">– 1 בכל חודש. לשם הדגמה: התשלום עבור אחסון בחודש דצמבר – ההצמדה תהיה למדד חודש אוקטובר אשר יפורסם ב – 15.11 ולשער דולר ארה"ב יציג שיפורסם בראשון לחודש </w:t>
            </w:r>
            <w:r w:rsidR="00E94868" w:rsidRPr="0015057E">
              <w:rPr>
                <w:rFonts w:hint="eastAsia"/>
                <w:sz w:val="22"/>
                <w:szCs w:val="22"/>
                <w:rtl/>
              </w:rPr>
              <w:t>האחסון</w:t>
            </w:r>
            <w:r w:rsidR="00E94868" w:rsidRPr="0015057E">
              <w:rPr>
                <w:sz w:val="22"/>
                <w:szCs w:val="22"/>
                <w:rtl/>
              </w:rPr>
              <w:t xml:space="preserve">- </w:t>
            </w:r>
            <w:r w:rsidR="00E94868" w:rsidRPr="0015057E">
              <w:rPr>
                <w:rFonts w:hint="eastAsia"/>
                <w:sz w:val="22"/>
                <w:szCs w:val="22"/>
                <w:rtl/>
              </w:rPr>
              <w:t>דצמבר</w:t>
            </w:r>
            <w:r w:rsidRPr="0015057E">
              <w:rPr>
                <w:sz w:val="22"/>
                <w:szCs w:val="22"/>
                <w:rtl/>
              </w:rPr>
              <w:t>.</w:t>
            </w:r>
            <w:r w:rsidRPr="0015057E">
              <w:rPr>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16</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17</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mallCaps/>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18</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2966E3" w:rsidP="000146F4">
            <w:pPr>
              <w:bidi/>
              <w:spacing w:line="360" w:lineRule="auto"/>
              <w:ind w:right="101"/>
              <w:jc w:val="both"/>
              <w:rPr>
                <w:b/>
                <w:bCs/>
                <w:smallCaps/>
                <w:u w:val="single"/>
                <w:rtl/>
              </w:rPr>
            </w:pPr>
            <w:r>
              <w:rPr>
                <w:rFonts w:hint="cs"/>
                <w:sz w:val="22"/>
                <w:szCs w:val="22"/>
                <w:rtl/>
              </w:rPr>
              <w:t xml:space="preserve">מדי חודש, </w:t>
            </w:r>
            <w:r w:rsidR="00885B9A" w:rsidRPr="004F0666">
              <w:rPr>
                <w:rFonts w:hint="eastAsia"/>
                <w:sz w:val="22"/>
                <w:szCs w:val="22"/>
                <w:rtl/>
              </w:rPr>
              <w:t>בתום</w:t>
            </w:r>
            <w:r w:rsidR="00885B9A" w:rsidRPr="004F0666">
              <w:rPr>
                <w:sz w:val="22"/>
                <w:szCs w:val="22"/>
                <w:rtl/>
              </w:rPr>
              <w:t xml:space="preserve"> </w:t>
            </w:r>
            <w:r w:rsidR="00885B9A" w:rsidRPr="004F0666">
              <w:rPr>
                <w:rFonts w:hint="eastAsia"/>
                <w:sz w:val="22"/>
                <w:szCs w:val="22"/>
                <w:rtl/>
              </w:rPr>
              <w:t>אספקת</w:t>
            </w:r>
            <w:r w:rsidR="00885B9A" w:rsidRPr="004F0666">
              <w:rPr>
                <w:sz w:val="22"/>
                <w:szCs w:val="22"/>
                <w:rtl/>
              </w:rPr>
              <w:t xml:space="preserve"> </w:t>
            </w:r>
            <w:r w:rsidR="00885B9A" w:rsidRPr="004F0666">
              <w:rPr>
                <w:rFonts w:hint="eastAsia"/>
                <w:sz w:val="22"/>
                <w:szCs w:val="22"/>
                <w:rtl/>
              </w:rPr>
              <w:t>השירות</w:t>
            </w:r>
            <w:r w:rsidR="00885B9A" w:rsidRPr="004F0666">
              <w:rPr>
                <w:sz w:val="22"/>
                <w:szCs w:val="22"/>
                <w:rtl/>
              </w:rPr>
              <w:t xml:space="preserve"> </w:t>
            </w:r>
            <w:r>
              <w:rPr>
                <w:rFonts w:hint="cs"/>
                <w:sz w:val="22"/>
                <w:szCs w:val="22"/>
                <w:rtl/>
              </w:rPr>
              <w:t>לחודש</w:t>
            </w:r>
            <w:r w:rsidR="00885B9A" w:rsidRPr="004F0666">
              <w:rPr>
                <w:sz w:val="22"/>
                <w:szCs w:val="22"/>
                <w:rtl/>
              </w:rPr>
              <w:t xml:space="preserve">/ </w:t>
            </w:r>
            <w:r w:rsidR="00885B9A" w:rsidRPr="004F0666">
              <w:rPr>
                <w:rFonts w:hint="eastAsia"/>
                <w:sz w:val="22"/>
                <w:szCs w:val="22"/>
                <w:rtl/>
              </w:rPr>
              <w:t>הטובין</w:t>
            </w:r>
            <w:r w:rsidR="00885B9A" w:rsidRPr="004F0666">
              <w:rPr>
                <w:sz w:val="22"/>
                <w:szCs w:val="22"/>
                <w:rtl/>
              </w:rPr>
              <w:t xml:space="preserve"> </w:t>
            </w:r>
            <w:r w:rsidR="00885B9A" w:rsidRPr="004F0666">
              <w:rPr>
                <w:rFonts w:hint="eastAsia"/>
                <w:sz w:val="22"/>
                <w:szCs w:val="22"/>
                <w:rtl/>
              </w:rPr>
              <w:t>יגיש</w:t>
            </w:r>
            <w:r w:rsidR="00885B9A" w:rsidRPr="004F0666">
              <w:rPr>
                <w:sz w:val="22"/>
                <w:szCs w:val="22"/>
                <w:rtl/>
              </w:rPr>
              <w:t xml:space="preserve"> </w:t>
            </w:r>
            <w:r w:rsidR="00885B9A" w:rsidRPr="004F0666">
              <w:rPr>
                <w:rFonts w:hint="eastAsia"/>
                <w:sz w:val="22"/>
                <w:szCs w:val="22"/>
                <w:rtl/>
              </w:rPr>
              <w:t>הזוכה</w:t>
            </w:r>
            <w:r w:rsidR="00885B9A" w:rsidRPr="004F0666">
              <w:rPr>
                <w:sz w:val="22"/>
                <w:szCs w:val="22"/>
                <w:rtl/>
              </w:rPr>
              <w:t xml:space="preserve">  </w:t>
            </w:r>
            <w:r w:rsidR="00885B9A" w:rsidRPr="004F0666">
              <w:rPr>
                <w:rFonts w:hint="eastAsia"/>
                <w:sz w:val="22"/>
                <w:szCs w:val="22"/>
                <w:rtl/>
              </w:rPr>
              <w:t>חשבונית</w:t>
            </w:r>
            <w:r w:rsidR="00885B9A" w:rsidRPr="004F0666">
              <w:rPr>
                <w:sz w:val="22"/>
                <w:szCs w:val="22"/>
                <w:rtl/>
              </w:rPr>
              <w:t xml:space="preserve"> </w:t>
            </w:r>
            <w:r w:rsidR="00885B9A" w:rsidRPr="004F0666">
              <w:rPr>
                <w:rFonts w:hint="eastAsia"/>
                <w:sz w:val="22"/>
                <w:szCs w:val="22"/>
                <w:rtl/>
              </w:rPr>
              <w:t>מס</w:t>
            </w:r>
            <w:r w:rsidR="00885B9A" w:rsidRPr="004F0666">
              <w:rPr>
                <w:sz w:val="22"/>
                <w:szCs w:val="22"/>
                <w:rtl/>
              </w:rPr>
              <w:t xml:space="preserve"> </w:t>
            </w:r>
            <w:r w:rsidR="00885B9A" w:rsidRPr="004F0666">
              <w:rPr>
                <w:rFonts w:hint="eastAsia"/>
                <w:b/>
                <w:bCs/>
                <w:sz w:val="22"/>
                <w:szCs w:val="22"/>
                <w:rtl/>
              </w:rPr>
              <w:t>בשקלים</w:t>
            </w:r>
            <w:r w:rsidR="00885B9A" w:rsidRPr="004F0666">
              <w:rPr>
                <w:b/>
                <w:bCs/>
                <w:sz w:val="22"/>
                <w:szCs w:val="22"/>
                <w:rtl/>
              </w:rPr>
              <w:t xml:space="preserve"> </w:t>
            </w:r>
            <w:r w:rsidR="00885B9A" w:rsidRPr="004F0666">
              <w:rPr>
                <w:rFonts w:hint="eastAsia"/>
                <w:b/>
                <w:bCs/>
                <w:sz w:val="22"/>
                <w:szCs w:val="22"/>
                <w:rtl/>
              </w:rPr>
              <w:t>חדשים</w:t>
            </w:r>
            <w:r w:rsidR="00885B9A" w:rsidRPr="004F0666">
              <w:rPr>
                <w:sz w:val="22"/>
                <w:szCs w:val="22"/>
                <w:rtl/>
              </w:rPr>
              <w:t xml:space="preserve"> (</w:t>
            </w:r>
            <w:r w:rsidR="00885B9A" w:rsidRPr="004F0666">
              <w:rPr>
                <w:rFonts w:hint="eastAsia"/>
                <w:sz w:val="22"/>
                <w:szCs w:val="22"/>
                <w:rtl/>
              </w:rPr>
              <w:t>בתוספת</w:t>
            </w:r>
            <w:r w:rsidR="00885B9A" w:rsidRPr="004F0666">
              <w:rPr>
                <w:sz w:val="22"/>
                <w:szCs w:val="22"/>
                <w:rtl/>
              </w:rPr>
              <w:t xml:space="preserve"> </w:t>
            </w:r>
            <w:r w:rsidR="00885B9A" w:rsidRPr="004F0666">
              <w:rPr>
                <w:rFonts w:hint="eastAsia"/>
                <w:sz w:val="22"/>
                <w:szCs w:val="22"/>
                <w:rtl/>
              </w:rPr>
              <w:t>מע</w:t>
            </w:r>
            <w:r w:rsidR="00885B9A" w:rsidRPr="004F0666">
              <w:rPr>
                <w:sz w:val="22"/>
                <w:szCs w:val="22"/>
                <w:rtl/>
              </w:rPr>
              <w:t>"</w:t>
            </w:r>
            <w:r w:rsidR="00885B9A" w:rsidRPr="004F0666">
              <w:rPr>
                <w:rFonts w:hint="eastAsia"/>
                <w:sz w:val="22"/>
                <w:szCs w:val="22"/>
                <w:rtl/>
              </w:rPr>
              <w:t>מ</w:t>
            </w:r>
            <w:r w:rsidR="00885B9A" w:rsidRPr="004F0666">
              <w:rPr>
                <w:sz w:val="22"/>
                <w:szCs w:val="22"/>
                <w:rtl/>
              </w:rPr>
              <w:t xml:space="preserve">) </w:t>
            </w:r>
            <w:r w:rsidR="00885B9A" w:rsidRPr="004F0666">
              <w:rPr>
                <w:rFonts w:hint="eastAsia"/>
                <w:sz w:val="22"/>
                <w:szCs w:val="22"/>
                <w:rtl/>
              </w:rPr>
              <w:t>לאישור</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בצירוף</w:t>
            </w:r>
            <w:r w:rsidR="00885B9A" w:rsidRPr="004F0666">
              <w:rPr>
                <w:sz w:val="22"/>
                <w:szCs w:val="22"/>
                <w:rtl/>
              </w:rPr>
              <w:t xml:space="preserve"> </w:t>
            </w:r>
            <w:r w:rsidR="00885B9A" w:rsidRPr="004F0666">
              <w:rPr>
                <w:rFonts w:hint="eastAsia"/>
                <w:sz w:val="22"/>
                <w:szCs w:val="22"/>
                <w:rtl/>
              </w:rPr>
              <w:t>דו</w:t>
            </w:r>
            <w:r w:rsidR="00885B9A" w:rsidRPr="004F0666">
              <w:rPr>
                <w:sz w:val="22"/>
                <w:szCs w:val="22"/>
                <w:rtl/>
              </w:rPr>
              <w:t>"</w:t>
            </w:r>
            <w:r w:rsidR="00885B9A" w:rsidRPr="004F0666">
              <w:rPr>
                <w:rFonts w:hint="eastAsia"/>
                <w:sz w:val="22"/>
                <w:szCs w:val="22"/>
                <w:rtl/>
              </w:rPr>
              <w:t>ח</w:t>
            </w:r>
            <w:r w:rsidR="00885B9A" w:rsidRPr="004F0666">
              <w:rPr>
                <w:sz w:val="22"/>
                <w:szCs w:val="22"/>
                <w:rtl/>
              </w:rPr>
              <w:t xml:space="preserve"> </w:t>
            </w:r>
            <w:r w:rsidR="00885B9A" w:rsidRPr="004F0666">
              <w:rPr>
                <w:rFonts w:hint="eastAsia"/>
                <w:sz w:val="22"/>
                <w:szCs w:val="22"/>
                <w:rtl/>
              </w:rPr>
              <w:t>המפרט</w:t>
            </w:r>
            <w:r w:rsidR="00885B9A" w:rsidRPr="004F0666">
              <w:rPr>
                <w:sz w:val="22"/>
                <w:szCs w:val="22"/>
                <w:rtl/>
              </w:rPr>
              <w:t xml:space="preserve"> </w:t>
            </w:r>
            <w:r w:rsidR="00885B9A" w:rsidRPr="004F0666">
              <w:rPr>
                <w:rFonts w:hint="eastAsia"/>
                <w:sz w:val="22"/>
                <w:szCs w:val="22"/>
                <w:rtl/>
              </w:rPr>
              <w:t>את</w:t>
            </w:r>
            <w:r w:rsidR="00885B9A" w:rsidRPr="004F0666">
              <w:rPr>
                <w:sz w:val="22"/>
                <w:szCs w:val="22"/>
                <w:rtl/>
              </w:rPr>
              <w:t xml:space="preserve"> </w:t>
            </w:r>
            <w:r w:rsidR="00885B9A" w:rsidRPr="004F0666">
              <w:rPr>
                <w:rFonts w:hint="eastAsia"/>
                <w:sz w:val="22"/>
                <w:szCs w:val="22"/>
                <w:rtl/>
              </w:rPr>
              <w:t>הפעולות</w:t>
            </w:r>
            <w:r w:rsidR="00885B9A" w:rsidRPr="004F0666">
              <w:rPr>
                <w:sz w:val="22"/>
                <w:szCs w:val="22"/>
                <w:rtl/>
              </w:rPr>
              <w:t xml:space="preserve"> </w:t>
            </w:r>
            <w:r w:rsidR="00885B9A" w:rsidRPr="004F0666">
              <w:rPr>
                <w:rFonts w:hint="eastAsia"/>
                <w:sz w:val="22"/>
                <w:szCs w:val="22"/>
                <w:rtl/>
              </w:rPr>
              <w:t>השונות</w:t>
            </w:r>
            <w:r w:rsidR="00885B9A" w:rsidRPr="004F0666">
              <w:rPr>
                <w:sz w:val="22"/>
                <w:szCs w:val="22"/>
                <w:rtl/>
              </w:rPr>
              <w:t xml:space="preserve"> </w:t>
            </w:r>
            <w:r w:rsidR="00885B9A" w:rsidRPr="004F0666">
              <w:rPr>
                <w:rFonts w:hint="eastAsia"/>
                <w:sz w:val="22"/>
                <w:szCs w:val="22"/>
                <w:rtl/>
              </w:rPr>
              <w:t>שבוצעו</w:t>
            </w:r>
            <w:r w:rsidR="00885B9A" w:rsidRPr="004F0666">
              <w:rPr>
                <w:sz w:val="22"/>
                <w:szCs w:val="22"/>
                <w:rtl/>
              </w:rPr>
              <w:t xml:space="preserve">. </w:t>
            </w:r>
            <w:r w:rsidR="00885B9A" w:rsidRPr="004F0666">
              <w:rPr>
                <w:rFonts w:hint="eastAsia"/>
                <w:sz w:val="22"/>
                <w:szCs w:val="22"/>
                <w:rtl/>
              </w:rPr>
              <w:t>המזמין</w:t>
            </w:r>
            <w:r w:rsidR="00885B9A" w:rsidRPr="004F0666">
              <w:rPr>
                <w:sz w:val="22"/>
                <w:szCs w:val="22"/>
                <w:rtl/>
              </w:rPr>
              <w:t xml:space="preserve"> </w:t>
            </w:r>
            <w:r w:rsidR="00885B9A" w:rsidRPr="004F0666">
              <w:rPr>
                <w:rFonts w:hint="eastAsia"/>
                <w:sz w:val="22"/>
                <w:szCs w:val="22"/>
                <w:rtl/>
              </w:rPr>
              <w:t>יוכל</w:t>
            </w:r>
            <w:r w:rsidR="00885B9A" w:rsidRPr="004F0666">
              <w:rPr>
                <w:sz w:val="22"/>
                <w:szCs w:val="22"/>
                <w:rtl/>
              </w:rPr>
              <w:t xml:space="preserve"> </w:t>
            </w:r>
            <w:r w:rsidR="00885B9A" w:rsidRPr="004F0666">
              <w:rPr>
                <w:rFonts w:hint="eastAsia"/>
                <w:sz w:val="22"/>
                <w:szCs w:val="22"/>
                <w:rtl/>
              </w:rPr>
              <w:t>לדרוש</w:t>
            </w:r>
            <w:r w:rsidR="00885B9A" w:rsidRPr="004F0666">
              <w:rPr>
                <w:sz w:val="22"/>
                <w:szCs w:val="22"/>
                <w:rtl/>
              </w:rPr>
              <w:t xml:space="preserve"> </w:t>
            </w:r>
            <w:r w:rsidR="00885B9A" w:rsidRPr="004F0666">
              <w:rPr>
                <w:rFonts w:hint="eastAsia"/>
                <w:sz w:val="22"/>
                <w:szCs w:val="22"/>
                <w:rtl/>
              </w:rPr>
              <w:t>שמידע</w:t>
            </w:r>
            <w:r w:rsidR="00885B9A" w:rsidRPr="004F0666">
              <w:rPr>
                <w:sz w:val="22"/>
                <w:szCs w:val="22"/>
                <w:rtl/>
              </w:rPr>
              <w:t xml:space="preserve"> </w:t>
            </w:r>
            <w:r w:rsidR="00885B9A" w:rsidRPr="004F0666">
              <w:rPr>
                <w:rFonts w:hint="eastAsia"/>
                <w:sz w:val="22"/>
                <w:szCs w:val="22"/>
                <w:rtl/>
              </w:rPr>
              <w:t>ופרטים</w:t>
            </w:r>
            <w:r w:rsidR="00885B9A" w:rsidRPr="004F0666">
              <w:rPr>
                <w:sz w:val="22"/>
                <w:szCs w:val="22"/>
                <w:rtl/>
              </w:rPr>
              <w:t xml:space="preserve"> </w:t>
            </w:r>
            <w:r w:rsidR="00885B9A" w:rsidRPr="004F0666">
              <w:rPr>
                <w:rFonts w:hint="eastAsia"/>
                <w:sz w:val="22"/>
                <w:szCs w:val="22"/>
                <w:rtl/>
              </w:rPr>
              <w:t>נוספים</w:t>
            </w:r>
            <w:r w:rsidR="00885B9A" w:rsidRPr="004F0666">
              <w:rPr>
                <w:sz w:val="22"/>
                <w:szCs w:val="22"/>
                <w:rtl/>
              </w:rPr>
              <w:t xml:space="preserve"> </w:t>
            </w:r>
            <w:r w:rsidR="00885B9A" w:rsidRPr="004F0666">
              <w:rPr>
                <w:rFonts w:hint="eastAsia"/>
                <w:sz w:val="22"/>
                <w:szCs w:val="22"/>
                <w:rtl/>
              </w:rPr>
              <w:t>ישולבו</w:t>
            </w:r>
            <w:r w:rsidR="00885B9A" w:rsidRPr="004F0666">
              <w:rPr>
                <w:sz w:val="22"/>
                <w:szCs w:val="22"/>
                <w:rtl/>
              </w:rPr>
              <w:t xml:space="preserve"> </w:t>
            </w:r>
            <w:r w:rsidR="00885B9A" w:rsidRPr="004F0666">
              <w:rPr>
                <w:rFonts w:hint="eastAsia"/>
                <w:sz w:val="22"/>
                <w:szCs w:val="22"/>
                <w:rtl/>
              </w:rPr>
              <w:t>בחשבונית</w:t>
            </w:r>
            <w:r w:rsidR="00885B9A" w:rsidRPr="004F0666">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3B059E" w:rsidRPr="003B059E" w:rsidRDefault="003B059E" w:rsidP="00A812B6">
            <w:pPr>
              <w:bidi/>
              <w:spacing w:line="360" w:lineRule="auto"/>
              <w:contextualSpacing/>
              <w:jc w:val="both"/>
              <w:rPr>
                <w:rFonts w:eastAsia="Calibri"/>
                <w:lang w:val="x-none" w:eastAsia="x-none"/>
              </w:rPr>
            </w:pPr>
            <w:r w:rsidRPr="003B059E">
              <w:rPr>
                <w:rFonts w:eastAsia="Calibri"/>
                <w:rtl/>
                <w:lang w:val="x-none" w:eastAsia="x-none"/>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3B059E">
              <w:rPr>
                <w:rFonts w:eastAsia="Calibri" w:hint="cs"/>
                <w:rtl/>
                <w:lang w:val="x-none" w:eastAsia="x-none"/>
              </w:rPr>
              <w:t>ובהתאם להוראות המתפרסמות מעת לעת באתר האינטרנט של משרד האוצר בכתובת:</w:t>
            </w:r>
          </w:p>
          <w:p w:rsidR="003B059E" w:rsidRDefault="003B059E" w:rsidP="003B059E">
            <w:pPr>
              <w:bidi/>
              <w:spacing w:line="360" w:lineRule="auto"/>
              <w:ind w:left="360"/>
              <w:jc w:val="both"/>
              <w:rPr>
                <w:rFonts w:eastAsia="Calibri"/>
                <w:b/>
                <w:bCs/>
                <w:color w:val="002060"/>
                <w:u w:val="single"/>
                <w:rtl/>
                <w:lang w:val="x-none" w:eastAsia="x-none"/>
              </w:rPr>
            </w:pPr>
            <w:r w:rsidRPr="003B059E">
              <w:rPr>
                <w:rFonts w:eastAsia="Calibri" w:hint="cs"/>
                <w:b/>
                <w:bCs/>
                <w:color w:val="002060"/>
                <w:u w:val="single"/>
                <w:rtl/>
                <w:lang w:val="x-none" w:eastAsia="x-none"/>
              </w:rPr>
              <w:t xml:space="preserve"> </w:t>
            </w:r>
            <w:hyperlink r:id="rId16" w:history="1">
              <w:r w:rsidRPr="003B059E">
                <w:rPr>
                  <w:rFonts w:eastAsia="Calibri"/>
                  <w:b/>
                  <w:bCs/>
                  <w:color w:val="002060"/>
                  <w:u w:val="single"/>
                  <w:lang w:eastAsia="en-US"/>
                </w:rPr>
                <w:t>http://takam.mof.gov.il/doc/hashkal/horaot.nsf</w:t>
              </w:r>
            </w:hyperlink>
            <w:r w:rsidRPr="003B059E">
              <w:rPr>
                <w:rFonts w:eastAsia="Calibri" w:hint="cs"/>
                <w:b/>
                <w:bCs/>
                <w:color w:val="002060"/>
                <w:u w:val="single"/>
                <w:rtl/>
                <w:lang w:val="x-none" w:eastAsia="x-none"/>
              </w:rPr>
              <w:t>.</w:t>
            </w:r>
          </w:p>
          <w:p w:rsidR="003B059E" w:rsidRPr="003B059E" w:rsidRDefault="003B059E" w:rsidP="006F4B48">
            <w:pPr>
              <w:pStyle w:val="affc"/>
              <w:numPr>
                <w:ilvl w:val="3"/>
                <w:numId w:val="23"/>
              </w:numPr>
              <w:bidi/>
              <w:jc w:val="both"/>
              <w:rPr>
                <w:rFonts w:eastAsia="Calibri"/>
                <w:b/>
                <w:bCs/>
                <w:color w:val="002060"/>
                <w:u w:val="single"/>
                <w:rtl/>
                <w:lang w:val="x-none" w:eastAsia="x-none"/>
              </w:rPr>
            </w:pPr>
            <w:r w:rsidRPr="003B059E">
              <w:rPr>
                <w:rFonts w:eastAsia="Calibri"/>
                <w:b/>
                <w:bCs/>
                <w:color w:val="002060"/>
                <w:u w:val="single"/>
                <w:rtl/>
                <w:lang w:val="x-none" w:eastAsia="x-none"/>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rsidR="003B059E" w:rsidRPr="00D47628" w:rsidRDefault="003B059E" w:rsidP="00D47628">
            <w:pPr>
              <w:bidi/>
              <w:spacing w:line="360" w:lineRule="auto"/>
              <w:ind w:left="2160"/>
              <w:jc w:val="both"/>
              <w:rPr>
                <w:rFonts w:eastAsia="Calibri"/>
                <w:b/>
                <w:bCs/>
                <w:color w:val="002060"/>
                <w:u w:val="single"/>
                <w:rtl/>
                <w:lang w:val="x-none" w:eastAsia="x-none"/>
              </w:rPr>
            </w:pPr>
          </w:p>
          <w:p w:rsidR="00885B9A" w:rsidRPr="004F0666" w:rsidRDefault="00885B9A" w:rsidP="00DB58F3">
            <w:pPr>
              <w:bidi/>
              <w:spacing w:line="360" w:lineRule="auto"/>
              <w:ind w:right="101"/>
              <w:jc w:val="both"/>
              <w:rPr>
                <w:sz w:val="22"/>
                <w:szCs w:val="22"/>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3D6C47" w:rsidRDefault="00885B9A" w:rsidP="00CA7F80">
            <w:pPr>
              <w:bidi/>
              <w:spacing w:line="360" w:lineRule="auto"/>
              <w:ind w:right="101"/>
              <w:jc w:val="both"/>
              <w:rPr>
                <w:sz w:val="22"/>
                <w:szCs w:val="22"/>
                <w:highlight w:val="yellow"/>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3D6C47" w:rsidRDefault="00885B9A" w:rsidP="000146F4">
            <w:pPr>
              <w:bidi/>
              <w:spacing w:line="360" w:lineRule="auto"/>
              <w:ind w:right="101"/>
              <w:jc w:val="both"/>
              <w:rPr>
                <w:b/>
                <w:bCs/>
                <w:sz w:val="22"/>
                <w:szCs w:val="22"/>
                <w:highlight w:val="yellow"/>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3D6C47" w:rsidRDefault="00885B9A" w:rsidP="000146F4">
            <w:pPr>
              <w:bidi/>
              <w:spacing w:line="360" w:lineRule="auto"/>
              <w:ind w:right="101"/>
              <w:jc w:val="both"/>
              <w:rPr>
                <w:b/>
                <w:bCs/>
                <w:sz w:val="22"/>
                <w:szCs w:val="22"/>
                <w:highlight w:val="yellow"/>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D74818">
            <w:pPr>
              <w:bidi/>
              <w:spacing w:line="360" w:lineRule="auto"/>
              <w:rPr>
                <w:b/>
                <w:bCs/>
                <w:sz w:val="22"/>
                <w:szCs w:val="22"/>
                <w:rtl/>
              </w:rPr>
            </w:pPr>
            <w:r>
              <w:rPr>
                <w:rFonts w:hint="cs"/>
                <w:b/>
                <w:bCs/>
                <w:sz w:val="22"/>
                <w:szCs w:val="22"/>
                <w:rtl/>
              </w:rPr>
              <w:t>19</w:t>
            </w:r>
          </w:p>
        </w:tc>
        <w:tc>
          <w:tcPr>
            <w:tcW w:w="1311"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bidi/>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המינהל</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7D3146">
            <w:pPr>
              <w:bidi/>
              <w:spacing w:line="360" w:lineRule="auto"/>
              <w:rPr>
                <w:b/>
                <w:bCs/>
                <w:sz w:val="22"/>
                <w:szCs w:val="22"/>
                <w:rtl/>
              </w:rPr>
            </w:pPr>
            <w:r>
              <w:rPr>
                <w:rFonts w:hint="cs"/>
                <w:b/>
                <w:bCs/>
                <w:sz w:val="22"/>
                <w:szCs w:val="22"/>
                <w:rtl/>
              </w:rPr>
              <w:t>20</w:t>
            </w: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85B9A" w:rsidRPr="004F0666" w:rsidRDefault="00885B9A" w:rsidP="00FE71FE">
            <w:pPr>
              <w:bidi/>
              <w:spacing w:line="360" w:lineRule="auto"/>
              <w:rPr>
                <w:sz w:val="22"/>
                <w:szCs w:val="22"/>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ג</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ד</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המינהל נמצא בתהליך השגתן, וזאת כפי שהוסכמו בין הצדדים עם תחילת ההתקשרות.</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ה</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1</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2</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3</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4</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5</w:t>
            </w:r>
          </w:p>
        </w:tc>
        <w:tc>
          <w:tcPr>
            <w:tcW w:w="7488" w:type="dxa"/>
            <w:gridSpan w:val="3"/>
            <w:tcBorders>
              <w:top w:val="nil"/>
              <w:left w:val="nil"/>
              <w:bottom w:val="nil"/>
              <w:right w:val="nil"/>
            </w:tcBorders>
            <w:shd w:val="clear" w:color="auto" w:fill="auto"/>
          </w:tcPr>
          <w:p w:rsidR="00BF3D32" w:rsidRPr="00A812B6" w:rsidRDefault="00BF3D32" w:rsidP="00BF3D32">
            <w:pPr>
              <w:tabs>
                <w:tab w:val="left" w:pos="709"/>
                <w:tab w:val="left" w:pos="1418"/>
                <w:tab w:val="left" w:pos="2268"/>
                <w:tab w:val="left" w:pos="3289"/>
              </w:tabs>
              <w:bidi/>
              <w:spacing w:before="120" w:line="360" w:lineRule="auto"/>
              <w:jc w:val="both"/>
              <w:rPr>
                <w:snapToGrid w:val="0"/>
              </w:rPr>
            </w:pPr>
            <w:r w:rsidRPr="00A812B6">
              <w:rPr>
                <w:rFonts w:hint="cs"/>
                <w:snapToGrid w:val="0"/>
                <w:rtl/>
              </w:rPr>
              <w:t>החברה</w:t>
            </w:r>
            <w:r>
              <w:rPr>
                <w:rFonts w:hint="cs"/>
                <w:snapToGrid w:val="0"/>
                <w:rtl/>
              </w:rPr>
              <w:t xml:space="preserve"> </w:t>
            </w:r>
            <w:r w:rsidRPr="00A812B6">
              <w:rPr>
                <w:snapToGrid w:val="0"/>
                <w:rtl/>
              </w:rPr>
              <w:t xml:space="preserve">לא </w:t>
            </w:r>
            <w:r w:rsidRPr="00A812B6">
              <w:rPr>
                <w:rFonts w:hint="cs"/>
                <w:snapToGrid w:val="0"/>
                <w:rtl/>
              </w:rPr>
              <w:t>תהא</w:t>
            </w:r>
            <w:r w:rsidRPr="00A812B6">
              <w:rPr>
                <w:snapToGrid w:val="0"/>
                <w:rtl/>
              </w:rPr>
              <w:t xml:space="preserve"> רשאי</w:t>
            </w:r>
            <w:r w:rsidRPr="00A812B6">
              <w:rPr>
                <w:rFonts w:hint="cs"/>
                <w:snapToGrid w:val="0"/>
                <w:rtl/>
              </w:rPr>
              <w:t>ת</w:t>
            </w:r>
            <w:r w:rsidRPr="00A812B6">
              <w:rPr>
                <w:snapToGrid w:val="0"/>
                <w:rtl/>
              </w:rPr>
              <w:t xml:space="preserve"> במשך תקופת ההסכם להעביר זכות כלשה</w:t>
            </w:r>
            <w:r w:rsidRPr="00A812B6">
              <w:rPr>
                <w:rFonts w:hint="cs"/>
                <w:snapToGrid w:val="0"/>
                <w:rtl/>
              </w:rPr>
              <w:t xml:space="preserve">י </w:t>
            </w:r>
            <w:r w:rsidRPr="00A812B6">
              <w:rPr>
                <w:snapToGrid w:val="0"/>
                <w:rtl/>
              </w:rPr>
              <w:t>מזכויותי</w:t>
            </w:r>
            <w:r w:rsidRPr="00A812B6">
              <w:rPr>
                <w:rFonts w:hint="cs"/>
                <w:snapToGrid w:val="0"/>
                <w:rtl/>
              </w:rPr>
              <w:t xml:space="preserve">ה </w:t>
            </w:r>
            <w:r w:rsidRPr="00A812B6">
              <w:rPr>
                <w:snapToGrid w:val="0"/>
                <w:rtl/>
              </w:rPr>
              <w:t>והתחייבויותי</w:t>
            </w:r>
            <w:r w:rsidRPr="00A812B6">
              <w:rPr>
                <w:rFonts w:hint="cs"/>
                <w:snapToGrid w:val="0"/>
                <w:rtl/>
              </w:rPr>
              <w:t xml:space="preserve">ה </w:t>
            </w:r>
            <w:r w:rsidRPr="00A812B6">
              <w:rPr>
                <w:snapToGrid w:val="0"/>
                <w:rtl/>
              </w:rPr>
              <w:t>לפי מפרט מכרז זה ו/או להעביר הבעלות על המלאי החרום לכל גורם אחר ו/או לשעבד</w:t>
            </w:r>
            <w:r w:rsidRPr="00A812B6">
              <w:rPr>
                <w:rFonts w:hint="cs"/>
                <w:snapToGrid w:val="0"/>
                <w:rtl/>
              </w:rPr>
              <w:t xml:space="preserve"> ( שיעבוד צף אפשרי)</w:t>
            </w:r>
            <w:r w:rsidRPr="00A812B6">
              <w:rPr>
                <w:snapToGrid w:val="0"/>
                <w:rtl/>
              </w:rPr>
              <w:t xml:space="preserve"> </w:t>
            </w:r>
            <w:r w:rsidRPr="00A812B6">
              <w:rPr>
                <w:rFonts w:hint="cs"/>
                <w:snapToGrid w:val="0"/>
                <w:rtl/>
              </w:rPr>
              <w:t>.</w:t>
            </w:r>
          </w:p>
          <w:p w:rsidR="00885B9A" w:rsidRPr="00C92961" w:rsidRDefault="00885B9A" w:rsidP="00026DEE">
            <w:pPr>
              <w:pStyle w:val="110"/>
              <w:keepNext w:val="0"/>
              <w:keepLines w:val="0"/>
              <w:spacing w:before="60" w:after="60" w:line="360" w:lineRule="auto"/>
              <w:ind w:right="0"/>
              <w:jc w:val="both"/>
              <w:rPr>
                <w:sz w:val="22"/>
                <w:szCs w:val="22"/>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6</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7</w:t>
            </w:r>
          </w:p>
        </w:tc>
        <w:tc>
          <w:tcPr>
            <w:tcW w:w="7488" w:type="dxa"/>
            <w:gridSpan w:val="3"/>
            <w:tcBorders>
              <w:top w:val="nil"/>
              <w:left w:val="nil"/>
              <w:bottom w:val="nil"/>
              <w:right w:val="nil"/>
            </w:tcBorders>
            <w:shd w:val="clear" w:color="auto" w:fill="auto"/>
          </w:tcPr>
          <w:p w:rsidR="00885B9A" w:rsidRPr="004F0666"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sz w:val="22"/>
                <w:szCs w:val="22"/>
                <w:rtl/>
              </w:rPr>
            </w:pPr>
          </w:p>
        </w:tc>
        <w:tc>
          <w:tcPr>
            <w:tcW w:w="1311" w:type="dxa"/>
            <w:tcBorders>
              <w:top w:val="nil"/>
              <w:left w:val="nil"/>
              <w:bottom w:val="nil"/>
              <w:right w:val="nil"/>
            </w:tcBorders>
            <w:shd w:val="clear" w:color="auto" w:fill="auto"/>
          </w:tcPr>
          <w:p w:rsidR="00885B9A" w:rsidRPr="004F0666" w:rsidRDefault="00885B9A" w:rsidP="000146F4">
            <w:pPr>
              <w:bidi/>
              <w:rPr>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b/>
                <w:bCs/>
                <w:sz w:val="22"/>
                <w:szCs w:val="22"/>
                <w:rtl/>
              </w:rPr>
              <w:t>8</w:t>
            </w:r>
          </w:p>
        </w:tc>
        <w:tc>
          <w:tcPr>
            <w:tcW w:w="7488" w:type="dxa"/>
            <w:gridSpan w:val="3"/>
            <w:tcBorders>
              <w:top w:val="nil"/>
              <w:left w:val="nil"/>
              <w:bottom w:val="nil"/>
              <w:right w:val="nil"/>
            </w:tcBorders>
            <w:shd w:val="clear" w:color="auto" w:fill="auto"/>
          </w:tcPr>
          <w:p w:rsidR="00885B9A" w:rsidRDefault="00885B9A"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p w:rsidR="003D1DF0" w:rsidRPr="004F0666" w:rsidRDefault="003D1DF0" w:rsidP="000146F4">
            <w:pPr>
              <w:pStyle w:val="110"/>
              <w:keepNext w:val="0"/>
              <w:keepLines w:val="0"/>
              <w:spacing w:before="60" w:after="60" w:line="360" w:lineRule="auto"/>
              <w:ind w:right="0"/>
              <w:jc w:val="both"/>
              <w:rPr>
                <w:b/>
                <w:bCs w:val="0"/>
                <w:sz w:val="22"/>
                <w:szCs w:val="22"/>
                <w:rtl/>
              </w:rPr>
            </w:pPr>
          </w:p>
        </w:tc>
      </w:tr>
      <w:tr w:rsidR="00885B9A" w:rsidRPr="004F0666" w:rsidTr="0015057E">
        <w:trPr>
          <w:gridAfter w:val="3"/>
          <w:wAfter w:w="15936" w:type="dxa"/>
        </w:trPr>
        <w:tc>
          <w:tcPr>
            <w:tcW w:w="567"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21</w:t>
            </w:r>
          </w:p>
        </w:tc>
        <w:tc>
          <w:tcPr>
            <w:tcW w:w="1311" w:type="dxa"/>
            <w:tcBorders>
              <w:top w:val="nil"/>
              <w:left w:val="nil"/>
              <w:bottom w:val="nil"/>
              <w:right w:val="nil"/>
            </w:tcBorders>
            <w:shd w:val="clear" w:color="auto" w:fill="auto"/>
          </w:tcPr>
          <w:p w:rsidR="00885B9A" w:rsidRPr="004F0666" w:rsidRDefault="00885B9A" w:rsidP="000146F4">
            <w:pPr>
              <w:bidi/>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809"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F81003" w:rsidRPr="00F81003" w:rsidRDefault="00F81003" w:rsidP="00F81003">
            <w:pPr>
              <w:keepNext/>
              <w:bidi/>
              <w:outlineLvl w:val="0"/>
              <w:rPr>
                <w:rFonts w:ascii="Cambria" w:hAnsi="Cambria"/>
                <w:b/>
                <w:bCs/>
                <w:kern w:val="32"/>
                <w:sz w:val="32"/>
                <w:szCs w:val="32"/>
                <w:u w:val="single"/>
                <w:rtl/>
                <w:lang w:eastAsia="en-US"/>
              </w:rPr>
            </w:pPr>
            <w:r w:rsidRPr="00F81003">
              <w:rPr>
                <w:rFonts w:ascii="Cambria" w:hAnsi="Cambria" w:hint="cs"/>
                <w:b/>
                <w:bCs/>
                <w:kern w:val="32"/>
                <w:sz w:val="32"/>
                <w:szCs w:val="32"/>
                <w:u w:val="single"/>
                <w:rtl/>
                <w:lang w:eastAsia="en-US"/>
              </w:rPr>
              <w:t>ביטוח</w:t>
            </w:r>
          </w:p>
          <w:p w:rsidR="00F81003" w:rsidRPr="00F81003" w:rsidRDefault="00F81003" w:rsidP="00F81003">
            <w:pPr>
              <w:bidi/>
              <w:jc w:val="both"/>
              <w:rPr>
                <w:rtl/>
                <w:lang w:eastAsia="en-US"/>
              </w:rPr>
            </w:pPr>
            <w:r w:rsidRPr="00F81003">
              <w:rPr>
                <w:rFonts w:hint="cs"/>
                <w:rtl/>
                <w:lang w:eastAsia="en-US"/>
              </w:rPr>
              <w:t>החברה הזוכה מתחייבת, לבצע ולקיים את כל הביטוחים המפורטים בזה לטובתה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F81003" w:rsidRPr="00F81003" w:rsidRDefault="00F81003" w:rsidP="00F81003">
            <w:pPr>
              <w:bidi/>
              <w:jc w:val="both"/>
              <w:rPr>
                <w:rtl/>
                <w:lang w:eastAsia="en-US"/>
              </w:rPr>
            </w:pPr>
          </w:p>
          <w:p w:rsidR="00F81003" w:rsidRPr="00F81003" w:rsidRDefault="00F81003" w:rsidP="00F81003">
            <w:pPr>
              <w:bidi/>
              <w:jc w:val="both"/>
              <w:rPr>
                <w:b/>
                <w:bCs/>
                <w:rtl/>
                <w:lang w:eastAsia="en-US"/>
              </w:rPr>
            </w:pPr>
            <w:r w:rsidRPr="00F81003">
              <w:rPr>
                <w:rFonts w:hint="cs"/>
                <w:b/>
                <w:bCs/>
                <w:rtl/>
                <w:lang w:eastAsia="en-US"/>
              </w:rPr>
              <w:t xml:space="preserve">1. </w:t>
            </w:r>
            <w:r w:rsidRPr="00F81003">
              <w:rPr>
                <w:rFonts w:hint="cs"/>
                <w:b/>
                <w:bCs/>
                <w:u w:val="single"/>
                <w:rtl/>
                <w:lang w:eastAsia="en-US"/>
              </w:rPr>
              <w:t>ביטוח רכוש</w:t>
            </w:r>
          </w:p>
          <w:p w:rsidR="00F81003" w:rsidRPr="00F81003" w:rsidRDefault="00F81003" w:rsidP="00F81003">
            <w:pPr>
              <w:bidi/>
              <w:jc w:val="both"/>
              <w:rPr>
                <w:b/>
                <w:bCs/>
                <w:rtl/>
                <w:lang w:eastAsia="en-US"/>
              </w:rPr>
            </w:pPr>
          </w:p>
          <w:p w:rsidR="00F81003" w:rsidRPr="00F81003" w:rsidRDefault="00F81003" w:rsidP="00F81003">
            <w:pPr>
              <w:bidi/>
              <w:jc w:val="both"/>
              <w:rPr>
                <w:rtl/>
                <w:lang w:eastAsia="en-US"/>
              </w:rPr>
            </w:pPr>
            <w:r w:rsidRPr="00F81003">
              <w:rPr>
                <w:rFonts w:hint="cs"/>
                <w:b/>
                <w:bCs/>
                <w:rtl/>
                <w:lang w:eastAsia="en-US"/>
              </w:rPr>
              <w:t xml:space="preserve">    </w:t>
            </w:r>
            <w:r w:rsidRPr="00F81003">
              <w:rPr>
                <w:rtl/>
                <w:lang w:eastAsia="en-US"/>
              </w:rPr>
              <w:t xml:space="preserve">ביטוח המלאי - מלאי </w:t>
            </w:r>
            <w:r w:rsidRPr="00F81003">
              <w:rPr>
                <w:rFonts w:hint="cs"/>
                <w:rtl/>
                <w:lang w:eastAsia="en-US"/>
              </w:rPr>
              <w:t xml:space="preserve">גרעיני המספוא, הקמחים והכוספאות </w:t>
            </w:r>
            <w:r w:rsidRPr="00F81003">
              <w:rPr>
                <w:rtl/>
                <w:lang w:eastAsia="en-US"/>
              </w:rPr>
              <w:t xml:space="preserve"> בביטוח כל הסיכונים או ביטוח אש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מורחב הכולל הרחבה לביטוח כל</w:t>
            </w:r>
            <w:r w:rsidRPr="00F81003">
              <w:rPr>
                <w:rFonts w:hint="cs"/>
                <w:rtl/>
                <w:lang w:eastAsia="en-US"/>
              </w:rPr>
              <w:t xml:space="preserve"> </w:t>
            </w:r>
            <w:r w:rsidRPr="00F81003">
              <w:rPr>
                <w:rtl/>
                <w:lang w:eastAsia="en-US"/>
              </w:rPr>
              <w:t xml:space="preserve">הסיכונים, כאשר פוליסת הביטוח  כוללת  כיסוי לנזקי טבע כולל </w:t>
            </w:r>
          </w:p>
          <w:p w:rsidR="00F81003" w:rsidRPr="00F81003" w:rsidRDefault="00F81003" w:rsidP="0076731F">
            <w:pPr>
              <w:bidi/>
              <w:jc w:val="both"/>
              <w:rPr>
                <w:rtl/>
                <w:lang w:eastAsia="en-US"/>
              </w:rPr>
            </w:pPr>
            <w:r w:rsidRPr="00F81003">
              <w:rPr>
                <w:rFonts w:hint="cs"/>
                <w:rtl/>
                <w:lang w:eastAsia="en-US"/>
              </w:rPr>
              <w:t xml:space="preserve">    </w:t>
            </w:r>
            <w:r w:rsidRPr="00F81003">
              <w:rPr>
                <w:rtl/>
                <w:lang w:eastAsia="en-US"/>
              </w:rPr>
              <w:t xml:space="preserve">רעידת אדמה, פריצה ושוד. </w:t>
            </w:r>
            <w:r w:rsidRPr="00F81003">
              <w:rPr>
                <w:rFonts w:hint="cs"/>
                <w:rtl/>
                <w:lang w:eastAsia="en-US"/>
              </w:rPr>
              <w:t xml:space="preserve"> כמו כן נזק </w:t>
            </w:r>
            <w:r w:rsidR="0076731F">
              <w:rPr>
                <w:rFonts w:hint="cs"/>
                <w:rtl/>
                <w:lang w:eastAsia="en-US"/>
              </w:rPr>
              <w:t>הנובע מעשן או פיח או אדים בלתי צפויים הנפלטים מאש או מכל תהליך של חימום</w:t>
            </w:r>
            <w:r w:rsidRPr="00F81003">
              <w:rPr>
                <w:rFonts w:hint="cs"/>
                <w:rtl/>
                <w:lang w:eastAsia="en-US"/>
              </w:rPr>
              <w:t xml:space="preserve">. </w:t>
            </w:r>
            <w:r w:rsidRPr="00F81003">
              <w:rPr>
                <w:rtl/>
                <w:lang w:eastAsia="en-US"/>
              </w:rPr>
              <w:t>הפוליסה תכלול סעיף שיעבוד לטובת מדינת ישראל - משרד החקלאות</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ופיתוח</w:t>
            </w:r>
            <w:r w:rsidRPr="00F81003">
              <w:rPr>
                <w:rFonts w:hint="cs"/>
                <w:rtl/>
                <w:lang w:eastAsia="en-US"/>
              </w:rPr>
              <w:t xml:space="preserve"> </w:t>
            </w:r>
            <w:r w:rsidRPr="00F81003">
              <w:rPr>
                <w:rtl/>
                <w:lang w:eastAsia="en-US"/>
              </w:rPr>
              <w:t xml:space="preserve">הכפר לגבי תשלומי תגמולי הביטוח בגין נזק  למלאי גרעיני המספוא, הקמחים והכוספאות  </w:t>
            </w:r>
          </w:p>
          <w:p w:rsidR="00F81003" w:rsidRPr="00F81003" w:rsidRDefault="00F81003" w:rsidP="00F81003">
            <w:pPr>
              <w:bidi/>
              <w:jc w:val="both"/>
              <w:rPr>
                <w:rtl/>
                <w:lang w:eastAsia="en-US"/>
              </w:rPr>
            </w:pPr>
            <w:r w:rsidRPr="00F81003">
              <w:rPr>
                <w:rFonts w:hint="cs"/>
                <w:rtl/>
                <w:lang w:eastAsia="en-US"/>
              </w:rPr>
              <w:t xml:space="preserve">    </w:t>
            </w:r>
            <w:r w:rsidRPr="00F81003">
              <w:rPr>
                <w:rtl/>
                <w:lang w:eastAsia="en-US"/>
              </w:rPr>
              <w:t xml:space="preserve">השייך למדינת ישראל.      </w:t>
            </w:r>
          </w:p>
          <w:p w:rsidR="00F81003" w:rsidRPr="00F81003" w:rsidRDefault="00F81003" w:rsidP="00F81003">
            <w:pPr>
              <w:bidi/>
              <w:rPr>
                <w:b/>
                <w:bCs/>
                <w:u w:val="single"/>
                <w:rtl/>
                <w:lang w:eastAsia="en-US"/>
              </w:rPr>
            </w:pPr>
            <w:r w:rsidRPr="00F81003">
              <w:rPr>
                <w:rFonts w:hint="cs"/>
                <w:b/>
                <w:bCs/>
                <w:rtl/>
                <w:lang w:eastAsia="en-US"/>
              </w:rPr>
              <w:t xml:space="preserve"> </w:t>
            </w:r>
          </w:p>
          <w:p w:rsidR="00F81003" w:rsidRPr="00F81003" w:rsidRDefault="00F81003" w:rsidP="00F81003">
            <w:pPr>
              <w:bidi/>
              <w:rPr>
                <w:b/>
                <w:bCs/>
                <w:u w:val="single"/>
                <w:rtl/>
                <w:lang w:eastAsia="en-US"/>
              </w:rPr>
            </w:pPr>
            <w:r w:rsidRPr="00F81003">
              <w:rPr>
                <w:rFonts w:hint="cs"/>
                <w:b/>
                <w:bCs/>
                <w:rtl/>
                <w:lang w:eastAsia="en-US"/>
              </w:rPr>
              <w:t>2.</w:t>
            </w:r>
            <w:r w:rsidRPr="00F81003">
              <w:rPr>
                <w:rFonts w:hint="cs"/>
                <w:b/>
                <w:bCs/>
                <w:u w:val="single"/>
                <w:rtl/>
                <w:lang w:eastAsia="en-US"/>
              </w:rPr>
              <w:t xml:space="preserve"> ביטוח חבות המעבידים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Fonts w:hint="cs"/>
                <w:rtl/>
                <w:lang w:eastAsia="en-US"/>
              </w:rPr>
              <w:t xml:space="preserve">   א.  החברה הזוכה תבטח את אחריותה החוקית כלפי עובדיה בביטוח חבות מעבידים בכל תחומי מדינת ישראל והשטחים המוחזקים;</w:t>
            </w:r>
          </w:p>
          <w:p w:rsidR="00F81003" w:rsidRPr="00F81003" w:rsidRDefault="00F81003" w:rsidP="00F81003">
            <w:pPr>
              <w:bidi/>
              <w:rPr>
                <w:rtl/>
                <w:lang w:eastAsia="en-US"/>
              </w:rPr>
            </w:pPr>
            <w:r w:rsidRPr="00F81003">
              <w:rPr>
                <w:rFonts w:hint="cs"/>
                <w:rtl/>
                <w:lang w:eastAsia="en-US"/>
              </w:rPr>
              <w:t xml:space="preserve">                                                        </w:t>
            </w:r>
          </w:p>
          <w:p w:rsidR="00F81003" w:rsidRPr="00F81003" w:rsidRDefault="00F81003" w:rsidP="00F81003">
            <w:pPr>
              <w:bidi/>
              <w:rPr>
                <w:rtl/>
                <w:lang w:eastAsia="en-US"/>
              </w:rPr>
            </w:pPr>
            <w:r w:rsidRPr="00F81003">
              <w:rPr>
                <w:rFonts w:hint="cs"/>
                <w:rtl/>
                <w:lang w:eastAsia="en-US"/>
              </w:rPr>
              <w:t xml:space="preserve">   ב.  גבול האחריות לא יפחת מסך  5,000,000 דולר ארה"ב לעובד, למקרה ולתקופת ביטוח (שנה); </w:t>
            </w:r>
          </w:p>
          <w:p w:rsidR="00F81003" w:rsidRPr="00F81003" w:rsidRDefault="00F81003" w:rsidP="00F81003">
            <w:pPr>
              <w:bidi/>
              <w:rPr>
                <w:rtl/>
                <w:lang w:eastAsia="en-US"/>
              </w:rPr>
            </w:pPr>
          </w:p>
          <w:p w:rsidR="00F81003" w:rsidRPr="009B0F76" w:rsidRDefault="00F81003" w:rsidP="009B0F76">
            <w:pPr>
              <w:bidi/>
              <w:rPr>
                <w:rtl/>
                <w:lang w:eastAsia="en-US"/>
              </w:rPr>
            </w:pPr>
            <w:r w:rsidRPr="00F81003">
              <w:rPr>
                <w:rFonts w:hint="cs"/>
                <w:rtl/>
                <w:lang w:eastAsia="en-US"/>
              </w:rPr>
              <w:t xml:space="preserve">   ג.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היה ונטען לעניין קרות</w:t>
            </w:r>
            <w:r w:rsidRPr="00F81003">
              <w:rPr>
                <w:rtl/>
                <w:lang w:eastAsia="en-US"/>
              </w:rPr>
              <w:t xml:space="preserve"> תאונת עבודה/מחלת מקצוע כלשהי כי היא נושאת בחבות מעביד כלשהם כלפי מי</w:t>
            </w:r>
            <w:r w:rsidRPr="00F81003">
              <w:rPr>
                <w:rFonts w:hint="cs"/>
                <w:rtl/>
                <w:lang w:eastAsia="en-US"/>
              </w:rPr>
              <w:t xml:space="preserve"> מעובדי החברה</w:t>
            </w:r>
            <w:r w:rsidRPr="00F81003">
              <w:rPr>
                <w:rtl/>
                <w:lang w:eastAsia="en-US"/>
              </w:rPr>
              <w:t xml:space="preserve"> הזוכה</w:t>
            </w:r>
            <w:r w:rsidRPr="00F81003">
              <w:rPr>
                <w:rFonts w:hint="cs"/>
                <w:rtl/>
                <w:lang w:eastAsia="en-US"/>
              </w:rPr>
              <w:t xml:space="preserve">.   </w:t>
            </w:r>
          </w:p>
          <w:p w:rsidR="00F81003" w:rsidRPr="00F81003" w:rsidRDefault="00F81003" w:rsidP="00F81003">
            <w:pPr>
              <w:bidi/>
              <w:rPr>
                <w:color w:val="FF0000"/>
                <w:rtl/>
                <w:lang w:eastAsia="en-US"/>
              </w:rPr>
            </w:pPr>
          </w:p>
          <w:p w:rsidR="00F81003" w:rsidRPr="00F81003" w:rsidRDefault="00F81003" w:rsidP="00F81003">
            <w:pPr>
              <w:bidi/>
              <w:rPr>
                <w:b/>
                <w:bCs/>
                <w:rtl/>
                <w:lang w:eastAsia="en-US"/>
              </w:rPr>
            </w:pPr>
            <w:r w:rsidRPr="00F81003">
              <w:rPr>
                <w:rFonts w:hint="cs"/>
                <w:b/>
                <w:bCs/>
                <w:rtl/>
                <w:lang w:eastAsia="en-US"/>
              </w:rPr>
              <w:t>3.</w:t>
            </w:r>
            <w:r w:rsidRPr="00F81003">
              <w:rPr>
                <w:rFonts w:hint="cs"/>
                <w:b/>
                <w:bCs/>
                <w:u w:val="single"/>
                <w:rtl/>
                <w:lang w:eastAsia="en-US"/>
              </w:rPr>
              <w:t xml:space="preserve"> ביטוח אחריות כלפי צד שלישי</w:t>
            </w:r>
          </w:p>
          <w:p w:rsidR="00F81003" w:rsidRPr="00F81003" w:rsidRDefault="00F81003" w:rsidP="00F81003">
            <w:pPr>
              <w:tabs>
                <w:tab w:val="left" w:pos="1106"/>
              </w:tabs>
              <w:bidi/>
              <w:rPr>
                <w:rtl/>
                <w:lang w:eastAsia="en-US"/>
              </w:rPr>
            </w:pPr>
            <w:r w:rsidRPr="00F81003">
              <w:rPr>
                <w:rFonts w:hint="cs"/>
                <w:rtl/>
                <w:lang w:eastAsia="en-US"/>
              </w:rPr>
              <w:t xml:space="preserve"> </w:t>
            </w:r>
          </w:p>
          <w:p w:rsidR="00F81003" w:rsidRPr="00F81003" w:rsidRDefault="00F81003" w:rsidP="009B0F76">
            <w:pPr>
              <w:tabs>
                <w:tab w:val="left" w:pos="1106"/>
              </w:tabs>
              <w:bidi/>
              <w:rPr>
                <w:rtl/>
                <w:lang w:eastAsia="en-US"/>
              </w:rPr>
            </w:pPr>
            <w:r w:rsidRPr="00F81003">
              <w:rPr>
                <w:rFonts w:hint="cs"/>
                <w:rtl/>
                <w:lang w:eastAsia="en-US"/>
              </w:rPr>
              <w:t xml:space="preserve">   א.  החברה הזוכה תבטח את אחריותה החוקית על פי דיני מדינת ישראל בביטוח </w:t>
            </w:r>
            <w:r w:rsidRPr="00F81003">
              <w:rPr>
                <w:rtl/>
                <w:lang w:eastAsia="en-US"/>
              </w:rPr>
              <w:t xml:space="preserve">אחריות כלפי צד </w:t>
            </w:r>
            <w:r w:rsidRPr="00F81003">
              <w:rPr>
                <w:rFonts w:hint="cs"/>
                <w:rtl/>
                <w:lang w:eastAsia="en-US"/>
              </w:rPr>
              <w:t>שלישי</w:t>
            </w:r>
            <w:r w:rsidRPr="00F81003">
              <w:rPr>
                <w:rtl/>
                <w:lang w:eastAsia="en-US"/>
              </w:rPr>
              <w:t xml:space="preserve"> גוף ורכוש, בכל תחומי מדינת ישראל והשטחים המוחזקים;        </w:t>
            </w:r>
          </w:p>
          <w:p w:rsidR="00F81003" w:rsidRPr="00F81003" w:rsidRDefault="00F81003" w:rsidP="00F81003">
            <w:pPr>
              <w:tabs>
                <w:tab w:val="left" w:pos="1106"/>
              </w:tabs>
              <w:bidi/>
              <w:rPr>
                <w:rtl/>
                <w:lang w:eastAsia="en-US"/>
              </w:rPr>
            </w:pPr>
            <w:r w:rsidRPr="00F81003">
              <w:rPr>
                <w:rFonts w:hint="cs"/>
                <w:rtl/>
                <w:lang w:eastAsia="en-US"/>
              </w:rPr>
              <w:t xml:space="preserve">        </w:t>
            </w:r>
            <w:r w:rsidRPr="00F81003">
              <w:rPr>
                <w:rtl/>
                <w:lang w:eastAsia="en-US"/>
              </w:rPr>
              <w:t xml:space="preserve"> </w:t>
            </w:r>
            <w:r w:rsidRPr="00F81003">
              <w:rPr>
                <w:rFonts w:hint="cs"/>
                <w:rtl/>
                <w:lang w:eastAsia="en-US"/>
              </w:rPr>
              <w:t xml:space="preserve">                  </w:t>
            </w:r>
          </w:p>
          <w:p w:rsidR="00F81003" w:rsidRPr="00F81003" w:rsidRDefault="00F81003" w:rsidP="00F81003">
            <w:pPr>
              <w:tabs>
                <w:tab w:val="left" w:pos="1106"/>
              </w:tabs>
              <w:bidi/>
              <w:rPr>
                <w:rtl/>
                <w:lang w:eastAsia="en-US"/>
              </w:rPr>
            </w:pPr>
            <w:r w:rsidRPr="00F81003">
              <w:rPr>
                <w:rFonts w:hint="cs"/>
                <w:rtl/>
                <w:lang w:eastAsia="en-US"/>
              </w:rPr>
              <w:t xml:space="preserve">   ב.  גבול האחריות לא יפחת מסך 1,000,000 דולר ארה"ב למקרה ולתקופת הביטוח (שנה); </w:t>
            </w:r>
          </w:p>
          <w:p w:rsidR="00F81003" w:rsidRPr="00F81003" w:rsidRDefault="00F81003" w:rsidP="00F81003">
            <w:pPr>
              <w:tabs>
                <w:tab w:val="left" w:pos="1106"/>
              </w:tabs>
              <w:bidi/>
              <w:rPr>
                <w:rtl/>
                <w:lang w:eastAsia="en-US"/>
              </w:rPr>
            </w:pPr>
          </w:p>
          <w:p w:rsidR="00F81003" w:rsidRPr="00F81003" w:rsidRDefault="00F81003" w:rsidP="00F81003">
            <w:pPr>
              <w:tabs>
                <w:tab w:val="left" w:pos="1106"/>
              </w:tabs>
              <w:bidi/>
              <w:rPr>
                <w:rtl/>
                <w:lang w:eastAsia="en-US"/>
              </w:rPr>
            </w:pPr>
            <w:r w:rsidRPr="00F81003">
              <w:rPr>
                <w:rFonts w:hint="cs"/>
                <w:rtl/>
                <w:lang w:eastAsia="en-US"/>
              </w:rPr>
              <w:t xml:space="preserve">   ג.  בפוליסה ייכלל סעיף אחריות צולבת - </w:t>
            </w:r>
            <w:r w:rsidRPr="00F81003">
              <w:rPr>
                <w:rFonts w:hint="cs"/>
                <w:lang w:eastAsia="en-US"/>
              </w:rPr>
              <w:t>C</w:t>
            </w:r>
            <w:r w:rsidRPr="00F81003">
              <w:rPr>
                <w:lang w:eastAsia="en-US"/>
              </w:rPr>
              <w:t>ross  Liability</w:t>
            </w:r>
            <w:r w:rsidRPr="00F81003">
              <w:rPr>
                <w:rFonts w:hint="cs"/>
                <w:rtl/>
                <w:lang w:eastAsia="en-US"/>
              </w:rPr>
              <w:t>;</w:t>
            </w:r>
          </w:p>
          <w:p w:rsidR="00F81003" w:rsidRPr="00F81003" w:rsidRDefault="00F81003" w:rsidP="00F81003">
            <w:pPr>
              <w:tabs>
                <w:tab w:val="left" w:pos="1106"/>
              </w:tabs>
              <w:bidi/>
              <w:rPr>
                <w:rtl/>
                <w:lang w:eastAsia="en-US"/>
              </w:rPr>
            </w:pPr>
          </w:p>
          <w:p w:rsidR="00F81003" w:rsidRPr="00F81003" w:rsidRDefault="00F81003" w:rsidP="009B0F76">
            <w:pPr>
              <w:bidi/>
              <w:rPr>
                <w:rtl/>
                <w:lang w:eastAsia="en-US"/>
              </w:rPr>
            </w:pPr>
            <w:r w:rsidRPr="00F81003">
              <w:rPr>
                <w:rFonts w:hint="cs"/>
                <w:rtl/>
                <w:lang w:eastAsia="en-US"/>
              </w:rPr>
              <w:t xml:space="preserve">   ד. הביטוח על פי הפוליסה יורחב לשפות את מדינת ישראל </w:t>
            </w:r>
            <w:r w:rsidRPr="00F81003">
              <w:rPr>
                <w:rtl/>
                <w:lang w:eastAsia="en-US"/>
              </w:rPr>
              <w:t>–</w:t>
            </w:r>
            <w:r w:rsidRPr="00F81003">
              <w:rPr>
                <w:rFonts w:hint="cs"/>
                <w:rtl/>
                <w:lang w:eastAsia="en-US"/>
              </w:rPr>
              <w:t xml:space="preserve">  משרד החקלאות ופיתוח הכפר ככל שייחשבו אחראים</w:t>
            </w:r>
            <w:r w:rsidRPr="00F81003">
              <w:rPr>
                <w:rtl/>
                <w:lang w:eastAsia="en-US"/>
              </w:rPr>
              <w:t xml:space="preserve"> </w:t>
            </w:r>
            <w:r w:rsidRPr="00F81003">
              <w:rPr>
                <w:rFonts w:hint="cs"/>
                <w:rtl/>
                <w:lang w:eastAsia="en-US"/>
              </w:rPr>
              <w:t xml:space="preserve"> </w:t>
            </w:r>
            <w:r w:rsidRPr="00F81003">
              <w:rPr>
                <w:rtl/>
                <w:lang w:eastAsia="en-US"/>
              </w:rPr>
              <w:t>למעשי ו/או מחדלי החברה הזוכה והפועלים מטעמ</w:t>
            </w:r>
            <w:r w:rsidRPr="00F81003">
              <w:rPr>
                <w:rFonts w:hint="cs"/>
                <w:rtl/>
                <w:lang w:eastAsia="en-US"/>
              </w:rPr>
              <w:t>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b/>
                <w:bCs/>
                <w:rtl/>
                <w:lang w:eastAsia="en-US"/>
              </w:rPr>
            </w:pPr>
            <w:r w:rsidRPr="00F81003">
              <w:rPr>
                <w:rFonts w:hint="cs"/>
                <w:b/>
                <w:bCs/>
                <w:rtl/>
                <w:lang w:eastAsia="en-US"/>
              </w:rPr>
              <w:t>4</w:t>
            </w:r>
            <w:r w:rsidRPr="00F81003">
              <w:rPr>
                <w:b/>
                <w:bCs/>
                <w:rtl/>
                <w:lang w:eastAsia="en-US"/>
              </w:rPr>
              <w:t xml:space="preserve">.  </w:t>
            </w:r>
            <w:r w:rsidRPr="00F81003">
              <w:rPr>
                <w:b/>
                <w:bCs/>
                <w:u w:val="single"/>
                <w:rtl/>
                <w:lang w:eastAsia="en-US"/>
              </w:rPr>
              <w:t>כללי</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בכל פוליסות הביטוח הנדרשות יכללו התנאים הבאים:-</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א.  לשם המבוטח יתווספו כמבוטחים נוספים: </w:t>
            </w:r>
            <w:r w:rsidRPr="00F81003">
              <w:rPr>
                <w:b/>
                <w:bCs/>
                <w:rtl/>
                <w:lang w:eastAsia="en-US"/>
              </w:rPr>
              <w:t xml:space="preserve">מדינת ישראל – </w:t>
            </w:r>
            <w:r w:rsidRPr="00F81003">
              <w:rPr>
                <w:rFonts w:hint="cs"/>
                <w:b/>
                <w:bCs/>
                <w:rtl/>
                <w:lang w:eastAsia="en-US"/>
              </w:rPr>
              <w:t>משרד החקלאות ופיתוח הכפר</w:t>
            </w:r>
            <w:r w:rsidRPr="00F81003">
              <w:rPr>
                <w:rtl/>
                <w:lang w:eastAsia="en-US"/>
              </w:rPr>
              <w:t xml:space="preserve">, בכפוף </w:t>
            </w:r>
            <w:r w:rsidRPr="00F81003">
              <w:rPr>
                <w:rFonts w:hint="cs"/>
                <w:rtl/>
                <w:lang w:eastAsia="en-US"/>
              </w:rPr>
              <w:t xml:space="preserve"> להרחבי השיפוי</w:t>
            </w:r>
            <w:r w:rsidRPr="00F81003">
              <w:rPr>
                <w:rtl/>
                <w:lang w:eastAsia="en-US"/>
              </w:rPr>
              <w:t xml:space="preserve">  לעיל;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ב.  בכל מקרה של צמצום או ביטול הביטוח  ע"י אחד הצדדים לא יהיה להם כל תוקף אלא, אם ניתנה</w:t>
            </w:r>
            <w:r w:rsidRPr="00F81003">
              <w:rPr>
                <w:rFonts w:hint="cs"/>
                <w:rtl/>
                <w:lang w:eastAsia="en-US"/>
              </w:rPr>
              <w:t xml:space="preserve"> </w:t>
            </w:r>
            <w:r w:rsidRPr="00F81003">
              <w:rPr>
                <w:rtl/>
                <w:lang w:eastAsia="en-US"/>
              </w:rPr>
              <w:t xml:space="preserve">על כך הודעה מוקדמת של 60 יום לפחות במכתב רשום לחשב </w:t>
            </w:r>
            <w:r w:rsidRPr="00F81003">
              <w:rPr>
                <w:rFonts w:hint="cs"/>
                <w:rtl/>
                <w:lang w:eastAsia="en-US"/>
              </w:rPr>
              <w:t>משרד החקלאות ופיתוח הכפר</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9B0F76">
            <w:pPr>
              <w:bidi/>
              <w:rPr>
                <w:rtl/>
                <w:lang w:eastAsia="en-US"/>
              </w:rPr>
            </w:pPr>
            <w:r w:rsidRPr="00F81003">
              <w:rPr>
                <w:rtl/>
                <w:lang w:eastAsia="en-US"/>
              </w:rPr>
              <w:t xml:space="preserve">   ג.  המבטח מוותר על כל זכות תחלוף/שיבוב, תביעה, השתתפות או חזרה כלפי מדינת ישראל </w:t>
            </w:r>
            <w:r w:rsidR="009B0F76">
              <w:rPr>
                <w:rtl/>
                <w:lang w:eastAsia="en-US"/>
              </w:rPr>
              <w:t>–</w:t>
            </w:r>
            <w:r w:rsidRPr="00F81003">
              <w:rPr>
                <w:rtl/>
                <w:lang w:eastAsia="en-US"/>
              </w:rPr>
              <w:t xml:space="preserve"> </w:t>
            </w:r>
            <w:r w:rsidRPr="00F81003">
              <w:rPr>
                <w:rFonts w:hint="cs"/>
                <w:rtl/>
                <w:lang w:eastAsia="en-US"/>
              </w:rPr>
              <w:t>משרד</w:t>
            </w:r>
            <w:r w:rsidR="009B0F76">
              <w:rPr>
                <w:rFonts w:hint="cs"/>
                <w:rtl/>
                <w:lang w:eastAsia="en-US"/>
              </w:rPr>
              <w:t xml:space="preserve"> </w:t>
            </w:r>
            <w:r w:rsidRPr="00F81003">
              <w:rPr>
                <w:rFonts w:hint="cs"/>
                <w:rtl/>
                <w:lang w:eastAsia="en-US"/>
              </w:rPr>
              <w:t>החקלאות ופיתוח הכפר</w:t>
            </w:r>
            <w:r w:rsidRPr="00F81003">
              <w:rPr>
                <w:rtl/>
                <w:lang w:eastAsia="en-US"/>
              </w:rPr>
              <w:t xml:space="preserve">  </w:t>
            </w:r>
            <w:r w:rsidRPr="00F81003">
              <w:rPr>
                <w:rFonts w:hint="cs"/>
                <w:rtl/>
                <w:lang w:eastAsia="en-US"/>
              </w:rPr>
              <w:t>ו</w:t>
            </w:r>
            <w:r w:rsidRPr="00F81003">
              <w:rPr>
                <w:rtl/>
                <w:lang w:eastAsia="en-US"/>
              </w:rPr>
              <w:t xml:space="preserve">עובדיהם, ובלבד </w:t>
            </w:r>
            <w:r w:rsidR="0005630A" w:rsidRPr="00F81003">
              <w:rPr>
                <w:rFonts w:hint="cs"/>
                <w:rtl/>
                <w:lang w:eastAsia="en-US"/>
              </w:rPr>
              <w:t>שהוויתו</w:t>
            </w:r>
            <w:r w:rsidR="0005630A" w:rsidRPr="00F81003">
              <w:rPr>
                <w:rFonts w:hint="eastAsia"/>
                <w:rtl/>
                <w:lang w:eastAsia="en-US"/>
              </w:rPr>
              <w:t>ר</w:t>
            </w:r>
            <w:r w:rsidRPr="00F81003">
              <w:rPr>
                <w:rtl/>
                <w:lang w:eastAsia="en-US"/>
              </w:rPr>
              <w:t xml:space="preserve"> לא יחול לטובת אדם  שגרם  לנזק מתוך כוונת זדון;</w:t>
            </w:r>
            <w:r w:rsidRPr="00F81003">
              <w:rPr>
                <w:rFonts w:hint="cs"/>
                <w:rtl/>
                <w:lang w:eastAsia="en-US"/>
              </w:rPr>
              <w:t xml:space="preserve">        </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ד.  </w:t>
            </w:r>
            <w:r w:rsidRPr="00F81003">
              <w:rPr>
                <w:rFonts w:hint="cs"/>
                <w:rtl/>
                <w:lang w:eastAsia="en-US"/>
              </w:rPr>
              <w:t>החברה הזוכה</w:t>
            </w:r>
            <w:r w:rsidRPr="00F81003">
              <w:rPr>
                <w:rtl/>
                <w:lang w:eastAsia="en-US"/>
              </w:rPr>
              <w:t xml:space="preserve"> אחראי</w:t>
            </w:r>
            <w:r w:rsidRPr="00F81003">
              <w:rPr>
                <w:rFonts w:hint="cs"/>
                <w:rtl/>
                <w:lang w:eastAsia="en-US"/>
              </w:rPr>
              <w:t>ת</w:t>
            </w:r>
            <w:r w:rsidRPr="00F81003">
              <w:rPr>
                <w:rtl/>
                <w:lang w:eastAsia="en-US"/>
              </w:rPr>
              <w:t xml:space="preserve"> בלעדית כלפי המבטח לתשלום דמי הביטוח עבור כל הפוליסות ולמילוי כל </w:t>
            </w:r>
            <w:r w:rsidRPr="00F81003">
              <w:rPr>
                <w:rFonts w:hint="cs"/>
                <w:rtl/>
                <w:lang w:eastAsia="en-US"/>
              </w:rPr>
              <w:t xml:space="preserve">החובות </w:t>
            </w:r>
            <w:r w:rsidRPr="00F81003">
              <w:rPr>
                <w:rtl/>
                <w:lang w:eastAsia="en-US"/>
              </w:rPr>
              <w:t>המוטלות על המבוטח על פי תנאי הפוליסות;</w:t>
            </w:r>
          </w:p>
          <w:p w:rsidR="00F81003" w:rsidRPr="00F81003" w:rsidRDefault="00F81003" w:rsidP="00F81003">
            <w:pPr>
              <w:bidi/>
              <w:rPr>
                <w:rtl/>
                <w:lang w:eastAsia="en-US"/>
              </w:rPr>
            </w:pPr>
          </w:p>
          <w:p w:rsidR="00F81003" w:rsidRPr="00F81003" w:rsidRDefault="00F81003" w:rsidP="00F81003">
            <w:pPr>
              <w:bidi/>
              <w:rPr>
                <w:rtl/>
                <w:lang w:eastAsia="en-US"/>
              </w:rPr>
            </w:pPr>
            <w:r w:rsidRPr="00F81003">
              <w:rPr>
                <w:rtl/>
                <w:lang w:eastAsia="en-US"/>
              </w:rPr>
              <w:t xml:space="preserve">   ה.  ההשתתפויות העצמיות הנקובות בכל פוליסה ופוליסה תחולנה בלעדית על </w:t>
            </w:r>
            <w:r w:rsidRPr="00F81003">
              <w:rPr>
                <w:rFonts w:hint="cs"/>
                <w:rtl/>
                <w:lang w:eastAsia="en-US"/>
              </w:rPr>
              <w:t>החברה הזוכה</w:t>
            </w:r>
            <w:r w:rsidRPr="00F81003">
              <w:rPr>
                <w:rtl/>
                <w:lang w:eastAsia="en-US"/>
              </w:rPr>
              <w:t xml:space="preserve">;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Fonts w:hint="cs"/>
                <w:rtl/>
                <w:lang w:eastAsia="en-US"/>
              </w:rPr>
              <w:t xml:space="preserve">   ז. </w:t>
            </w:r>
            <w:r w:rsidRPr="00F81003">
              <w:rPr>
                <w:rtl/>
                <w:lang w:eastAsia="en-US"/>
              </w:rPr>
              <w:t>תנאי הכיסוי של הפוליסות</w:t>
            </w:r>
            <w:r w:rsidRPr="00F81003">
              <w:rPr>
                <w:rFonts w:hint="cs"/>
                <w:rtl/>
                <w:lang w:eastAsia="en-US"/>
              </w:rPr>
              <w:t xml:space="preserve"> הנ"ל </w:t>
            </w:r>
            <w:r w:rsidRPr="00F81003">
              <w:rPr>
                <w:rtl/>
                <w:lang w:eastAsia="en-US"/>
              </w:rPr>
              <w:t>לא יפחתו מהמקובל על פי תנאי "פוליסות נוסח ביט"</w:t>
            </w:r>
            <w:r w:rsidR="0076731F">
              <w:rPr>
                <w:rFonts w:hint="cs"/>
                <w:rtl/>
                <w:lang w:eastAsia="en-US"/>
              </w:rPr>
              <w:t xml:space="preserve"> או דומיו</w:t>
            </w:r>
            <w:r w:rsidRPr="00F81003">
              <w:rPr>
                <w:rtl/>
                <w:lang w:eastAsia="en-US"/>
              </w:rPr>
              <w:t>, בכפוף</w:t>
            </w:r>
            <w:r w:rsidRPr="00F81003">
              <w:rPr>
                <w:rFonts w:hint="cs"/>
                <w:rtl/>
                <w:lang w:eastAsia="en-US"/>
              </w:rPr>
              <w:t xml:space="preserve">  </w:t>
            </w:r>
            <w:r w:rsidRPr="00F81003">
              <w:rPr>
                <w:rtl/>
                <w:lang w:eastAsia="en-US"/>
              </w:rPr>
              <w:t>להרחבת הכיסויים המתחייבים על פי הנדרש לעיל.</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העתקי פוליסות הביטוח, מאושרות ע"י המבטח או אישור בחתימתו על קיום  הביטוחים כאמור, ומצאו על ידי </w:t>
            </w:r>
            <w:r w:rsidRPr="00F81003">
              <w:rPr>
                <w:rFonts w:hint="cs"/>
                <w:rtl/>
                <w:lang w:eastAsia="en-US"/>
              </w:rPr>
              <w:t>החברה הזוכה</w:t>
            </w:r>
            <w:r w:rsidRPr="00F81003">
              <w:rPr>
                <w:rtl/>
                <w:lang w:eastAsia="en-US"/>
              </w:rPr>
              <w:t xml:space="preserve"> למשרד </w:t>
            </w:r>
            <w:r w:rsidRPr="00F81003">
              <w:rPr>
                <w:rFonts w:hint="cs"/>
                <w:rtl/>
                <w:lang w:eastAsia="en-US"/>
              </w:rPr>
              <w:t>החקלאות ופיתוח הכפר</w:t>
            </w:r>
            <w:r w:rsidRPr="00F81003">
              <w:rPr>
                <w:rtl/>
                <w:lang w:eastAsia="en-US"/>
              </w:rPr>
              <w:t xml:space="preserve"> עד למועד חתימת החוזה.     </w:t>
            </w:r>
          </w:p>
          <w:p w:rsidR="00F81003" w:rsidRPr="00F81003" w:rsidRDefault="00F81003" w:rsidP="00F81003">
            <w:pPr>
              <w:bidi/>
              <w:rPr>
                <w:rtl/>
                <w:lang w:eastAsia="en-US"/>
              </w:rPr>
            </w:pPr>
          </w:p>
          <w:p w:rsidR="00F81003" w:rsidRPr="00F81003" w:rsidRDefault="00F81003" w:rsidP="00EC759F">
            <w:pPr>
              <w:bidi/>
              <w:rPr>
                <w:rtl/>
                <w:lang w:eastAsia="en-US"/>
              </w:rPr>
            </w:pPr>
            <w:r w:rsidRPr="00F81003">
              <w:rPr>
                <w:rtl/>
                <w:lang w:eastAsia="en-US"/>
              </w:rPr>
              <w:t xml:space="preserve">      </w:t>
            </w:r>
            <w:r w:rsidRPr="00F81003">
              <w:rPr>
                <w:rFonts w:hint="cs"/>
                <w:rtl/>
                <w:lang w:eastAsia="en-US"/>
              </w:rPr>
              <w:t xml:space="preserve">החברה הזוכה </w:t>
            </w:r>
            <w:r w:rsidRPr="00F81003">
              <w:rPr>
                <w:rtl/>
                <w:lang w:eastAsia="en-US"/>
              </w:rPr>
              <w:t>מתחייב</w:t>
            </w:r>
            <w:r w:rsidRPr="00F81003">
              <w:rPr>
                <w:rFonts w:hint="cs"/>
                <w:rtl/>
                <w:lang w:eastAsia="en-US"/>
              </w:rPr>
              <w:t>ת</w:t>
            </w:r>
            <w:r w:rsidRPr="00F81003">
              <w:rPr>
                <w:rtl/>
                <w:lang w:eastAsia="en-US"/>
              </w:rPr>
              <w:t xml:space="preserve"> בכל תקופת ההתקשרות החוזית עם מדינת ישראל – </w:t>
            </w:r>
            <w:r w:rsidRPr="00F81003">
              <w:rPr>
                <w:rFonts w:hint="cs"/>
                <w:rtl/>
                <w:lang w:eastAsia="en-US"/>
              </w:rPr>
              <w:t xml:space="preserve">משרד החקלאות   ופיתוח הכפר להחזיק </w:t>
            </w:r>
            <w:r w:rsidRPr="00F81003">
              <w:rPr>
                <w:rtl/>
                <w:lang w:eastAsia="en-US"/>
              </w:rPr>
              <w:t>בתוקף את פוליסות הביטוח. החברה הזוכה  מתחייב</w:t>
            </w:r>
            <w:r w:rsidRPr="00F81003">
              <w:rPr>
                <w:rFonts w:hint="cs"/>
                <w:rtl/>
                <w:lang w:eastAsia="en-US"/>
              </w:rPr>
              <w:t>ת</w:t>
            </w:r>
            <w:r w:rsidRPr="00F81003">
              <w:rPr>
                <w:rtl/>
                <w:lang w:eastAsia="en-US"/>
              </w:rPr>
              <w:t xml:space="preserve"> כי פוליסות הביטוח</w:t>
            </w:r>
            <w:r w:rsidRPr="00F81003">
              <w:rPr>
                <w:rFonts w:hint="cs"/>
                <w:rtl/>
                <w:lang w:eastAsia="en-US"/>
              </w:rPr>
              <w:t xml:space="preserve">   </w:t>
            </w:r>
            <w:r w:rsidRPr="00F81003">
              <w:rPr>
                <w:rtl/>
                <w:lang w:eastAsia="en-US"/>
              </w:rPr>
              <w:t>תחודשנה על יד</w:t>
            </w:r>
            <w:r w:rsidRPr="00F81003">
              <w:rPr>
                <w:rFonts w:hint="cs"/>
                <w:rtl/>
                <w:lang w:eastAsia="en-US"/>
              </w:rPr>
              <w:t xml:space="preserve">ה </w:t>
            </w:r>
            <w:r w:rsidRPr="00F81003">
              <w:rPr>
                <w:rtl/>
                <w:lang w:eastAsia="en-US"/>
              </w:rPr>
              <w:t>מדי שנה בשנה, כל עוד החוזה עם מדינת ישראל – משרד החקלאות ופיתוח הכפר</w:t>
            </w:r>
            <w:r w:rsidRPr="00F81003">
              <w:rPr>
                <w:rFonts w:hint="cs"/>
                <w:rtl/>
                <w:lang w:eastAsia="en-US"/>
              </w:rPr>
              <w:t xml:space="preserve">  בתוקף. החברה הזוכה </w:t>
            </w:r>
            <w:r w:rsidRPr="00F81003">
              <w:rPr>
                <w:rtl/>
                <w:lang w:eastAsia="en-US"/>
              </w:rPr>
              <w:t>מתחייב</w:t>
            </w:r>
            <w:r w:rsidRPr="00F81003">
              <w:rPr>
                <w:rFonts w:hint="cs"/>
                <w:rtl/>
                <w:lang w:eastAsia="en-US"/>
              </w:rPr>
              <w:t>ת</w:t>
            </w:r>
            <w:r w:rsidRPr="00F81003">
              <w:rPr>
                <w:rtl/>
                <w:lang w:eastAsia="en-US"/>
              </w:rPr>
              <w:t xml:space="preserve"> להציג את העתקי פוליסות הביטוח המחודשות מאושרות </w:t>
            </w:r>
            <w:r w:rsidRPr="00F81003">
              <w:rPr>
                <w:rFonts w:hint="cs"/>
                <w:rtl/>
                <w:lang w:eastAsia="en-US"/>
              </w:rPr>
              <w:t>ו</w:t>
            </w:r>
            <w:r w:rsidRPr="00F81003">
              <w:rPr>
                <w:rtl/>
                <w:lang w:eastAsia="en-US"/>
              </w:rPr>
              <w:t>חתומות</w:t>
            </w:r>
            <w:r w:rsidRPr="00F81003">
              <w:rPr>
                <w:rFonts w:hint="cs"/>
                <w:rtl/>
                <w:lang w:eastAsia="en-US"/>
              </w:rPr>
              <w:t xml:space="preserve"> </w:t>
            </w:r>
            <w:r w:rsidRPr="00F81003">
              <w:rPr>
                <w:rtl/>
                <w:lang w:eastAsia="en-US"/>
              </w:rPr>
              <w:t xml:space="preserve">ע"י </w:t>
            </w:r>
            <w:r w:rsidRPr="00F81003">
              <w:rPr>
                <w:rFonts w:hint="cs"/>
                <w:rtl/>
                <w:lang w:eastAsia="en-US"/>
              </w:rPr>
              <w:t xml:space="preserve"> </w:t>
            </w:r>
            <w:r w:rsidRPr="00F81003">
              <w:rPr>
                <w:rtl/>
                <w:lang w:eastAsia="en-US"/>
              </w:rPr>
              <w:t xml:space="preserve">המבטח או אישור בחתימת מבטחו על חידושן למשרד החקלאות ופיתוח הכפר </w:t>
            </w:r>
            <w:r w:rsidRPr="009B0F76">
              <w:rPr>
                <w:b/>
                <w:bCs/>
                <w:rtl/>
                <w:lang w:eastAsia="en-US"/>
              </w:rPr>
              <w:t>לכל המאוחר</w:t>
            </w:r>
            <w:r w:rsidRPr="00F81003">
              <w:rPr>
                <w:rFonts w:hint="cs"/>
                <w:rtl/>
                <w:lang w:eastAsia="en-US"/>
              </w:rPr>
              <w:t xml:space="preserve"> </w:t>
            </w:r>
            <w:r w:rsidRPr="009B0F76">
              <w:rPr>
                <w:b/>
                <w:bCs/>
                <w:rtl/>
                <w:lang w:eastAsia="en-US"/>
              </w:rPr>
              <w:t>שבועיים לפני תום תקופת הביטוח</w:t>
            </w:r>
            <w:r w:rsidRPr="00F81003">
              <w:rPr>
                <w:rtl/>
                <w:lang w:eastAsia="en-US"/>
              </w:rPr>
              <w:t xml:space="preserve">.       </w:t>
            </w:r>
          </w:p>
          <w:p w:rsidR="00F81003" w:rsidRPr="00F81003" w:rsidRDefault="00F81003" w:rsidP="00F81003">
            <w:pPr>
              <w:bidi/>
              <w:rPr>
                <w:rtl/>
                <w:lang w:eastAsia="en-US"/>
              </w:rPr>
            </w:pPr>
            <w:r w:rsidRPr="00F81003">
              <w:rPr>
                <w:b/>
                <w:bCs/>
                <w:rtl/>
                <w:lang w:eastAsia="en-US"/>
              </w:rPr>
              <w:t xml:space="preserve">      </w:t>
            </w:r>
          </w:p>
          <w:p w:rsidR="00F81003" w:rsidRDefault="00F81003" w:rsidP="00EC759F">
            <w:pPr>
              <w:bidi/>
              <w:rPr>
                <w:rtl/>
                <w:lang w:eastAsia="en-US"/>
              </w:rPr>
            </w:pPr>
            <w:r w:rsidRPr="00F81003">
              <w:rPr>
                <w:rtl/>
                <w:lang w:eastAsia="en-US"/>
              </w:rPr>
              <w:t xml:space="preserve">      אין בכל האמור בסעיפי הביטוח כדי לפטור את </w:t>
            </w:r>
            <w:r w:rsidRPr="00F81003">
              <w:rPr>
                <w:rFonts w:hint="cs"/>
                <w:rtl/>
                <w:lang w:eastAsia="en-US"/>
              </w:rPr>
              <w:t xml:space="preserve">החברה הזוכה </w:t>
            </w:r>
            <w:r w:rsidRPr="00F81003">
              <w:rPr>
                <w:rtl/>
                <w:lang w:eastAsia="en-US"/>
              </w:rPr>
              <w:t>מכל חובה החלה עלי</w:t>
            </w:r>
            <w:r w:rsidRPr="00F81003">
              <w:rPr>
                <w:rFonts w:hint="cs"/>
                <w:rtl/>
                <w:lang w:eastAsia="en-US"/>
              </w:rPr>
              <w:t xml:space="preserve">ה </w:t>
            </w:r>
            <w:r w:rsidRPr="00F81003">
              <w:rPr>
                <w:rtl/>
                <w:lang w:eastAsia="en-US"/>
              </w:rPr>
              <w:t xml:space="preserve">על פי דין  ועל  </w:t>
            </w:r>
            <w:r w:rsidRPr="00F81003">
              <w:rPr>
                <w:rFonts w:hint="cs"/>
                <w:rtl/>
                <w:lang w:eastAsia="en-US"/>
              </w:rPr>
              <w:t xml:space="preserve">פי </w:t>
            </w:r>
            <w:r w:rsidRPr="00F81003">
              <w:rPr>
                <w:rtl/>
                <w:lang w:eastAsia="en-US"/>
              </w:rPr>
              <w:t>החוזה  ואין לפרש את האמור כוויתור של מדינת ישראל – משרד החקלאות ופיתוח הכפר  על כל</w:t>
            </w:r>
            <w:r w:rsidR="00EC759F">
              <w:rPr>
                <w:rFonts w:hint="cs"/>
                <w:rtl/>
                <w:lang w:eastAsia="en-US"/>
              </w:rPr>
              <w:t xml:space="preserve"> </w:t>
            </w:r>
            <w:r w:rsidRPr="00F81003">
              <w:rPr>
                <w:rtl/>
                <w:lang w:eastAsia="en-US"/>
              </w:rPr>
              <w:t>זכות או</w:t>
            </w:r>
            <w:r w:rsidRPr="00F81003">
              <w:rPr>
                <w:rFonts w:hint="cs"/>
                <w:rtl/>
                <w:lang w:eastAsia="en-US"/>
              </w:rPr>
              <w:t xml:space="preserve"> סעד</w:t>
            </w:r>
            <w:r w:rsidRPr="00F81003">
              <w:rPr>
                <w:rtl/>
                <w:lang w:eastAsia="en-US"/>
              </w:rPr>
              <w:t xml:space="preserve"> המוקנים להם על פי דין ועל פי  חוזה זה.</w:t>
            </w:r>
            <w:r w:rsidRPr="00F81003">
              <w:rPr>
                <w:rFonts w:hint="cs"/>
                <w:rtl/>
                <w:lang w:eastAsia="en-US"/>
              </w:rPr>
              <w:t xml:space="preserve"> </w:t>
            </w:r>
          </w:p>
          <w:p w:rsidR="003D1DF0" w:rsidRDefault="003D1DF0" w:rsidP="003D1DF0">
            <w:pPr>
              <w:bidi/>
              <w:rPr>
                <w:rtl/>
                <w:lang w:eastAsia="en-US"/>
              </w:rPr>
            </w:pPr>
          </w:p>
          <w:p w:rsidR="003D1DF0" w:rsidRDefault="003D1DF0" w:rsidP="003D1DF0">
            <w:pPr>
              <w:bidi/>
              <w:rPr>
                <w:rtl/>
                <w:lang w:eastAsia="en-US"/>
              </w:rPr>
            </w:pPr>
          </w:p>
          <w:p w:rsidR="003D1DF0" w:rsidRDefault="003D1DF0" w:rsidP="003D1DF0">
            <w:pPr>
              <w:bidi/>
              <w:rPr>
                <w:b/>
                <w:bCs/>
                <w:sz w:val="28"/>
                <w:szCs w:val="28"/>
                <w:rtl/>
                <w:lang w:eastAsia="en-US"/>
              </w:rPr>
            </w:pPr>
            <w:r>
              <w:rPr>
                <w:rFonts w:hint="cs"/>
                <w:b/>
                <w:bCs/>
                <w:sz w:val="28"/>
                <w:szCs w:val="28"/>
                <w:rtl/>
                <w:lang w:eastAsia="en-US"/>
              </w:rPr>
              <w:t xml:space="preserve"> ב. </w:t>
            </w:r>
            <w:r w:rsidRPr="00A9419A">
              <w:rPr>
                <w:rFonts w:hint="eastAsia"/>
                <w:b/>
                <w:bCs/>
                <w:sz w:val="28"/>
                <w:szCs w:val="28"/>
                <w:rtl/>
                <w:lang w:eastAsia="en-US"/>
              </w:rPr>
              <w:t>איתנות</w:t>
            </w:r>
            <w:r w:rsidRPr="00A9419A">
              <w:rPr>
                <w:b/>
                <w:bCs/>
                <w:sz w:val="28"/>
                <w:szCs w:val="28"/>
                <w:rtl/>
                <w:lang w:eastAsia="en-US"/>
              </w:rPr>
              <w:t xml:space="preserve"> </w:t>
            </w:r>
            <w:r w:rsidRPr="00A9419A">
              <w:rPr>
                <w:rFonts w:hint="eastAsia"/>
                <w:b/>
                <w:bCs/>
                <w:sz w:val="28"/>
                <w:szCs w:val="28"/>
                <w:rtl/>
                <w:lang w:eastAsia="en-US"/>
              </w:rPr>
              <w:t>פיננסית</w:t>
            </w:r>
          </w:p>
          <w:p w:rsidR="003D1DF0" w:rsidRDefault="003D1DF0" w:rsidP="003D1DF0">
            <w:pPr>
              <w:bidi/>
              <w:rPr>
                <w:b/>
                <w:bCs/>
                <w:sz w:val="28"/>
                <w:szCs w:val="28"/>
                <w:rtl/>
                <w:lang w:eastAsia="en-US"/>
              </w:rPr>
            </w:pPr>
          </w:p>
          <w:p w:rsidR="003D1DF0" w:rsidRPr="00B60C96" w:rsidRDefault="00AC12FB" w:rsidP="00B60C96">
            <w:pPr>
              <w:bidi/>
              <w:jc w:val="both"/>
              <w:rPr>
                <w:rtl/>
                <w:lang w:eastAsia="en-US"/>
              </w:rPr>
            </w:pPr>
            <w:r>
              <w:rPr>
                <w:rFonts w:hint="cs"/>
                <w:rtl/>
                <w:lang w:eastAsia="en-US"/>
              </w:rPr>
              <w:t xml:space="preserve">על </w:t>
            </w:r>
            <w:r w:rsidR="003D1DF0" w:rsidRPr="00B60C96">
              <w:rPr>
                <w:rFonts w:hint="eastAsia"/>
                <w:rtl/>
                <w:lang w:eastAsia="en-US"/>
              </w:rPr>
              <w:t>המציע</w:t>
            </w:r>
            <w:r w:rsidR="003D1DF0" w:rsidRPr="00B60C96">
              <w:rPr>
                <w:rtl/>
                <w:lang w:eastAsia="en-US"/>
              </w:rPr>
              <w:t xml:space="preserve"> </w:t>
            </w:r>
            <w:r w:rsidR="003D1DF0" w:rsidRPr="00B60C96">
              <w:rPr>
                <w:rFonts w:hint="eastAsia"/>
                <w:rtl/>
                <w:lang w:eastAsia="en-US"/>
              </w:rPr>
              <w:t>לעמוד</w:t>
            </w:r>
            <w:r w:rsidR="003D1DF0" w:rsidRPr="00B60C96">
              <w:rPr>
                <w:rtl/>
                <w:lang w:eastAsia="en-US"/>
              </w:rPr>
              <w:t xml:space="preserve"> </w:t>
            </w:r>
            <w:r w:rsidR="003D1DF0" w:rsidRPr="00B60C96">
              <w:rPr>
                <w:rFonts w:hint="eastAsia"/>
                <w:rtl/>
                <w:lang w:eastAsia="en-US"/>
              </w:rPr>
              <w:t>בדרישות</w:t>
            </w:r>
            <w:r w:rsidR="003D1DF0" w:rsidRPr="00B60C96">
              <w:rPr>
                <w:rtl/>
                <w:lang w:eastAsia="en-US"/>
              </w:rPr>
              <w:t xml:space="preserve"> </w:t>
            </w:r>
            <w:r w:rsidR="003D1DF0" w:rsidRPr="00B60C96">
              <w:rPr>
                <w:rFonts w:hint="eastAsia"/>
                <w:rtl/>
                <w:lang w:eastAsia="en-US"/>
              </w:rPr>
              <w:t>הדיווח</w:t>
            </w:r>
            <w:r w:rsidR="003D1DF0" w:rsidRPr="00B60C96">
              <w:rPr>
                <w:rtl/>
                <w:lang w:eastAsia="en-US"/>
              </w:rPr>
              <w:t xml:space="preserve"> </w:t>
            </w:r>
            <w:r w:rsidR="003D1DF0" w:rsidRPr="00B60C96">
              <w:rPr>
                <w:rFonts w:hint="eastAsia"/>
                <w:rtl/>
                <w:lang w:eastAsia="en-US"/>
              </w:rPr>
              <w:t>של</w:t>
            </w:r>
            <w:r w:rsidR="003D1DF0" w:rsidRPr="00B60C96">
              <w:rPr>
                <w:rtl/>
                <w:lang w:eastAsia="en-US"/>
              </w:rPr>
              <w:t xml:space="preserve"> </w:t>
            </w:r>
            <w:r w:rsidR="003D1DF0" w:rsidRPr="00B60C96">
              <w:rPr>
                <w:rFonts w:hint="eastAsia"/>
                <w:rtl/>
                <w:lang w:eastAsia="en-US"/>
              </w:rPr>
              <w:t>הנתונים</w:t>
            </w:r>
            <w:r w:rsidR="003D1DF0" w:rsidRPr="00B60C96">
              <w:rPr>
                <w:rtl/>
                <w:lang w:eastAsia="en-US"/>
              </w:rPr>
              <w:t xml:space="preserve"> </w:t>
            </w:r>
            <w:r w:rsidR="003D1DF0" w:rsidRPr="00B60C96">
              <w:rPr>
                <w:rFonts w:hint="eastAsia"/>
                <w:rtl/>
                <w:lang w:eastAsia="en-US"/>
              </w:rPr>
              <w:t>הפיננסים</w:t>
            </w:r>
            <w:r w:rsidR="003D1DF0" w:rsidRPr="00B60C96">
              <w:rPr>
                <w:rtl/>
                <w:lang w:eastAsia="en-US"/>
              </w:rPr>
              <w:t xml:space="preserve"> </w:t>
            </w:r>
            <w:r w:rsidR="003D1DF0" w:rsidRPr="00B60C96">
              <w:rPr>
                <w:rFonts w:hint="eastAsia"/>
                <w:rtl/>
                <w:lang w:eastAsia="en-US"/>
              </w:rPr>
              <w:t>בהתאם</w:t>
            </w:r>
            <w:r w:rsidR="003D1DF0" w:rsidRPr="00B60C96">
              <w:rPr>
                <w:rtl/>
                <w:lang w:eastAsia="en-US"/>
              </w:rPr>
              <w:t xml:space="preserve"> </w:t>
            </w:r>
            <w:r w:rsidR="003D1DF0" w:rsidRPr="00B60C96">
              <w:rPr>
                <w:rFonts w:hint="eastAsia"/>
                <w:rtl/>
                <w:lang w:eastAsia="en-US"/>
              </w:rPr>
              <w:t>לנספח</w:t>
            </w:r>
            <w:r w:rsidR="003D1DF0" w:rsidRPr="00B60C96">
              <w:rPr>
                <w:rtl/>
                <w:lang w:eastAsia="en-US"/>
              </w:rPr>
              <w:t xml:space="preserve"> 13.</w:t>
            </w:r>
          </w:p>
          <w:p w:rsidR="003D1DF0" w:rsidRPr="00B60C96" w:rsidRDefault="003D1DF0" w:rsidP="00B60C96">
            <w:pPr>
              <w:bidi/>
              <w:jc w:val="both"/>
              <w:rPr>
                <w:rtl/>
                <w:lang w:eastAsia="en-US"/>
              </w:rPr>
            </w:pPr>
            <w:r w:rsidRPr="00B60C96">
              <w:rPr>
                <w:rFonts w:hint="eastAsia"/>
                <w:rtl/>
                <w:lang w:eastAsia="en-US"/>
              </w:rPr>
              <w:t>לאחר</w:t>
            </w:r>
            <w:r w:rsidRPr="00B60C96">
              <w:rPr>
                <w:rtl/>
                <w:lang w:eastAsia="en-US"/>
              </w:rPr>
              <w:t xml:space="preserve"> </w:t>
            </w:r>
            <w:r w:rsidRPr="00B60C96">
              <w:rPr>
                <w:rFonts w:hint="eastAsia"/>
                <w:rtl/>
                <w:lang w:eastAsia="en-US"/>
              </w:rPr>
              <w:t>קבלת</w:t>
            </w:r>
            <w:r w:rsidRPr="00B60C96">
              <w:rPr>
                <w:rtl/>
                <w:lang w:eastAsia="en-US"/>
              </w:rPr>
              <w:t xml:space="preserve"> </w:t>
            </w:r>
            <w:r w:rsidRPr="00B60C96">
              <w:rPr>
                <w:rFonts w:hint="eastAsia"/>
                <w:rtl/>
                <w:lang w:eastAsia="en-US"/>
              </w:rPr>
              <w:t>ההצעות</w:t>
            </w:r>
            <w:r w:rsidRPr="00B60C96">
              <w:rPr>
                <w:rtl/>
                <w:lang w:eastAsia="en-US"/>
              </w:rPr>
              <w:t xml:space="preserve"> </w:t>
            </w:r>
            <w:r w:rsidRPr="00B60C96">
              <w:rPr>
                <w:rFonts w:hint="eastAsia"/>
                <w:rtl/>
                <w:lang w:eastAsia="en-US"/>
              </w:rPr>
              <w:t>יבחנו</w:t>
            </w:r>
            <w:r w:rsidRPr="00B60C96">
              <w:rPr>
                <w:rtl/>
                <w:lang w:eastAsia="en-US"/>
              </w:rPr>
              <w:t xml:space="preserve"> </w:t>
            </w:r>
            <w:r w:rsidRPr="00B60C96">
              <w:rPr>
                <w:rFonts w:hint="eastAsia"/>
                <w:rtl/>
                <w:lang w:eastAsia="en-US"/>
              </w:rPr>
              <w:t>הנתונים</w:t>
            </w:r>
            <w:r w:rsidRPr="00B60C96">
              <w:rPr>
                <w:rtl/>
                <w:lang w:eastAsia="en-US"/>
              </w:rPr>
              <w:t xml:space="preserve"> </w:t>
            </w:r>
            <w:r w:rsidRPr="00B60C96">
              <w:rPr>
                <w:rFonts w:hint="eastAsia"/>
                <w:rtl/>
                <w:lang w:eastAsia="en-US"/>
              </w:rPr>
              <w:t>כפי</w:t>
            </w:r>
            <w:r w:rsidRPr="00B60C96">
              <w:rPr>
                <w:rtl/>
                <w:lang w:eastAsia="en-US"/>
              </w:rPr>
              <w:t xml:space="preserve"> </w:t>
            </w:r>
            <w:r w:rsidRPr="00B60C96">
              <w:rPr>
                <w:rFonts w:hint="eastAsia"/>
                <w:rtl/>
                <w:lang w:eastAsia="en-US"/>
              </w:rPr>
              <w:t>שמפורט</w:t>
            </w:r>
            <w:r w:rsidRPr="00B60C96">
              <w:rPr>
                <w:rtl/>
                <w:lang w:eastAsia="en-US"/>
              </w:rPr>
              <w:t xml:space="preserve"> </w:t>
            </w:r>
            <w:r w:rsidRPr="00B60C96">
              <w:rPr>
                <w:rFonts w:hint="eastAsia"/>
                <w:rtl/>
                <w:lang w:eastAsia="en-US"/>
              </w:rPr>
              <w:t>בנספח</w:t>
            </w:r>
            <w:r w:rsidRPr="00B60C96">
              <w:rPr>
                <w:rtl/>
                <w:lang w:eastAsia="en-US"/>
              </w:rPr>
              <w:t xml:space="preserve"> 14.</w:t>
            </w:r>
          </w:p>
          <w:p w:rsidR="003D1DF0" w:rsidRPr="00B60C96" w:rsidRDefault="003D1DF0" w:rsidP="00B60C96">
            <w:pPr>
              <w:bidi/>
              <w:jc w:val="both"/>
              <w:rPr>
                <w:rtl/>
                <w:lang w:eastAsia="en-US"/>
              </w:rPr>
            </w:pPr>
            <w:r w:rsidRPr="00B60C96">
              <w:rPr>
                <w:rFonts w:hint="eastAsia"/>
                <w:rtl/>
                <w:lang w:eastAsia="en-US"/>
              </w:rPr>
              <w:t>כמו</w:t>
            </w:r>
            <w:r w:rsidR="009D225A" w:rsidRPr="00B60C96">
              <w:rPr>
                <w:rFonts w:hint="eastAsia"/>
                <w:rtl/>
                <w:lang w:eastAsia="en-US"/>
              </w:rPr>
              <w:t>ת</w:t>
            </w:r>
            <w:r w:rsidRPr="00B60C96">
              <w:rPr>
                <w:rtl/>
                <w:lang w:eastAsia="en-US"/>
              </w:rPr>
              <w:t xml:space="preserve"> מאושרת </w:t>
            </w:r>
            <w:r w:rsidR="0005630A" w:rsidRPr="00B60C96">
              <w:rPr>
                <w:rFonts w:hint="eastAsia"/>
                <w:rtl/>
                <w:lang w:eastAsia="en-US"/>
              </w:rPr>
              <w:t>לזכייה</w:t>
            </w:r>
            <w:r w:rsidRPr="00B60C96">
              <w:rPr>
                <w:rtl/>
                <w:lang w:eastAsia="en-US"/>
              </w:rPr>
              <w:t xml:space="preserve"> תקבע בהתאם לתוצאה שתתקבל.</w:t>
            </w:r>
          </w:p>
          <w:p w:rsidR="0076731F" w:rsidRPr="00B60C96" w:rsidRDefault="0076731F" w:rsidP="00B60C96">
            <w:pPr>
              <w:bidi/>
              <w:jc w:val="both"/>
              <w:rPr>
                <w:rtl/>
                <w:lang w:eastAsia="en-US"/>
              </w:rPr>
            </w:pPr>
            <w:r w:rsidRPr="00B60C96">
              <w:rPr>
                <w:rFonts w:hint="eastAsia"/>
                <w:rtl/>
                <w:lang w:eastAsia="en-US"/>
              </w:rPr>
              <w:t>הנתונים</w:t>
            </w:r>
            <w:r w:rsidRPr="00B60C96">
              <w:rPr>
                <w:rtl/>
                <w:lang w:eastAsia="en-US"/>
              </w:rPr>
              <w:t xml:space="preserve"> שיועברו ע"י המציעים בנספח 13 לא יעברו או יחשפו </w:t>
            </w:r>
            <w:r w:rsidRPr="00B60C96">
              <w:rPr>
                <w:rFonts w:hint="eastAsia"/>
                <w:rtl/>
                <w:lang w:eastAsia="en-US"/>
              </w:rPr>
              <w:t>לגורמים</w:t>
            </w:r>
            <w:r w:rsidR="008A7C19">
              <w:rPr>
                <w:rFonts w:hint="cs"/>
                <w:rtl/>
                <w:lang w:eastAsia="en-US"/>
              </w:rPr>
              <w:t xml:space="preserve"> </w:t>
            </w:r>
            <w:r w:rsidRPr="00B60C96">
              <w:rPr>
                <w:rFonts w:hint="eastAsia"/>
                <w:rtl/>
                <w:lang w:eastAsia="en-US"/>
              </w:rPr>
              <w:t>מחוץ</w:t>
            </w:r>
            <w:r w:rsidRPr="00B60C96">
              <w:rPr>
                <w:rtl/>
                <w:lang w:eastAsia="en-US"/>
              </w:rPr>
              <w:t xml:space="preserve"> למשרד.</w:t>
            </w:r>
          </w:p>
          <w:p w:rsidR="003D1DF0" w:rsidRPr="00F81003" w:rsidRDefault="003D1DF0" w:rsidP="003D1DF0">
            <w:pPr>
              <w:bidi/>
              <w:rPr>
                <w:rtl/>
                <w:lang w:eastAsia="en-US"/>
              </w:rPr>
            </w:pPr>
          </w:p>
          <w:p w:rsidR="00F81003" w:rsidRPr="00F81003" w:rsidRDefault="00F81003" w:rsidP="00F81003">
            <w:pPr>
              <w:bidi/>
              <w:rPr>
                <w:rtl/>
                <w:lang w:eastAsia="en-US"/>
              </w:rPr>
            </w:pPr>
          </w:p>
          <w:p w:rsidR="00885B9A" w:rsidRDefault="00885B9A" w:rsidP="0018241F">
            <w:pPr>
              <w:bidi/>
              <w:spacing w:line="360" w:lineRule="auto"/>
              <w:ind w:left="1800" w:firstLine="32"/>
              <w:rPr>
                <w:sz w:val="22"/>
                <w:szCs w:val="22"/>
                <w:rtl/>
              </w:rPr>
            </w:pPr>
          </w:p>
          <w:p w:rsidR="003D1DF0" w:rsidRPr="004F0666" w:rsidRDefault="003D1DF0" w:rsidP="00A9419A">
            <w:pPr>
              <w:bidi/>
              <w:spacing w:line="360" w:lineRule="auto"/>
              <w:ind w:left="1800" w:firstLine="32"/>
              <w:jc w:val="both"/>
              <w:rPr>
                <w:sz w:val="22"/>
                <w:szCs w:val="22"/>
                <w:rtl/>
              </w:rPr>
            </w:pPr>
          </w:p>
        </w:tc>
      </w:tr>
      <w:tr w:rsidR="00BC4ECE" w:rsidRPr="004F0666" w:rsidTr="0015057E">
        <w:trPr>
          <w:gridAfter w:val="3"/>
          <w:wAfter w:w="15936" w:type="dxa"/>
        </w:trPr>
        <w:tc>
          <w:tcPr>
            <w:tcW w:w="567" w:type="dxa"/>
            <w:tcBorders>
              <w:top w:val="nil"/>
              <w:left w:val="nil"/>
              <w:bottom w:val="nil"/>
              <w:right w:val="nil"/>
            </w:tcBorders>
            <w:shd w:val="clear" w:color="auto" w:fill="auto"/>
          </w:tcPr>
          <w:p w:rsidR="00BC4ECE" w:rsidRDefault="00BC4ECE" w:rsidP="000146F4">
            <w:pPr>
              <w:bidi/>
              <w:spacing w:line="360" w:lineRule="auto"/>
              <w:rPr>
                <w:b/>
                <w:bCs/>
                <w:sz w:val="22"/>
                <w:szCs w:val="22"/>
                <w:rtl/>
              </w:rPr>
            </w:pPr>
          </w:p>
        </w:tc>
        <w:tc>
          <w:tcPr>
            <w:tcW w:w="1311" w:type="dxa"/>
            <w:tcBorders>
              <w:top w:val="nil"/>
              <w:left w:val="nil"/>
              <w:bottom w:val="nil"/>
              <w:right w:val="nil"/>
            </w:tcBorders>
            <w:shd w:val="clear" w:color="auto" w:fill="auto"/>
          </w:tcPr>
          <w:p w:rsidR="00BC4ECE" w:rsidRPr="004F0666" w:rsidRDefault="00BC4ECE" w:rsidP="000146F4">
            <w:pPr>
              <w:bidi/>
              <w:rPr>
                <w:b/>
                <w:bCs/>
                <w:sz w:val="22"/>
                <w:szCs w:val="22"/>
                <w:rtl/>
              </w:rPr>
            </w:pPr>
          </w:p>
        </w:tc>
        <w:tc>
          <w:tcPr>
            <w:tcW w:w="236" w:type="dxa"/>
            <w:tcBorders>
              <w:top w:val="nil"/>
              <w:left w:val="nil"/>
              <w:bottom w:val="nil"/>
              <w:right w:val="nil"/>
            </w:tcBorders>
            <w:shd w:val="clear" w:color="auto" w:fill="auto"/>
          </w:tcPr>
          <w:p w:rsidR="00BC4ECE" w:rsidRDefault="00BC4ECE" w:rsidP="000146F4">
            <w:pPr>
              <w:bidi/>
              <w:spacing w:line="360" w:lineRule="auto"/>
              <w:jc w:val="both"/>
              <w:rPr>
                <w:b/>
                <w:bCs/>
                <w:sz w:val="22"/>
                <w:szCs w:val="22"/>
                <w:rtl/>
              </w:rPr>
            </w:pPr>
          </w:p>
        </w:tc>
        <w:tc>
          <w:tcPr>
            <w:tcW w:w="809" w:type="dxa"/>
            <w:tcBorders>
              <w:top w:val="nil"/>
              <w:left w:val="nil"/>
              <w:bottom w:val="nil"/>
              <w:right w:val="nil"/>
            </w:tcBorders>
            <w:shd w:val="clear" w:color="auto" w:fill="auto"/>
          </w:tcPr>
          <w:p w:rsidR="00BC4ECE" w:rsidRPr="004F0666" w:rsidRDefault="00BC4ECE" w:rsidP="000146F4">
            <w:pPr>
              <w:bidi/>
              <w:spacing w:line="360" w:lineRule="auto"/>
              <w:jc w:val="both"/>
              <w:rPr>
                <w:b/>
                <w:bCs/>
                <w:sz w:val="22"/>
                <w:szCs w:val="22"/>
                <w:rtl/>
              </w:rPr>
            </w:pPr>
          </w:p>
        </w:tc>
        <w:tc>
          <w:tcPr>
            <w:tcW w:w="7488" w:type="dxa"/>
            <w:gridSpan w:val="3"/>
            <w:tcBorders>
              <w:top w:val="nil"/>
              <w:left w:val="nil"/>
              <w:bottom w:val="nil"/>
              <w:right w:val="nil"/>
            </w:tcBorders>
            <w:shd w:val="clear" w:color="auto" w:fill="auto"/>
          </w:tcPr>
          <w:p w:rsidR="00BC4ECE" w:rsidRPr="00291573" w:rsidRDefault="00BC4ECE" w:rsidP="00291573">
            <w:pPr>
              <w:pStyle w:val="110"/>
              <w:keepNext w:val="0"/>
              <w:keepLines w:val="0"/>
              <w:spacing w:before="60" w:after="60" w:line="360" w:lineRule="auto"/>
              <w:ind w:right="0"/>
              <w:jc w:val="both"/>
              <w:rPr>
                <w:sz w:val="22"/>
                <w:szCs w:val="22"/>
                <w:rtl/>
              </w:rPr>
            </w:pPr>
          </w:p>
        </w:tc>
      </w:tr>
    </w:tbl>
    <w:p w:rsidR="00493A83" w:rsidRDefault="00493A83" w:rsidP="00A77093">
      <w:pPr>
        <w:bidi/>
        <w:spacing w:line="360" w:lineRule="auto"/>
        <w:ind w:left="28"/>
        <w:rPr>
          <w:b/>
          <w:bCs/>
          <w:rtl/>
        </w:rPr>
      </w:pPr>
    </w:p>
    <w:p w:rsidR="00A77093" w:rsidRDefault="00493A83" w:rsidP="00A77093">
      <w:pPr>
        <w:bidi/>
        <w:spacing w:line="360" w:lineRule="auto"/>
        <w:ind w:left="28"/>
        <w:rPr>
          <w:b/>
          <w:bCs/>
          <w:rtl/>
        </w:rPr>
      </w:pPr>
      <w:r>
        <w:rPr>
          <w:b/>
          <w:bCs/>
          <w:rtl/>
        </w:rPr>
        <w:br w:type="page"/>
      </w:r>
    </w:p>
    <w:p w:rsidR="00493A83" w:rsidRPr="00493A83" w:rsidRDefault="00493A83" w:rsidP="00493A83">
      <w:pPr>
        <w:bidi/>
        <w:rPr>
          <w:rFonts w:ascii="Franklin Gothic Medium" w:hAnsi="Franklin Gothic Medium"/>
          <w:bCs/>
          <w:sz w:val="22"/>
          <w:szCs w:val="22"/>
          <w:lang w:eastAsia="en-US"/>
        </w:rPr>
      </w:pPr>
    </w:p>
    <w:p w:rsidR="00493A83" w:rsidRPr="00493A83" w:rsidRDefault="00A258C4" w:rsidP="00493A83">
      <w:pPr>
        <w:bidi/>
        <w:rPr>
          <w:rFonts w:ascii="Franklin Gothic Medium" w:hAnsi="Franklin Gothic Medium"/>
          <w:bCs/>
          <w:i/>
          <w:i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6192" behindDoc="0" locked="0" layoutInCell="1" allowOverlap="1" wp14:anchorId="4923640B" wp14:editId="6DC1E704">
                <wp:simplePos x="0" y="0"/>
                <wp:positionH relativeFrom="column">
                  <wp:posOffset>685800</wp:posOffset>
                </wp:positionH>
                <wp:positionV relativeFrom="paragraph">
                  <wp:posOffset>-275590</wp:posOffset>
                </wp:positionV>
                <wp:extent cx="3886200" cy="8001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A40B63" w:rsidRPr="00DE3C75" w:rsidRDefault="00A40B63"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A40B63" w:rsidRPr="00DE3C75" w:rsidRDefault="00A40B63"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A40B63" w:rsidRDefault="00A40B63" w:rsidP="003D6C4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17/2018</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23640B"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5N3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eecWdFR&#10;i+7VENh7GNgs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Khzk3cpAgAAUAQAAA4AAAAAAAAAAAAAAAAALgIAAGRycy9l&#10;Mm9Eb2MueG1sUEsBAi0AFAAGAAgAAAAhAFX9hZLfAAAACgEAAA8AAAAAAAAAAAAAAAAAgwQAAGRy&#10;cy9kb3ducmV2LnhtbFBLBQYAAAAABAAEAPMAAACPBQAAAAA=&#10;">
                <v:textbox>
                  <w:txbxContent>
                    <w:p w:rsidR="00A40B63" w:rsidRPr="00DE3C75" w:rsidRDefault="00A40B63" w:rsidP="00493A83">
                      <w:pPr>
                        <w:jc w:val="center"/>
                        <w:rPr>
                          <w:b/>
                          <w:bCs/>
                          <w:sz w:val="28"/>
                          <w:szCs w:val="28"/>
                          <w:highlight w:val="yellow"/>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A40B63" w:rsidRPr="00DE3C75" w:rsidRDefault="00A40B63"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A40B63" w:rsidRDefault="00A40B63" w:rsidP="003D6C4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17/2018</w:t>
                      </w:r>
                      <w:r w:rsidRPr="00DE3C75">
                        <w:rPr>
                          <w:b/>
                          <w:bCs/>
                          <w:sz w:val="28"/>
                          <w:szCs w:val="28"/>
                          <w:highlight w:val="yellow"/>
                          <w:rtl/>
                        </w:rPr>
                        <w:t>".</w:t>
                      </w:r>
                    </w:p>
                  </w:txbxContent>
                </v:textbox>
              </v:shape>
            </w:pict>
          </mc:Fallback>
        </mc:AlternateContent>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jc w:val="center"/>
        <w:rPr>
          <w:rFonts w:ascii="Franklin Gothic Medium" w:hAnsi="Franklin Gothic Medium"/>
          <w:bCs/>
          <w:i/>
          <w:iCs/>
          <w:sz w:val="22"/>
          <w:szCs w:val="22"/>
          <w:u w:val="single"/>
          <w:rtl/>
          <w:lang w:eastAsia="en-US"/>
        </w:rPr>
      </w:pPr>
    </w:p>
    <w:p w:rsidR="00493A83" w:rsidRPr="00A04AE6" w:rsidRDefault="00493A83" w:rsidP="003D6C47">
      <w:pPr>
        <w:bidi/>
        <w:jc w:val="center"/>
        <w:rPr>
          <w:rFonts w:ascii="Franklin Gothic Medium" w:hAnsi="Franklin Gothic Medium"/>
          <w:bCs/>
          <w:i/>
          <w:iCs/>
          <w:sz w:val="28"/>
          <w:szCs w:val="28"/>
          <w:u w:val="single"/>
          <w:rtl/>
          <w:lang w:eastAsia="en-US"/>
        </w:rPr>
      </w:pPr>
      <w:r w:rsidRPr="00A04AE6">
        <w:rPr>
          <w:rFonts w:ascii="Franklin Gothic Medium" w:hAnsi="Franklin Gothic Medium" w:hint="eastAsia"/>
          <w:bCs/>
          <w:i/>
          <w:iCs/>
          <w:sz w:val="28"/>
          <w:szCs w:val="28"/>
          <w:u w:val="single"/>
          <w:rtl/>
          <w:lang w:eastAsia="en-US"/>
        </w:rPr>
        <w:t>מכרז</w:t>
      </w:r>
      <w:r w:rsidRPr="00A04AE6">
        <w:rPr>
          <w:rFonts w:ascii="Franklin Gothic Medium" w:hAnsi="Franklin Gothic Medium"/>
          <w:bCs/>
          <w:i/>
          <w:iCs/>
          <w:sz w:val="28"/>
          <w:szCs w:val="28"/>
          <w:u w:val="single"/>
          <w:rtl/>
          <w:lang w:eastAsia="en-US"/>
        </w:rPr>
        <w:t xml:space="preserve"> </w:t>
      </w:r>
      <w:r w:rsidRPr="00A04AE6">
        <w:rPr>
          <w:rFonts w:ascii="Franklin Gothic Medium" w:hAnsi="Franklin Gothic Medium" w:hint="eastAsia"/>
          <w:bCs/>
          <w:i/>
          <w:iCs/>
          <w:sz w:val="28"/>
          <w:szCs w:val="28"/>
          <w:u w:val="single"/>
          <w:rtl/>
          <w:lang w:eastAsia="en-US"/>
        </w:rPr>
        <w:t>מס</w:t>
      </w:r>
      <w:r w:rsidRPr="00A04AE6">
        <w:rPr>
          <w:rFonts w:ascii="Franklin Gothic Medium" w:hAnsi="Franklin Gothic Medium"/>
          <w:bCs/>
          <w:i/>
          <w:iCs/>
          <w:sz w:val="28"/>
          <w:szCs w:val="28"/>
          <w:u w:val="single"/>
          <w:rtl/>
          <w:lang w:eastAsia="en-US"/>
        </w:rPr>
        <w:t xml:space="preserve">' </w:t>
      </w:r>
      <w:r w:rsidR="003D6C47">
        <w:rPr>
          <w:rFonts w:ascii="Franklin Gothic Medium" w:hAnsi="Franklin Gothic Medium" w:hint="cs"/>
          <w:bCs/>
          <w:i/>
          <w:iCs/>
          <w:sz w:val="28"/>
          <w:szCs w:val="28"/>
          <w:u w:val="single"/>
          <w:rtl/>
          <w:lang w:eastAsia="en-US"/>
        </w:rPr>
        <w:t>17</w:t>
      </w:r>
      <w:r w:rsidR="000A05D0">
        <w:rPr>
          <w:rFonts w:ascii="Franklin Gothic Medium" w:hAnsi="Franklin Gothic Medium" w:hint="cs"/>
          <w:bCs/>
          <w:i/>
          <w:iCs/>
          <w:sz w:val="28"/>
          <w:szCs w:val="28"/>
          <w:u w:val="single"/>
          <w:rtl/>
          <w:lang w:eastAsia="en-US"/>
        </w:rPr>
        <w:t>/201</w:t>
      </w:r>
      <w:r w:rsidR="003D6C47">
        <w:rPr>
          <w:rFonts w:ascii="Franklin Gothic Medium" w:hAnsi="Franklin Gothic Medium" w:hint="cs"/>
          <w:bCs/>
          <w:i/>
          <w:iCs/>
          <w:sz w:val="28"/>
          <w:szCs w:val="28"/>
          <w:u w:val="single"/>
          <w:rtl/>
          <w:lang w:eastAsia="en-US"/>
        </w:rPr>
        <w:t>8</w:t>
      </w:r>
    </w:p>
    <w:p w:rsidR="00493A83" w:rsidRPr="00493A83" w:rsidRDefault="00493A83" w:rsidP="00493A83">
      <w:pPr>
        <w:tabs>
          <w:tab w:val="left" w:pos="5880"/>
        </w:tabs>
        <w:bidi/>
        <w:ind w:left="85"/>
        <w:jc w:val="center"/>
        <w:rPr>
          <w:rFonts w:ascii="Franklin Gothic Medium" w:hAnsi="Franklin Gothic Medium"/>
          <w:b/>
          <w:bCs/>
          <w:i/>
          <w:iCs/>
          <w:u w:val="single"/>
          <w:rtl/>
          <w:lang w:eastAsia="en-US"/>
        </w:rPr>
      </w:pPr>
      <w:r w:rsidRPr="00493A83">
        <w:rPr>
          <w:rFonts w:ascii="Franklin Gothic Medium" w:hAnsi="Franklin Gothic Medium"/>
          <w:bCs/>
          <w:i/>
          <w:iCs/>
          <w:rtl/>
          <w:lang w:eastAsia="en-US"/>
        </w:rPr>
        <w:t xml:space="preserve">  </w:t>
      </w:r>
      <w:r w:rsidRPr="00493A83">
        <w:rPr>
          <w:rFonts w:ascii="Franklin Gothic Medium" w:hAnsi="Franklin Gothic Medium" w:hint="eastAsia"/>
          <w:bCs/>
          <w:i/>
          <w:iCs/>
          <w:u w:val="single"/>
          <w:rtl/>
          <w:lang w:eastAsia="en-US"/>
        </w:rPr>
        <w:t>טופס</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ההצעה</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המסכם</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למילוי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ע</w:t>
      </w:r>
      <w:r w:rsidRPr="00493A83">
        <w:rPr>
          <w:rFonts w:ascii="Franklin Gothic Medium" w:hAnsi="Franklin Gothic Medium"/>
          <w:bCs/>
          <w:i/>
          <w:iCs/>
          <w:u w:val="single"/>
          <w:rtl/>
          <w:lang w:eastAsia="en-US"/>
        </w:rPr>
        <w:t>"</w:t>
      </w:r>
      <w:r w:rsidRPr="00493A83">
        <w:rPr>
          <w:rFonts w:ascii="Franklin Gothic Medium" w:hAnsi="Franklin Gothic Medium" w:hint="eastAsia"/>
          <w:bCs/>
          <w:i/>
          <w:iCs/>
          <w:u w:val="single"/>
          <w:rtl/>
          <w:lang w:eastAsia="en-US"/>
        </w:rPr>
        <w:t>י</w:t>
      </w:r>
      <w:r w:rsidRPr="00493A83">
        <w:rPr>
          <w:rFonts w:ascii="Franklin Gothic Medium" w:hAnsi="Franklin Gothic Medium"/>
          <w:bCs/>
          <w:i/>
          <w:iCs/>
          <w:u w:val="single"/>
          <w:rtl/>
          <w:lang w:eastAsia="en-US"/>
        </w:rPr>
        <w:t xml:space="preserve"> </w:t>
      </w:r>
      <w:r w:rsidRPr="00493A83">
        <w:rPr>
          <w:rFonts w:ascii="Franklin Gothic Medium" w:hAnsi="Franklin Gothic Medium" w:hint="eastAsia"/>
          <w:bCs/>
          <w:i/>
          <w:iCs/>
          <w:u w:val="single"/>
          <w:rtl/>
          <w:lang w:eastAsia="en-US"/>
        </w:rPr>
        <w:t>המציע</w:t>
      </w:r>
    </w:p>
    <w:p w:rsidR="00493A83" w:rsidRPr="00493A83" w:rsidRDefault="00493A83" w:rsidP="00493A83">
      <w:pPr>
        <w:tabs>
          <w:tab w:val="left" w:pos="5880"/>
        </w:tabs>
        <w:bidi/>
        <w:ind w:left="85"/>
        <w:jc w:val="center"/>
        <w:rPr>
          <w:rFonts w:ascii="Franklin Gothic Medium" w:hAnsi="Franklin Gothic Medium"/>
          <w:b/>
          <w:bCs/>
          <w:i/>
          <w:iCs/>
          <w:sz w:val="22"/>
          <w:szCs w:val="22"/>
          <w:u w:val="single"/>
          <w:rtl/>
          <w:lang w:eastAsia="en-US"/>
        </w:rPr>
      </w:pP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המשפטי</w:t>
      </w:r>
      <w:r w:rsidRPr="00493A83">
        <w:rPr>
          <w:rFonts w:ascii="Franklin Gothic Medium" w:hAnsi="Franklin Gothic Medium"/>
          <w:sz w:val="22"/>
          <w:szCs w:val="22"/>
          <w:rtl/>
          <w:lang w:eastAsia="en-US"/>
        </w:rPr>
        <w:t xml:space="preserve">______________________________ </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פ</w:t>
      </w:r>
      <w:r w:rsidRPr="00493A83">
        <w:rPr>
          <w:rFonts w:ascii="Franklin Gothic Medium" w:hAnsi="Franklin Gothic Medium"/>
          <w:sz w:val="22"/>
          <w:szCs w:val="22"/>
          <w:rtl/>
          <w:lang w:eastAsia="en-US"/>
        </w:rPr>
        <w:t>. 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__________________________________________________________________</w:t>
      </w:r>
    </w:p>
    <w:p w:rsidR="00493A83" w:rsidRPr="00493A83" w:rsidRDefault="00493A83" w:rsidP="00493A83">
      <w:pPr>
        <w:tabs>
          <w:tab w:val="left" w:pos="5880"/>
        </w:tabs>
        <w:bidi/>
        <w:spacing w:line="360" w:lineRule="auto"/>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מיקוד</w:t>
      </w:r>
      <w:r w:rsidRPr="00493A83">
        <w:rPr>
          <w:rFonts w:ascii="Franklin Gothic Medium" w:hAnsi="Franklin Gothic Medium"/>
          <w:sz w:val="22"/>
          <w:szCs w:val="22"/>
          <w:rtl/>
          <w:lang w:eastAsia="en-US"/>
        </w:rPr>
        <w:t xml:space="preserve">________________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xml:space="preserve">_________________________ </w:t>
      </w: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 xml:space="preserve"> _________________</w:t>
      </w:r>
    </w:p>
    <w:p w:rsidR="00493A83" w:rsidRPr="00493A83" w:rsidRDefault="00493A83" w:rsidP="00493A83">
      <w:pPr>
        <w:tabs>
          <w:tab w:val="left" w:pos="5880"/>
        </w:tabs>
        <w:bidi/>
        <w:spacing w:line="140" w:lineRule="exact"/>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שקראתי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והבינותי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מפרט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מגיש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הצעתי</w:t>
      </w:r>
      <w:r w:rsidRPr="00493A83">
        <w:rPr>
          <w:rFonts w:ascii="Franklin Gothic Medium" w:hAnsi="Franklin Gothic Medium"/>
          <w:sz w:val="22"/>
          <w:szCs w:val="22"/>
          <w:rtl/>
          <w:lang w:eastAsia="en-US"/>
        </w:rPr>
        <w:t>.</w:t>
      </w:r>
    </w:p>
    <w:p w:rsidR="00493A83" w:rsidRPr="00493A83" w:rsidRDefault="00493A83" w:rsidP="00493A83">
      <w:pPr>
        <w:tabs>
          <w:tab w:val="left" w:pos="5880"/>
        </w:tabs>
        <w:bidi/>
        <w:ind w:left="85"/>
        <w:rPr>
          <w:rFonts w:ascii="Franklin Gothic Medium" w:hAnsi="Franklin Gothic Medium"/>
          <w:sz w:val="22"/>
          <w:szCs w:val="22"/>
          <w:rtl/>
          <w:lang w:eastAsia="en-US"/>
        </w:rPr>
      </w:pPr>
    </w:p>
    <w:p w:rsidR="00493A83" w:rsidRPr="00493A83" w:rsidRDefault="00493A83" w:rsidP="00493A83">
      <w:pPr>
        <w:tabs>
          <w:tab w:val="left" w:pos="58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 הצעת המחיר-</w:t>
      </w:r>
    </w:p>
    <w:p w:rsidR="00493A83" w:rsidRPr="00493A83" w:rsidRDefault="00493A83" w:rsidP="00493A83">
      <w:pPr>
        <w:tabs>
          <w:tab w:val="left" w:pos="5880"/>
        </w:tabs>
        <w:bidi/>
        <w:ind w:left="85"/>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7431"/>
        <w:gridCol w:w="597"/>
      </w:tblGrid>
      <w:tr w:rsidR="00493A83" w:rsidRPr="00493A83" w:rsidTr="00EF2745">
        <w:tc>
          <w:tcPr>
            <w:tcW w:w="494" w:type="dxa"/>
            <w:shd w:val="clear" w:color="auto" w:fill="auto"/>
          </w:tcPr>
          <w:p w:rsidR="00493A83" w:rsidRPr="00493A83" w:rsidRDefault="00493A83" w:rsidP="00493A83">
            <w:pPr>
              <w:tabs>
                <w:tab w:val="left" w:pos="5880"/>
              </w:tabs>
              <w:bidi/>
              <w:spacing w:line="360" w:lineRule="auto"/>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     </w:t>
            </w:r>
          </w:p>
        </w:tc>
        <w:tc>
          <w:tcPr>
            <w:tcW w:w="7431" w:type="dxa"/>
            <w:shd w:val="clear" w:color="auto" w:fill="auto"/>
          </w:tcPr>
          <w:p w:rsidR="00493A83" w:rsidRPr="00493A83" w:rsidRDefault="00493A83" w:rsidP="006F4B48">
            <w:pPr>
              <w:numPr>
                <w:ilvl w:val="0"/>
                <w:numId w:val="17"/>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המחיר המבוקש</w:t>
            </w:r>
            <w:r w:rsidRPr="00493A83">
              <w:rPr>
                <w:rFonts w:ascii="Franklin Gothic Medium" w:hAnsi="Franklin Gothic Medium"/>
                <w:sz w:val="26"/>
                <w:szCs w:val="26"/>
                <w:rtl/>
                <w:lang w:eastAsia="en-US"/>
              </w:rPr>
              <w:t xml:space="preserve"> על ידי עבור אחזקת מלאי של טון אחד ג</w:t>
            </w:r>
            <w:r w:rsidRPr="00493A83">
              <w:rPr>
                <w:rFonts w:ascii="Franklin Gothic Medium" w:hAnsi="Franklin Gothic Medium" w:hint="cs"/>
                <w:sz w:val="26"/>
                <w:szCs w:val="26"/>
                <w:rtl/>
                <w:lang w:eastAsia="en-US"/>
              </w:rPr>
              <w:t>רעיני מספוא</w:t>
            </w:r>
            <w:r w:rsidRPr="00493A83">
              <w:rPr>
                <w:rFonts w:ascii="Franklin Gothic Medium" w:hAnsi="Franklin Gothic Medium"/>
                <w:sz w:val="26"/>
                <w:szCs w:val="26"/>
                <w:rtl/>
                <w:lang w:eastAsia="en-US"/>
              </w:rPr>
              <w:t xml:space="preserve"> </w:t>
            </w:r>
            <w:r w:rsidRPr="00493A83">
              <w:rPr>
                <w:rFonts w:ascii="Franklin Gothic Medium" w:hAnsi="Franklin Gothic Medium"/>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b/>
                <w:bCs/>
                <w:sz w:val="26"/>
                <w:szCs w:val="26"/>
                <w:rtl/>
                <w:lang w:eastAsia="en-US"/>
              </w:rPr>
              <w:t xml:space="preserve"> מע"מ)</w:t>
            </w:r>
            <w:r w:rsidRPr="00493A83">
              <w:rPr>
                <w:rFonts w:ascii="Franklin Gothic Medium" w:hAnsi="Franklin Gothic Medium" w:hint="cs"/>
                <w:b/>
                <w:bCs/>
                <w:sz w:val="26"/>
                <w:szCs w:val="26"/>
                <w:rtl/>
                <w:lang w:eastAsia="en-US"/>
              </w:rPr>
              <w:t>:</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 טון</w:t>
            </w:r>
            <w:r w:rsidRPr="00493A83">
              <w:rPr>
                <w:rFonts w:ascii="Franklin Gothic Medium" w:hAnsi="Franklin Gothic Medium" w:hint="cs"/>
                <w:sz w:val="26"/>
                <w:szCs w:val="26"/>
                <w:rtl/>
                <w:lang w:eastAsia="en-US"/>
              </w:rPr>
              <w:t xml:space="preserve">. </w:t>
            </w:r>
          </w:p>
          <w:p w:rsidR="006A1EAE"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מחיר לטון ______________________ ₪; </w:t>
            </w:r>
          </w:p>
          <w:p w:rsidR="00493A83" w:rsidRPr="00493A83" w:rsidRDefault="00493A83" w:rsidP="006A1EAE">
            <w:pPr>
              <w:bidi/>
              <w:ind w:left="714"/>
              <w:rPr>
                <w:rFonts w:ascii="Franklin Gothic Medium" w:hAnsi="Franklin Gothic Medium"/>
                <w:sz w:val="26"/>
                <w:szCs w:val="26"/>
                <w:rtl/>
                <w:lang w:eastAsia="en-US"/>
              </w:rPr>
            </w:pPr>
            <w:r w:rsidRPr="00493A83">
              <w:rPr>
                <w:rFonts w:ascii="Franklin Gothic Medium" w:hAnsi="Franklin Gothic Medium"/>
                <w:sz w:val="26"/>
                <w:szCs w:val="26"/>
                <w:rtl/>
                <w:lang w:eastAsia="en-US"/>
              </w:rPr>
              <w:tab/>
            </w:r>
          </w:p>
          <w:p w:rsidR="00493A83" w:rsidRPr="00493A83" w:rsidRDefault="00493A83" w:rsidP="006F4B48">
            <w:pPr>
              <w:numPr>
                <w:ilvl w:val="0"/>
                <w:numId w:val="17"/>
              </w:numPr>
              <w:bidi/>
              <w:rPr>
                <w:rFonts w:ascii="Franklin Gothic Medium" w:hAnsi="Franklin Gothic Medium"/>
                <w:sz w:val="26"/>
                <w:szCs w:val="26"/>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כוספאות ו/או גלוטן פיד ו/או </w:t>
            </w:r>
            <w:r w:rsidRPr="00493A83">
              <w:rPr>
                <w:rFonts w:ascii="Franklin Gothic Medium" w:hAnsi="Franklin Gothic Medium" w:hint="cs"/>
                <w:sz w:val="26"/>
                <w:szCs w:val="26"/>
                <w:lang w:eastAsia="en-US"/>
              </w:rPr>
              <w:t>DDG</w:t>
            </w:r>
            <w:r w:rsidRPr="00493A83">
              <w:rPr>
                <w:rFonts w:ascii="Franklin Gothic Medium" w:hAnsi="Franklin Gothic Medium" w:hint="cs"/>
                <w:sz w:val="26"/>
                <w:szCs w:val="26"/>
                <w:rtl/>
                <w:lang w:eastAsia="en-US"/>
              </w:rPr>
              <w:t xml:space="preserve">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r w:rsidRPr="00493A83">
              <w:rPr>
                <w:rFonts w:ascii="Franklin Gothic Medium" w:hAnsi="Franklin Gothic Medium" w:hint="cs"/>
                <w:sz w:val="26"/>
                <w:szCs w:val="26"/>
                <w:rtl/>
                <w:lang w:eastAsia="en-US"/>
              </w:rPr>
              <w:t xml:space="preserve"> </w:t>
            </w:r>
            <w:r w:rsidRPr="00493A83">
              <w:rPr>
                <w:rFonts w:ascii="Franklin Gothic Medium" w:hAnsi="Franklin Gothic Medium"/>
                <w:sz w:val="26"/>
                <w:szCs w:val="26"/>
                <w:rtl/>
                <w:lang w:eastAsia="en-US"/>
              </w:rPr>
              <w:br/>
            </w: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 xml:space="preserve">. </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r w:rsidRPr="00493A83">
              <w:rPr>
                <w:rFonts w:ascii="Franklin Gothic Medium" w:hAnsi="Franklin Gothic Medium"/>
                <w:sz w:val="26"/>
                <w:szCs w:val="26"/>
                <w:rtl/>
                <w:lang w:eastAsia="en-US"/>
              </w:rPr>
              <w:br/>
            </w:r>
          </w:p>
          <w:p w:rsidR="00493A83" w:rsidRPr="00493A83" w:rsidRDefault="00493A83" w:rsidP="006F4B48">
            <w:pPr>
              <w:numPr>
                <w:ilvl w:val="0"/>
                <w:numId w:val="17"/>
              </w:num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המחיר המבוקש על ידי עבור אחזקת מלאי של טון אחד כוספת סויה </w:t>
            </w:r>
            <w:r w:rsidRPr="00493A83">
              <w:rPr>
                <w:rFonts w:ascii="Franklin Gothic Medium" w:hAnsi="Franklin Gothic Medium" w:hint="cs"/>
                <w:b/>
                <w:bCs/>
                <w:sz w:val="26"/>
                <w:szCs w:val="26"/>
                <w:rtl/>
                <w:lang w:eastAsia="en-US"/>
              </w:rPr>
              <w:t>(</w:t>
            </w:r>
            <w:r w:rsidR="00003FD6">
              <w:rPr>
                <w:rFonts w:ascii="Franklin Gothic Medium" w:hAnsi="Franklin Gothic Medium" w:hint="cs"/>
                <w:b/>
                <w:bCs/>
                <w:sz w:val="26"/>
                <w:szCs w:val="26"/>
                <w:rtl/>
                <w:lang w:eastAsia="en-US"/>
              </w:rPr>
              <w:t>כולל</w:t>
            </w:r>
            <w:r w:rsidRPr="00493A83">
              <w:rPr>
                <w:rFonts w:ascii="Franklin Gothic Medium" w:hAnsi="Franklin Gothic Medium" w:hint="cs"/>
                <w:b/>
                <w:bCs/>
                <w:sz w:val="26"/>
                <w:szCs w:val="26"/>
                <w:rtl/>
                <w:lang w:eastAsia="en-US"/>
              </w:rPr>
              <w:t xml:space="preserve"> מע"מ):</w:t>
            </w:r>
          </w:p>
          <w:p w:rsidR="00493A83" w:rsidRP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ה</w:t>
            </w:r>
            <w:r w:rsidRPr="00493A83">
              <w:rPr>
                <w:rFonts w:ascii="Franklin Gothic Medium" w:hAnsi="Franklin Gothic Medium"/>
                <w:sz w:val="26"/>
                <w:szCs w:val="26"/>
                <w:rtl/>
                <w:lang w:eastAsia="en-US"/>
              </w:rPr>
              <w:t>צעתי מוגשת לכמות מלאי של ________ טון</w:t>
            </w:r>
            <w:r w:rsidRPr="00493A83">
              <w:rPr>
                <w:rFonts w:ascii="Franklin Gothic Medium" w:hAnsi="Franklin Gothic Medium" w:hint="cs"/>
                <w:sz w:val="26"/>
                <w:szCs w:val="26"/>
                <w:rtl/>
                <w:lang w:eastAsia="en-US"/>
              </w:rPr>
              <w:t>.</w:t>
            </w:r>
          </w:p>
          <w:p w:rsidR="00493A83" w:rsidRDefault="00493A83" w:rsidP="007544AA">
            <w:pPr>
              <w:bidi/>
              <w:ind w:left="714"/>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מחיר לטון _______________________ ₪.</w:t>
            </w:r>
          </w:p>
          <w:p w:rsidR="00420093" w:rsidRPr="00493A83" w:rsidRDefault="00420093" w:rsidP="00420093">
            <w:pPr>
              <w:bidi/>
              <w:ind w:left="714"/>
              <w:rPr>
                <w:rFonts w:ascii="Franklin Gothic Medium" w:hAnsi="Franklin Gothic Medium"/>
                <w:sz w:val="26"/>
                <w:szCs w:val="26"/>
                <w:rtl/>
                <w:lang w:eastAsia="en-US"/>
              </w:rPr>
            </w:pPr>
          </w:p>
          <w:p w:rsidR="00420093" w:rsidRDefault="00420093" w:rsidP="0076795A">
            <w:pPr>
              <w:tabs>
                <w:tab w:val="left" w:pos="5880"/>
              </w:tabs>
              <w:bidi/>
              <w:spacing w:line="276" w:lineRule="auto"/>
              <w:ind w:left="354"/>
              <w:rPr>
                <w:rFonts w:ascii="Franklin Gothic Medium" w:hAnsi="Franklin Gothic Medium"/>
                <w:sz w:val="26"/>
                <w:szCs w:val="26"/>
                <w:rtl/>
                <w:lang w:eastAsia="en-US"/>
              </w:rPr>
            </w:pPr>
            <w:r w:rsidRPr="00420093">
              <w:rPr>
                <w:rFonts w:ascii="Franklin Gothic Medium" w:hAnsi="Franklin Gothic Medium" w:hint="cs"/>
                <w:sz w:val="26"/>
                <w:szCs w:val="26"/>
                <w:rtl/>
                <w:lang w:eastAsia="en-US"/>
              </w:rPr>
              <w:t xml:space="preserve">ד.   </w:t>
            </w:r>
            <w:r>
              <w:rPr>
                <w:rFonts w:ascii="Franklin Gothic Medium" w:hAnsi="Franklin Gothic Medium" w:hint="cs"/>
                <w:sz w:val="26"/>
                <w:szCs w:val="26"/>
                <w:rtl/>
                <w:lang w:eastAsia="en-US"/>
              </w:rPr>
              <w:t>מצ"ב ערבות אוטונומית ובלתי</w:t>
            </w:r>
            <w:r w:rsidRPr="00420093">
              <w:rPr>
                <w:rFonts w:ascii="Franklin Gothic Medium" w:hAnsi="Franklin Gothic Medium"/>
                <w:sz w:val="26"/>
                <w:szCs w:val="26"/>
                <w:rtl/>
                <w:lang w:eastAsia="en-US"/>
              </w:rPr>
              <w:t xml:space="preserve"> מותנית </w:t>
            </w:r>
            <w:r>
              <w:rPr>
                <w:rFonts w:ascii="Franklin Gothic Medium" w:hAnsi="Franklin Gothic Medium" w:hint="cs"/>
                <w:sz w:val="26"/>
                <w:szCs w:val="26"/>
                <w:rtl/>
                <w:lang w:eastAsia="en-US"/>
              </w:rPr>
              <w:t xml:space="preserve">ע"ס של </w:t>
            </w:r>
            <w:r w:rsidRPr="00420093">
              <w:rPr>
                <w:rFonts w:ascii="Franklin Gothic Medium" w:hAnsi="Franklin Gothic Medium"/>
                <w:sz w:val="26"/>
                <w:szCs w:val="26"/>
                <w:rtl/>
                <w:lang w:eastAsia="en-US"/>
              </w:rPr>
              <w:t xml:space="preserve"> </w:t>
            </w:r>
            <w:r w:rsidR="00E80921">
              <w:rPr>
                <w:rFonts w:ascii="Franklin Gothic Medium" w:hAnsi="Franklin Gothic Medium" w:hint="cs"/>
                <w:sz w:val="26"/>
                <w:szCs w:val="26"/>
                <w:rtl/>
                <w:lang w:eastAsia="en-US"/>
              </w:rPr>
              <w:t>20</w:t>
            </w:r>
            <w:r w:rsidR="0076795A">
              <w:rPr>
                <w:rFonts w:ascii="Franklin Gothic Medium" w:hAnsi="Franklin Gothic Medium" w:hint="cs"/>
                <w:sz w:val="26"/>
                <w:szCs w:val="26"/>
                <w:rtl/>
                <w:lang w:eastAsia="en-US"/>
              </w:rPr>
              <w:t>,000</w:t>
            </w:r>
            <w:r w:rsidR="00E80921" w:rsidRPr="00420093">
              <w:rPr>
                <w:rFonts w:ascii="Franklin Gothic Medium" w:hAnsi="Franklin Gothic Medium"/>
                <w:sz w:val="26"/>
                <w:szCs w:val="26"/>
                <w:rtl/>
                <w:lang w:eastAsia="en-US"/>
              </w:rPr>
              <w:t xml:space="preserve"> </w:t>
            </w:r>
            <w:r w:rsidRPr="00420093">
              <w:rPr>
                <w:rFonts w:ascii="Franklin Gothic Medium" w:hAnsi="Franklin Gothic Medium"/>
                <w:sz w:val="26"/>
                <w:szCs w:val="26"/>
                <w:rtl/>
                <w:lang w:eastAsia="en-US"/>
              </w:rPr>
              <w:t xml:space="preserve">₪ </w:t>
            </w:r>
            <w:r w:rsidR="00E94940">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(במילים: </w:t>
            </w:r>
            <w:r w:rsidR="00E94940">
              <w:rPr>
                <w:rFonts w:ascii="Franklin Gothic Medium" w:hAnsi="Franklin Gothic Medium" w:hint="cs"/>
                <w:sz w:val="26"/>
                <w:szCs w:val="26"/>
                <w:rtl/>
                <w:lang w:eastAsia="en-US"/>
              </w:rPr>
              <w:t xml:space="preserve">עשרים </w:t>
            </w:r>
            <w:r w:rsidR="0076795A">
              <w:rPr>
                <w:rFonts w:ascii="Franklin Gothic Medium" w:hAnsi="Franklin Gothic Medium" w:hint="cs"/>
                <w:sz w:val="26"/>
                <w:szCs w:val="26"/>
                <w:rtl/>
                <w:lang w:eastAsia="en-US"/>
              </w:rPr>
              <w:t xml:space="preserve"> אלף </w:t>
            </w:r>
            <w:r w:rsidRPr="00420093">
              <w:rPr>
                <w:rFonts w:ascii="Franklin Gothic Medium" w:hAnsi="Franklin Gothic Medium"/>
                <w:sz w:val="26"/>
                <w:szCs w:val="26"/>
                <w:rtl/>
                <w:lang w:eastAsia="en-US"/>
              </w:rPr>
              <w:t>₪</w:t>
            </w:r>
            <w:r w:rsidR="00E94940">
              <w:rPr>
                <w:rFonts w:ascii="Franklin Gothic Medium" w:hAnsi="Franklin Gothic Medium" w:hint="cs"/>
                <w:sz w:val="26"/>
                <w:szCs w:val="26"/>
                <w:rtl/>
                <w:lang w:eastAsia="en-US"/>
              </w:rPr>
              <w:t>)</w:t>
            </w:r>
            <w:r w:rsidRPr="00420093">
              <w:rPr>
                <w:rFonts w:ascii="Franklin Gothic Medium" w:hAnsi="Franklin Gothic Medium"/>
                <w:sz w:val="26"/>
                <w:szCs w:val="26"/>
                <w:rtl/>
                <w:lang w:eastAsia="en-US"/>
              </w:rPr>
              <w:t xml:space="preserve"> </w:t>
            </w:r>
            <w:r w:rsidR="00E94940">
              <w:rPr>
                <w:rFonts w:ascii="Franklin Gothic Medium" w:hAnsi="Franklin Gothic Medium" w:hint="cs"/>
                <w:sz w:val="26"/>
                <w:szCs w:val="26"/>
                <w:rtl/>
                <w:lang w:eastAsia="en-US"/>
              </w:rPr>
              <w:br/>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 xml:space="preserve">לפקודת משרד החקלאות </w:t>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ופיתוח הכפר.</w:t>
            </w:r>
          </w:p>
          <w:p w:rsidR="00E94940" w:rsidRDefault="00E94940" w:rsidP="00AC07FE">
            <w:pPr>
              <w:bidi/>
              <w:rPr>
                <w:rFonts w:ascii="Franklin Gothic Medium" w:hAnsi="Franklin Gothic Medium"/>
                <w:sz w:val="26"/>
                <w:szCs w:val="26"/>
                <w:rtl/>
                <w:lang w:eastAsia="en-US"/>
              </w:rPr>
            </w:pPr>
          </w:p>
          <w:p w:rsidR="00493A83" w:rsidRPr="00E94940" w:rsidRDefault="00E94940" w:rsidP="00E94940">
            <w:pPr>
              <w:bidi/>
              <w:ind w:left="357"/>
              <w:rPr>
                <w:rFonts w:ascii="Franklin Gothic Medium" w:hAnsi="Franklin Gothic Medium"/>
                <w:sz w:val="26"/>
                <w:szCs w:val="26"/>
                <w:rtl/>
                <w:lang w:eastAsia="en-US"/>
              </w:rPr>
            </w:pPr>
            <w:r w:rsidRPr="00E94940">
              <w:rPr>
                <w:rFonts w:ascii="Franklin Gothic Medium" w:hAnsi="Franklin Gothic Medium" w:hint="cs"/>
                <w:sz w:val="26"/>
                <w:szCs w:val="26"/>
                <w:rtl/>
                <w:lang w:eastAsia="en-US"/>
              </w:rPr>
              <w:lastRenderedPageBreak/>
              <w:t>ה.</w:t>
            </w:r>
            <w:r>
              <w:rPr>
                <w:rFonts w:ascii="Franklin Gothic Medium" w:hAnsi="Franklin Gothic Medium" w:hint="cs"/>
                <w:sz w:val="26"/>
                <w:szCs w:val="26"/>
                <w:rtl/>
                <w:lang w:eastAsia="en-US"/>
              </w:rPr>
              <w:t xml:space="preserve"> </w:t>
            </w:r>
            <w:r w:rsidR="00493A83" w:rsidRPr="00E94940">
              <w:rPr>
                <w:rFonts w:ascii="Franklin Gothic Medium" w:hAnsi="Franklin Gothic Medium" w:hint="cs"/>
                <w:sz w:val="26"/>
                <w:szCs w:val="26"/>
                <w:rtl/>
                <w:lang w:eastAsia="en-US"/>
              </w:rPr>
              <w:t xml:space="preserve">במקרה ומציע רוצה להגיש הצעה למדרגות מלאי משתנות עם מחירים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00493A83" w:rsidRPr="00E94940">
              <w:rPr>
                <w:rFonts w:ascii="Franklin Gothic Medium" w:hAnsi="Franklin Gothic Medium" w:hint="cs"/>
                <w:sz w:val="26"/>
                <w:szCs w:val="26"/>
                <w:rtl/>
                <w:lang w:eastAsia="en-US"/>
              </w:rPr>
              <w:t xml:space="preserve">משתנים בהתאם לזכות המוקנית לו על פי מכרז זה, באפשרותו לצרף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00493A83" w:rsidRPr="00E94940">
              <w:rPr>
                <w:rFonts w:ascii="Franklin Gothic Medium" w:hAnsi="Franklin Gothic Medium" w:hint="cs"/>
                <w:sz w:val="26"/>
                <w:szCs w:val="26"/>
                <w:rtl/>
                <w:lang w:eastAsia="en-US"/>
              </w:rPr>
              <w:t>נספח אשר יפרט את מדרגות הכמויות והמחירים המשתנים.</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2009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להלן פירוט המקומות שבהם אני מתכוון, לכשאזכה במכרז, </w:t>
            </w:r>
            <w:r w:rsidRPr="00493A83">
              <w:rPr>
                <w:rFonts w:ascii="Franklin Gothic Medium" w:hAnsi="Franklin Gothic Medium" w:hint="cs"/>
                <w:sz w:val="26"/>
                <w:szCs w:val="26"/>
                <w:rtl/>
                <w:lang w:eastAsia="en-US"/>
              </w:rPr>
              <w:t>לאחסן את מלאי החירום,</w:t>
            </w:r>
            <w:r w:rsidRPr="00493A83">
              <w:rPr>
                <w:rFonts w:ascii="Franklin Gothic Medium" w:hAnsi="Franklin Gothic Medium"/>
                <w:sz w:val="26"/>
                <w:szCs w:val="26"/>
                <w:rtl/>
                <w:lang w:eastAsia="en-US"/>
              </w:rPr>
              <w:t xml:space="preserve"> נשוא המכרז</w:t>
            </w:r>
            <w:r w:rsidRPr="00493A83">
              <w:rPr>
                <w:rFonts w:ascii="Franklin Gothic Medium" w:hAnsi="Franklin Gothic Medium" w:hint="cs"/>
                <w:sz w:val="26"/>
                <w:szCs w:val="26"/>
                <w:rtl/>
                <w:lang w:eastAsia="en-US"/>
              </w:rPr>
              <w:t>:</w:t>
            </w: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AC07FE" w:rsidRPr="00493A83" w:rsidTr="002F6C00">
              <w:trPr>
                <w:jc w:val="right"/>
              </w:trPr>
              <w:tc>
                <w:tcPr>
                  <w:tcW w:w="1468" w:type="dxa"/>
                  <w:shd w:val="pct20" w:color="auto" w:fill="auto"/>
                </w:tcPr>
                <w:p w:rsidR="00AC07FE" w:rsidRPr="00493A83" w:rsidRDefault="00AC07FE" w:rsidP="00493A83">
                  <w:pPr>
                    <w:bidi/>
                    <w:rPr>
                      <w:rFonts w:ascii="Franklin Gothic Medium" w:hAnsi="Franklin Gothic Medium"/>
                      <w:sz w:val="26"/>
                      <w:szCs w:val="26"/>
                      <w:rtl/>
                      <w:lang w:eastAsia="en-US"/>
                    </w:rPr>
                  </w:pPr>
                  <w:r>
                    <w:rPr>
                      <w:rFonts w:ascii="Franklin Gothic Medium" w:hAnsi="Franklin Gothic Medium" w:hint="cs"/>
                      <w:sz w:val="26"/>
                      <w:szCs w:val="26"/>
                      <w:rtl/>
                      <w:lang w:eastAsia="en-US"/>
                    </w:rPr>
                    <w:t>האם קיים אישור יחידת הפיקוח?</w:t>
                  </w:r>
                </w:p>
              </w:tc>
              <w:tc>
                <w:tcPr>
                  <w:tcW w:w="1752" w:type="dxa"/>
                  <w:shd w:val="pct20" w:color="auto" w:fill="auto"/>
                </w:tcPr>
                <w:p w:rsidR="00AC07FE" w:rsidRPr="00493A83" w:rsidRDefault="00AC07FE" w:rsidP="00EC759F">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כתובת א</w:t>
                  </w:r>
                  <w:r w:rsidR="00EC759F">
                    <w:rPr>
                      <w:rFonts w:ascii="Franklin Gothic Medium" w:hAnsi="Franklin Gothic Medium" w:hint="cs"/>
                      <w:sz w:val="26"/>
                      <w:szCs w:val="26"/>
                      <w:rtl/>
                      <w:lang w:eastAsia="en-US"/>
                    </w:rPr>
                    <w:t>ת</w:t>
                  </w:r>
                  <w:r w:rsidRPr="00493A83">
                    <w:rPr>
                      <w:rFonts w:ascii="Franklin Gothic Medium" w:hAnsi="Franklin Gothic Medium"/>
                      <w:sz w:val="26"/>
                      <w:szCs w:val="26"/>
                      <w:rtl/>
                      <w:lang w:eastAsia="en-US"/>
                    </w:rPr>
                    <w:t>רי האחסון</w:t>
                  </w:r>
                </w:p>
              </w:tc>
              <w:tc>
                <w:tcPr>
                  <w:tcW w:w="1536"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נפח אחסון</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כולל באתר</w:t>
                  </w:r>
                </w:p>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 (טון)</w:t>
                  </w:r>
                </w:p>
              </w:tc>
              <w:tc>
                <w:tcPr>
                  <w:tcW w:w="1485"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שם האתר</w:t>
                  </w:r>
                </w:p>
              </w:tc>
              <w:tc>
                <w:tcPr>
                  <w:tcW w:w="944" w:type="dxa"/>
                  <w:shd w:val="pct20" w:color="auto" w:fill="auto"/>
                </w:tcPr>
                <w:p w:rsidR="00AC07FE" w:rsidRPr="00493A83" w:rsidRDefault="00AC07FE" w:rsidP="00493A83">
                  <w:pPr>
                    <w:bidi/>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מספר</w:t>
                  </w: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6F4B48">
                  <w:pPr>
                    <w:numPr>
                      <w:ilvl w:val="0"/>
                      <w:numId w:val="12"/>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6F4B48">
                  <w:pPr>
                    <w:numPr>
                      <w:ilvl w:val="0"/>
                      <w:numId w:val="12"/>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6F4B48">
                  <w:pPr>
                    <w:numPr>
                      <w:ilvl w:val="0"/>
                      <w:numId w:val="12"/>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6F4B48">
                  <w:pPr>
                    <w:numPr>
                      <w:ilvl w:val="0"/>
                      <w:numId w:val="12"/>
                    </w:numPr>
                    <w:bidi/>
                    <w:rPr>
                      <w:rFonts w:ascii="Franklin Gothic Medium" w:hAnsi="Franklin Gothic Medium"/>
                      <w:sz w:val="26"/>
                      <w:szCs w:val="26"/>
                      <w:rtl/>
                      <w:lang w:eastAsia="en-US"/>
                    </w:rPr>
                  </w:pPr>
                </w:p>
              </w:tc>
            </w:tr>
            <w:tr w:rsidR="00AC07FE" w:rsidRPr="00493A83" w:rsidTr="002F6C00">
              <w:trPr>
                <w:jc w:val="right"/>
              </w:trPr>
              <w:tc>
                <w:tcPr>
                  <w:tcW w:w="1468" w:type="dxa"/>
                </w:tcPr>
                <w:p w:rsidR="00AC07FE" w:rsidRPr="00493A83" w:rsidRDefault="00AC07FE" w:rsidP="00493A83">
                  <w:pPr>
                    <w:bidi/>
                    <w:rPr>
                      <w:rFonts w:ascii="Franklin Gothic Medium" w:hAnsi="Franklin Gothic Medium"/>
                      <w:sz w:val="26"/>
                      <w:szCs w:val="26"/>
                      <w:rtl/>
                      <w:lang w:eastAsia="en-US"/>
                    </w:rPr>
                  </w:pPr>
                </w:p>
              </w:tc>
              <w:tc>
                <w:tcPr>
                  <w:tcW w:w="1752" w:type="dxa"/>
                </w:tcPr>
                <w:p w:rsidR="00AC07FE" w:rsidRPr="00493A83" w:rsidRDefault="00AC07FE" w:rsidP="00493A83">
                  <w:pPr>
                    <w:bidi/>
                    <w:rPr>
                      <w:rFonts w:ascii="Franklin Gothic Medium" w:hAnsi="Franklin Gothic Medium"/>
                      <w:sz w:val="26"/>
                      <w:szCs w:val="26"/>
                      <w:rtl/>
                      <w:lang w:eastAsia="en-US"/>
                    </w:rPr>
                  </w:pPr>
                </w:p>
              </w:tc>
              <w:tc>
                <w:tcPr>
                  <w:tcW w:w="1536" w:type="dxa"/>
                </w:tcPr>
                <w:p w:rsidR="00AC07FE" w:rsidRPr="00493A83" w:rsidRDefault="00AC07FE" w:rsidP="00493A83">
                  <w:pPr>
                    <w:bidi/>
                    <w:rPr>
                      <w:rFonts w:ascii="Franklin Gothic Medium" w:hAnsi="Franklin Gothic Medium"/>
                      <w:sz w:val="26"/>
                      <w:szCs w:val="26"/>
                      <w:rtl/>
                      <w:lang w:eastAsia="en-US"/>
                    </w:rPr>
                  </w:pPr>
                </w:p>
              </w:tc>
              <w:tc>
                <w:tcPr>
                  <w:tcW w:w="1485" w:type="dxa"/>
                </w:tcPr>
                <w:p w:rsidR="00AC07FE" w:rsidRPr="00493A83" w:rsidRDefault="00AC07FE" w:rsidP="00493A83">
                  <w:pPr>
                    <w:bidi/>
                    <w:rPr>
                      <w:rFonts w:ascii="Franklin Gothic Medium" w:hAnsi="Franklin Gothic Medium"/>
                      <w:sz w:val="26"/>
                      <w:szCs w:val="26"/>
                      <w:rtl/>
                      <w:lang w:eastAsia="en-US"/>
                    </w:rPr>
                  </w:pPr>
                </w:p>
              </w:tc>
              <w:tc>
                <w:tcPr>
                  <w:tcW w:w="944" w:type="dxa"/>
                </w:tcPr>
                <w:p w:rsidR="00AC07FE" w:rsidRPr="00493A83" w:rsidRDefault="00AC07FE" w:rsidP="006F4B48">
                  <w:pPr>
                    <w:numPr>
                      <w:ilvl w:val="0"/>
                      <w:numId w:val="12"/>
                    </w:numPr>
                    <w:bidi/>
                    <w:rPr>
                      <w:rFonts w:ascii="Franklin Gothic Medium" w:hAnsi="Franklin Gothic Medium"/>
                      <w:sz w:val="26"/>
                      <w:szCs w:val="26"/>
                      <w:rtl/>
                      <w:lang w:eastAsia="en-US"/>
                    </w:rPr>
                  </w:pPr>
                </w:p>
              </w:tc>
            </w:tr>
          </w:tbl>
          <w:p w:rsidR="00493A83" w:rsidRPr="00493A83" w:rsidRDefault="00493A83" w:rsidP="00493A83">
            <w:pPr>
              <w:tabs>
                <w:tab w:val="left" w:pos="5880"/>
              </w:tabs>
              <w:bidi/>
              <w:spacing w:line="360" w:lineRule="auto"/>
              <w:jc w:val="both"/>
              <w:rPr>
                <w:rFonts w:ascii="Franklin Gothic Medium" w:hAnsi="Franklin Gothic Medium"/>
                <w:sz w:val="26"/>
                <w:szCs w:val="26"/>
                <w:rtl/>
                <w:lang w:eastAsia="en-US"/>
              </w:rPr>
            </w:pPr>
          </w:p>
        </w:tc>
        <w:tc>
          <w:tcPr>
            <w:tcW w:w="597" w:type="dxa"/>
            <w:shd w:val="clear" w:color="auto" w:fill="auto"/>
          </w:tcPr>
          <w:p w:rsidR="00493A83" w:rsidRPr="00493A83" w:rsidRDefault="00E94940" w:rsidP="00493A83">
            <w:pPr>
              <w:tabs>
                <w:tab w:val="left" w:pos="5880"/>
              </w:tabs>
              <w:bidi/>
              <w:spacing w:line="360" w:lineRule="auto"/>
              <w:rPr>
                <w:rFonts w:ascii="Franklin Gothic Medium" w:hAnsi="Franklin Gothic Medium"/>
                <w:sz w:val="22"/>
                <w:szCs w:val="22"/>
                <w:rtl/>
                <w:lang w:eastAsia="en-US"/>
              </w:rPr>
            </w:pPr>
            <w:r>
              <w:rPr>
                <w:rFonts w:ascii="Franklin Gothic Medium" w:hAnsi="Franklin Gothic Medium" w:hint="cs"/>
                <w:sz w:val="22"/>
                <w:szCs w:val="22"/>
                <w:rtl/>
                <w:lang w:eastAsia="en-US"/>
              </w:rPr>
              <w:lastRenderedPageBreak/>
              <w:br/>
              <w:t xml:space="preserve">  </w:t>
            </w:r>
          </w:p>
        </w:tc>
      </w:tr>
    </w:tbl>
    <w:p w:rsidR="00493A83" w:rsidRPr="00493A83" w:rsidRDefault="00493A83" w:rsidP="00493A83">
      <w:pPr>
        <w:tabs>
          <w:tab w:val="left" w:pos="480"/>
        </w:tabs>
        <w:bidi/>
        <w:ind w:left="85"/>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p w:rsidR="00493A83" w:rsidRPr="00493A83" w:rsidRDefault="00420093" w:rsidP="00493A83">
      <w:pPr>
        <w:bidi/>
        <w:ind w:left="720"/>
        <w:rPr>
          <w:rFonts w:ascii="Franklin Gothic Medium" w:hAnsi="Franklin Gothic Medium"/>
          <w:sz w:val="28"/>
          <w:szCs w:val="28"/>
          <w:rtl/>
          <w:lang w:eastAsia="en-US"/>
        </w:rPr>
      </w:pPr>
      <w:r>
        <w:rPr>
          <w:rFonts w:ascii="Franklin Gothic Medium" w:hAnsi="Franklin Gothic Medium" w:hint="cs"/>
          <w:sz w:val="28"/>
          <w:szCs w:val="28"/>
          <w:rtl/>
          <w:lang w:eastAsia="en-US"/>
        </w:rPr>
        <w:t xml:space="preserve">             </w:t>
      </w:r>
      <w:r w:rsidR="00493A83" w:rsidRPr="00493A83">
        <w:rPr>
          <w:rFonts w:ascii="Franklin Gothic Medium" w:hAnsi="Franklin Gothic Medium"/>
          <w:sz w:val="28"/>
          <w:szCs w:val="28"/>
          <w:rtl/>
          <w:lang w:eastAsia="en-US"/>
        </w:rPr>
        <w:t>_____________</w:t>
      </w:r>
      <w:r w:rsidR="00493A83" w:rsidRPr="00493A83">
        <w:rPr>
          <w:rFonts w:ascii="Franklin Gothic Medium" w:hAnsi="Franklin Gothic Medium"/>
          <w:sz w:val="28"/>
          <w:szCs w:val="28"/>
          <w:rtl/>
          <w:lang w:eastAsia="en-US"/>
        </w:rPr>
        <w:tab/>
        <w:t xml:space="preserve">                 _________________</w:t>
      </w:r>
    </w:p>
    <w:p w:rsidR="00493A83" w:rsidRPr="00493A83" w:rsidRDefault="00493A83" w:rsidP="00493A83">
      <w:pPr>
        <w:bidi/>
        <w:ind w:left="720"/>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תאריך</w:t>
      </w:r>
      <w:r w:rsidRPr="00493A83">
        <w:rPr>
          <w:rFonts w:ascii="Franklin Gothic Medium" w:hAnsi="Franklin Gothic Medium"/>
          <w:sz w:val="28"/>
          <w:szCs w:val="28"/>
          <w:rtl/>
          <w:lang w:eastAsia="en-US"/>
        </w:rPr>
        <w:tab/>
      </w: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חתימה</w:t>
      </w:r>
      <w:r w:rsidRPr="00493A83">
        <w:rPr>
          <w:rFonts w:ascii="Franklin Gothic Medium" w:hAnsi="Franklin Gothic Medium"/>
          <w:sz w:val="28"/>
          <w:szCs w:val="28"/>
          <w:rtl/>
          <w:lang w:eastAsia="en-US"/>
        </w:rPr>
        <w:t xml:space="preserve"> </w:t>
      </w:r>
      <w:r w:rsidRPr="00493A83">
        <w:rPr>
          <w:rFonts w:ascii="Franklin Gothic Medium" w:hAnsi="Franklin Gothic Medium" w:hint="eastAsia"/>
          <w:sz w:val="28"/>
          <w:szCs w:val="28"/>
          <w:rtl/>
          <w:lang w:eastAsia="en-US"/>
        </w:rPr>
        <w:t>וחותמת</w:t>
      </w:r>
    </w:p>
    <w:p w:rsidR="00493A83" w:rsidRPr="00493A83" w:rsidRDefault="00493A83" w:rsidP="003D6C47">
      <w:pPr>
        <w:autoSpaceDE w:val="0"/>
        <w:autoSpaceDN w:val="0"/>
        <w:bidi/>
        <w:adjustRightInd w:val="0"/>
        <w:spacing w:after="240"/>
        <w:ind w:left="360"/>
        <w:jc w:val="center"/>
        <w:rPr>
          <w:rFonts w:ascii="Franklin Gothic Medium" w:hAnsi="Franklin Gothic Medium"/>
          <w:bCs/>
          <w:color w:val="000000"/>
          <w:kern w:val="22"/>
          <w:sz w:val="22"/>
          <w:szCs w:val="22"/>
          <w:u w:val="single"/>
          <w:rtl/>
          <w:lang w:eastAsia="en-US"/>
        </w:rPr>
      </w:pPr>
      <w:r>
        <w:rPr>
          <w:rFonts w:ascii="Franklin Gothic Medium" w:hAnsi="Franklin Gothic Medium"/>
          <w:b/>
          <w:color w:val="000000"/>
          <w:kern w:val="22"/>
          <w:sz w:val="22"/>
          <w:szCs w:val="22"/>
          <w:lang w:eastAsia="en-US"/>
        </w:rPr>
        <w:br w:type="page"/>
      </w:r>
      <w:r w:rsidRPr="00493A83">
        <w:rPr>
          <w:rFonts w:ascii="Franklin Gothic Medium" w:hAnsi="Franklin Gothic Medium" w:hint="eastAsia"/>
          <w:bCs/>
          <w:color w:val="000000"/>
          <w:kern w:val="22"/>
          <w:u w:val="single"/>
          <w:rtl/>
          <w:lang w:eastAsia="en-US"/>
        </w:rPr>
        <w:lastRenderedPageBreak/>
        <w:t>רשימת</w:t>
      </w:r>
      <w:r w:rsidRPr="00493A83">
        <w:rPr>
          <w:rFonts w:ascii="Franklin Gothic Medium" w:hAnsi="Franklin Gothic Medium"/>
          <w:bCs/>
          <w:color w:val="000000"/>
          <w:kern w:val="22"/>
          <w:u w:val="single"/>
          <w:rtl/>
          <w:lang w:eastAsia="en-US"/>
        </w:rPr>
        <w:t xml:space="preserve"> </w:t>
      </w:r>
      <w:r w:rsidRPr="00493A83">
        <w:rPr>
          <w:rFonts w:ascii="Franklin Gothic Medium" w:hAnsi="Franklin Gothic Medium" w:hint="eastAsia"/>
          <w:bCs/>
          <w:color w:val="000000"/>
          <w:kern w:val="22"/>
          <w:u w:val="single"/>
          <w:rtl/>
          <w:lang w:eastAsia="en-US"/>
        </w:rPr>
        <w:t>נספחים</w:t>
      </w:r>
      <w:r w:rsidRPr="00493A83">
        <w:rPr>
          <w:rFonts w:ascii="Franklin Gothic Medium" w:hAnsi="Franklin Gothic Medium"/>
          <w:b/>
          <w:color w:val="000000"/>
          <w:kern w:val="22"/>
          <w:sz w:val="22"/>
          <w:szCs w:val="22"/>
          <w:rtl/>
          <w:lang w:eastAsia="en-US"/>
        </w:rPr>
        <w:t xml:space="preserve"> </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למכרז</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מס</w:t>
      </w:r>
      <w:r w:rsidRPr="00493A83">
        <w:rPr>
          <w:rFonts w:ascii="Franklin Gothic Medium" w:hAnsi="Franklin Gothic Medium"/>
          <w:bCs/>
          <w:color w:val="000000"/>
          <w:kern w:val="22"/>
          <w:sz w:val="22"/>
          <w:szCs w:val="22"/>
          <w:u w:val="single"/>
          <w:rtl/>
          <w:lang w:eastAsia="en-US"/>
        </w:rPr>
        <w:t xml:space="preserve">'   </w:t>
      </w:r>
      <w:r w:rsidR="003D6C47">
        <w:rPr>
          <w:rFonts w:ascii="Franklin Gothic Medium" w:hAnsi="Franklin Gothic Medium" w:hint="cs"/>
          <w:bCs/>
          <w:color w:val="000000"/>
          <w:kern w:val="22"/>
          <w:sz w:val="22"/>
          <w:szCs w:val="22"/>
          <w:u w:val="single"/>
          <w:rtl/>
          <w:lang w:eastAsia="en-US"/>
        </w:rPr>
        <w:t>17</w:t>
      </w:r>
      <w:r w:rsidR="00A258C4">
        <w:rPr>
          <w:rFonts w:ascii="Franklin Gothic Medium" w:hAnsi="Franklin Gothic Medium" w:hint="cs"/>
          <w:bCs/>
          <w:color w:val="000000"/>
          <w:kern w:val="22"/>
          <w:sz w:val="22"/>
          <w:szCs w:val="22"/>
          <w:u w:val="single"/>
          <w:rtl/>
          <w:lang w:eastAsia="en-US"/>
        </w:rPr>
        <w:t>/201</w:t>
      </w:r>
      <w:r w:rsidR="003D6C47">
        <w:rPr>
          <w:rFonts w:ascii="Franklin Gothic Medium" w:hAnsi="Franklin Gothic Medium" w:hint="cs"/>
          <w:bCs/>
          <w:color w:val="000000"/>
          <w:kern w:val="22"/>
          <w:sz w:val="22"/>
          <w:szCs w:val="22"/>
          <w:u w:val="single"/>
          <w:rtl/>
          <w:lang w:eastAsia="en-US"/>
        </w:rPr>
        <w:t>8</w:t>
      </w:r>
    </w:p>
    <w:p w:rsidR="00493A83" w:rsidRPr="00493A83" w:rsidRDefault="00493A83" w:rsidP="00493A83">
      <w:pPr>
        <w:bidi/>
        <w:spacing w:line="360" w:lineRule="auto"/>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spacing w:line="360" w:lineRule="auto"/>
        <w:jc w:val="center"/>
        <w:rPr>
          <w:rFonts w:ascii="Franklin Gothic Medium" w:hAnsi="Franklin Gothic Medium"/>
          <w:bCs/>
          <w:sz w:val="22"/>
          <w:szCs w:val="22"/>
          <w:u w:val="single"/>
          <w:rtl/>
          <w:lang w:eastAsia="en-US"/>
        </w:rPr>
      </w:pPr>
      <w:r w:rsidRPr="00493A83">
        <w:rPr>
          <w:rFonts w:ascii="Franklin Gothic Medium" w:hAnsi="Franklin Gothic Medium" w:hint="eastAsia"/>
          <w:bCs/>
          <w:sz w:val="22"/>
          <w:szCs w:val="22"/>
          <w:u w:val="single"/>
          <w:rtl/>
          <w:lang w:eastAsia="en-US"/>
        </w:rPr>
        <w:t>חובה</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לצרף</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את</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הנספחים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המצ</w:t>
      </w:r>
      <w:r w:rsidRPr="00493A83">
        <w:rPr>
          <w:rFonts w:ascii="Franklin Gothic Medium" w:hAnsi="Franklin Gothic Medium"/>
          <w:bCs/>
          <w:sz w:val="22"/>
          <w:szCs w:val="22"/>
          <w:u w:val="single"/>
          <w:rtl/>
          <w:lang w:eastAsia="en-US"/>
        </w:rPr>
        <w:t>"</w:t>
      </w:r>
      <w:r w:rsidRPr="00493A83">
        <w:rPr>
          <w:rFonts w:ascii="Franklin Gothic Medium" w:hAnsi="Franklin Gothic Medium" w:hint="eastAsia"/>
          <w:bCs/>
          <w:sz w:val="22"/>
          <w:szCs w:val="22"/>
          <w:u w:val="single"/>
          <w:rtl/>
          <w:lang w:eastAsia="en-US"/>
        </w:rPr>
        <w:t>ב</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חתומים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cs"/>
          <w:bCs/>
          <w:sz w:val="22"/>
          <w:szCs w:val="22"/>
          <w:u w:val="single"/>
          <w:rtl/>
          <w:lang w:eastAsia="en-US"/>
        </w:rPr>
        <w:t>הנדרש</w:t>
      </w:r>
      <w:r w:rsidRPr="00493A83">
        <w:rPr>
          <w:rFonts w:ascii="Franklin Gothic Medium" w:hAnsi="Franklin Gothic Medium"/>
          <w:bCs/>
          <w:sz w:val="22"/>
          <w:szCs w:val="22"/>
          <w:u w:val="single"/>
          <w:rtl/>
          <w:lang w:eastAsia="en-US"/>
        </w:rPr>
        <w:t>.</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cs"/>
                <w:b/>
                <w:bCs/>
                <w:sz w:val="22"/>
                <w:szCs w:val="22"/>
                <w:rtl/>
                <w:lang w:eastAsia="en-US"/>
              </w:rPr>
              <w:t xml:space="preserve">נספח 1 </w:t>
            </w:r>
            <w:r w:rsidRPr="00493A83">
              <w:rPr>
                <w:rFonts w:ascii="Franklin Gothic Medium" w:hAnsi="Franklin Gothic Medium"/>
                <w:b/>
                <w:bCs/>
                <w:sz w:val="22"/>
                <w:szCs w:val="22"/>
                <w:rtl/>
                <w:lang w:eastAsia="en-US"/>
              </w:rPr>
              <w:t>–</w:t>
            </w:r>
            <w:r w:rsidRPr="00493A83">
              <w:rPr>
                <w:rFonts w:ascii="Franklin Gothic Medium" w:hAnsi="Franklin Gothic Medium" w:hint="cs"/>
                <w:b/>
                <w:bCs/>
                <w:sz w:val="22"/>
                <w:szCs w:val="22"/>
                <w:rtl/>
                <w:lang w:eastAsia="en-US"/>
              </w:rPr>
              <w:t xml:space="preserve"> תצהיר </w:t>
            </w:r>
            <w:r w:rsidRPr="00493A83">
              <w:rPr>
                <w:rFonts w:ascii="Franklin Gothic Medium" w:hAnsi="Franklin Gothic Medium"/>
                <w:b/>
                <w:bCs/>
                <w:sz w:val="22"/>
                <w:szCs w:val="22"/>
                <w:rtl/>
                <w:lang w:eastAsia="en-US"/>
              </w:rPr>
              <w:t>העדר חובות לרשם החברות כתנאי להשתתפות במכרז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F50CB2">
            <w:pPr>
              <w:bidi/>
              <w:spacing w:line="480" w:lineRule="auto"/>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2- אישור קיום ביטוחים</w:t>
            </w:r>
            <w:r w:rsidR="00F50CB2">
              <w:rPr>
                <w:rFonts w:ascii="Franklin Gothic Medium" w:hAnsi="Franklin Gothic Medium" w:hint="cs"/>
                <w:b/>
                <w:bCs/>
                <w:sz w:val="22"/>
                <w:szCs w:val="22"/>
                <w:rtl/>
                <w:lang w:eastAsia="en-US"/>
              </w:rPr>
              <w:t>- יש לצרף את הנספח חתום. אישור ביטוח ניתן להגיש לאחר      ההודעה על הזכיה.</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after="120"/>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3</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לעמידה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בדרישות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תשלומים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סוציאליים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שכר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מינימום</w:t>
            </w:r>
          </w:p>
          <w:p w:rsidR="00493A83" w:rsidRPr="00493A83" w:rsidRDefault="00493A83" w:rsidP="00493A83">
            <w:pPr>
              <w:bidi/>
              <w:spacing w:after="120"/>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וקיום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חוקי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העבודה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4</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פרטים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אודות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5</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ניגוד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אינטרסים</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זכויות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הקניין</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6</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הצהרת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סודיות</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7</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הסכם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התקשרות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מול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F549AA" w:rsidRPr="00493A83" w:rsidTr="00EF2745">
        <w:tc>
          <w:tcPr>
            <w:tcW w:w="8100" w:type="dxa"/>
          </w:tcPr>
          <w:p w:rsidR="00F549AA" w:rsidRPr="00493A83" w:rsidRDefault="00F549AA"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9- תצהיר לצורך עמידה בתנאי הסף- סעיף 6 ד.</w:t>
            </w:r>
          </w:p>
        </w:tc>
        <w:tc>
          <w:tcPr>
            <w:tcW w:w="720" w:type="dxa"/>
          </w:tcPr>
          <w:p w:rsidR="00F549AA" w:rsidRPr="00493A83" w:rsidRDefault="00F549AA"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10</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זוכה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בגין</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11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ביצוע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בלבד</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1</w:t>
            </w:r>
            <w:r w:rsidRPr="00493A83">
              <w:rPr>
                <w:rFonts w:ascii="Franklin Gothic Medium" w:hAnsi="Franklin Gothic Medium" w:hint="cs"/>
                <w:b/>
                <w:bCs/>
                <w:sz w:val="22"/>
                <w:szCs w:val="22"/>
                <w:rtl/>
                <w:lang w:eastAsia="en-US"/>
              </w:rPr>
              <w:t>2</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מפרט</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תנאי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הסף</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וחתימת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לשימוש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493A83"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13 -  הצהרת רו"ח על נתונים פיננסים ממאזני החברה.</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3D1DF0" w:rsidRPr="00493A83" w:rsidTr="00EF2745">
        <w:tc>
          <w:tcPr>
            <w:tcW w:w="8100" w:type="dxa"/>
          </w:tcPr>
          <w:p w:rsidR="003D1DF0" w:rsidRPr="003D1DF0" w:rsidRDefault="003D1DF0"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14- חישוב זכאות המציע לכמות זכיה על בסיס הנתונים בנספח 13.</w:t>
            </w:r>
            <w:r w:rsidR="00F50CB2">
              <w:rPr>
                <w:rFonts w:ascii="Franklin Gothic Medium" w:hAnsi="Franklin Gothic Medium" w:hint="cs"/>
                <w:b/>
                <w:bCs/>
                <w:sz w:val="22"/>
                <w:szCs w:val="22"/>
                <w:rtl/>
                <w:lang w:eastAsia="en-US"/>
              </w:rPr>
              <w:t>- חתום בלבד.</w:t>
            </w:r>
          </w:p>
        </w:tc>
        <w:tc>
          <w:tcPr>
            <w:tcW w:w="720" w:type="dxa"/>
          </w:tcPr>
          <w:p w:rsidR="003D1DF0" w:rsidRPr="00493A83" w:rsidRDefault="003D1DF0"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פגש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מציעים</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EF2745">
        <w:tc>
          <w:tcPr>
            <w:tcW w:w="8100"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מקצועיים</w:t>
            </w:r>
            <w:r w:rsidRPr="00493A83">
              <w:rPr>
                <w:rFonts w:ascii="Franklin Gothic Medium" w:hAnsi="Franklin Gothic Medium"/>
                <w:b/>
                <w:bCs/>
                <w:sz w:val="22"/>
                <w:szCs w:val="22"/>
                <w:rtl/>
                <w:lang w:eastAsia="en-US"/>
              </w:rPr>
              <w:t>:</w:t>
            </w:r>
          </w:p>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נספח  מקצועי1- פיקוח</w:t>
            </w:r>
          </w:p>
          <w:p w:rsidR="00493A83" w:rsidRPr="00493A83" w:rsidRDefault="00493A83" w:rsidP="00493A83">
            <w:pPr>
              <w:bidi/>
              <w:spacing w:line="480" w:lineRule="auto"/>
              <w:ind w:left="28"/>
              <w:rPr>
                <w:rFonts w:ascii="Franklin Gothic Medium" w:hAnsi="Franklin Gothic Medium"/>
                <w:b/>
                <w:bCs/>
                <w:sz w:val="22"/>
                <w:szCs w:val="22"/>
                <w:lang w:eastAsia="en-US"/>
              </w:rPr>
            </w:pP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Default="00493A83" w:rsidP="00493A83">
      <w:pPr>
        <w:bidi/>
        <w:spacing w:line="360" w:lineRule="auto"/>
        <w:jc w:val="both"/>
        <w:rPr>
          <w:rFonts w:ascii="Franklin Gothic Medium" w:hAnsi="Franklin Gothic Medium"/>
          <w:sz w:val="22"/>
          <w:szCs w:val="22"/>
          <w:rtl/>
          <w:lang w:eastAsia="en-US"/>
        </w:rPr>
      </w:pPr>
    </w:p>
    <w:p w:rsidR="00A04AE6" w:rsidRDefault="00A04AE6" w:rsidP="00A04AE6">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נספח  1 </w:t>
      </w:r>
    </w:p>
    <w:p w:rsidR="00493A83" w:rsidRPr="00493A83" w:rsidRDefault="00493A83" w:rsidP="00493A83">
      <w:pPr>
        <w:bidi/>
        <w:jc w:val="center"/>
        <w:rPr>
          <w:rFonts w:ascii="Franklin Gothic Medium" w:hAnsi="Franklin Gothic Medium"/>
          <w:b/>
          <w:bCs/>
          <w:sz w:val="26"/>
          <w:u w:val="single"/>
          <w:rtl/>
          <w:lang w:eastAsia="en-US"/>
        </w:rPr>
      </w:pPr>
      <w:r w:rsidRPr="00493A83">
        <w:rPr>
          <w:rFonts w:ascii="Franklin Gothic Medium" w:hAnsi="Franklin Gothic Medium" w:hint="cs"/>
          <w:b/>
          <w:bCs/>
          <w:sz w:val="22"/>
          <w:szCs w:val="22"/>
          <w:u w:val="single"/>
          <w:rtl/>
          <w:lang w:eastAsia="en-US"/>
        </w:rPr>
        <w:t xml:space="preserve">תצהיר </w:t>
      </w:r>
      <w:r w:rsidRPr="00493A83">
        <w:rPr>
          <w:rFonts w:ascii="Franklin Gothic Medium" w:hAnsi="Franklin Gothic Medium"/>
          <w:b/>
          <w:bCs/>
          <w:sz w:val="22"/>
          <w:szCs w:val="22"/>
          <w:u w:val="single"/>
          <w:rtl/>
          <w:lang w:eastAsia="en-US"/>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5"/>
          </w:tcPr>
          <w:p w:rsidR="00493A83" w:rsidRPr="00493A83" w:rsidRDefault="00493A83" w:rsidP="00493A83">
            <w:pPr>
              <w:bidi/>
              <w:jc w:val="both"/>
              <w:rPr>
                <w:rFonts w:ascii="Franklin Gothic Medium" w:hAnsi="Franklin Gothic Medium"/>
                <w:b/>
                <w:bCs/>
                <w:sz w:val="22"/>
                <w:szCs w:val="22"/>
                <w:u w:val="single"/>
                <w:rtl/>
                <w:lang w:eastAsia="en-US"/>
              </w:rPr>
            </w:pPr>
            <w:r w:rsidRPr="00493A83">
              <w:rPr>
                <w:rFonts w:ascii="Franklin Gothic Medium" w:hAnsi="Franklin Gothic Medium" w:hint="cs"/>
                <w:b/>
                <w:bCs/>
                <w:sz w:val="22"/>
                <w:szCs w:val="22"/>
                <w:u w:val="single"/>
                <w:rtl/>
                <w:lang w:eastAsia="en-US"/>
              </w:rPr>
              <w:t xml:space="preserve">זהות המציע </w:t>
            </w:r>
          </w:p>
        </w:tc>
      </w:tr>
      <w:tr w:rsidR="00493A83" w:rsidRPr="00493A83" w:rsidTr="00EF2745">
        <w:tc>
          <w:tcPr>
            <w:tcW w:w="8522" w:type="dxa"/>
            <w:gridSpan w:val="5"/>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rPr>
          <w:trHeight w:val="540"/>
        </w:trPr>
        <w:tc>
          <w:tcPr>
            <w:tcW w:w="8522" w:type="dxa"/>
            <w:gridSpan w:val="5"/>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hint="cs"/>
                <w:sz w:val="22"/>
                <w:szCs w:val="22"/>
                <w:rtl/>
                <w:lang w:eastAsia="en-US"/>
              </w:rPr>
              <w:t xml:space="preserve"> מסוג</w:t>
            </w:r>
            <w:r w:rsidRPr="00493A83">
              <w:rPr>
                <w:rFonts w:ascii="Franklin Gothic Medium" w:hAnsi="Franklin Gothic Medium" w:hint="eastAsia"/>
                <w:b/>
                <w:bCs/>
                <w:sz w:val="22"/>
                <w:szCs w:val="22"/>
                <w:rtl/>
                <w:lang w:eastAsia="en-US"/>
              </w:rPr>
              <w:t xml:space="preserve"> </w:t>
            </w:r>
            <w:r w:rsidRPr="00493A83">
              <w:rPr>
                <w:rFonts w:ascii="Franklin Gothic Medium" w:hAnsi="Franklin Gothic Medium" w:hint="cs"/>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hint="cs"/>
                <w:b/>
                <w:bCs/>
                <w:sz w:val="22"/>
                <w:szCs w:val="22"/>
                <w:rtl/>
                <w:lang w:eastAsia="en-US"/>
              </w:rPr>
              <w:t>]</w:t>
            </w:r>
            <w:r w:rsidRPr="00493A83">
              <w:rPr>
                <w:rFonts w:ascii="Franklin Gothic Medium" w:hAnsi="Franklin Gothic Medium" w:hint="cs"/>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פרטית ח.פ ___________________</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ציבורית  שמספרה ברשם החברות ___________</w:t>
            </w:r>
            <w:r w:rsidRPr="00493A83">
              <w:rPr>
                <w:rFonts w:ascii="Georgia" w:hAnsi="Georgia"/>
                <w:sz w:val="22"/>
                <w:szCs w:val="22"/>
                <w:rtl/>
                <w:lang w:eastAsia="en-US"/>
              </w:rPr>
              <w:t>.</w:t>
            </w: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 xml:space="preserve">חברת חוץ, שמספרה ברשם החברות  _____________ </w:t>
            </w:r>
          </w:p>
        </w:tc>
      </w:tr>
      <w:tr w:rsidR="00F50CB2" w:rsidRPr="00493A83" w:rsidTr="00EF2745">
        <w:tc>
          <w:tcPr>
            <w:tcW w:w="492" w:type="dxa"/>
            <w:gridSpan w:val="2"/>
          </w:tcPr>
          <w:p w:rsidR="00F50CB2" w:rsidRPr="00493A83" w:rsidRDefault="00F50CB2" w:rsidP="00303812">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F50CB2" w:rsidRPr="00493A83" w:rsidRDefault="00F50CB2" w:rsidP="00303812">
            <w:pPr>
              <w:bidi/>
              <w:jc w:val="both"/>
              <w:rPr>
                <w:rFonts w:ascii="Georgia" w:hAnsi="Georgia"/>
                <w:sz w:val="22"/>
                <w:szCs w:val="22"/>
                <w:rtl/>
                <w:lang w:eastAsia="en-US"/>
              </w:rPr>
            </w:pPr>
            <w:r>
              <w:rPr>
                <w:rFonts w:ascii="Georgia" w:hAnsi="Georgia" w:hint="cs"/>
                <w:sz w:val="22"/>
                <w:szCs w:val="22"/>
                <w:rtl/>
                <w:lang w:eastAsia="en-US"/>
              </w:rPr>
              <w:t>אגודה שיתופית</w:t>
            </w:r>
            <w:r w:rsidRPr="00493A83">
              <w:rPr>
                <w:rFonts w:ascii="Georgia" w:hAnsi="Georgia" w:hint="cs"/>
                <w:sz w:val="22"/>
                <w:szCs w:val="22"/>
                <w:rtl/>
                <w:lang w:eastAsia="en-US"/>
              </w:rPr>
              <w:t xml:space="preserve">, שמספרה ברשם החברות  _____________ </w:t>
            </w:r>
          </w:p>
        </w:tc>
      </w:tr>
      <w:tr w:rsidR="00F50CB2" w:rsidRPr="00493A83" w:rsidTr="00EF2745">
        <w:tc>
          <w:tcPr>
            <w:tcW w:w="8522" w:type="dxa"/>
            <w:gridSpan w:val="5"/>
          </w:tcPr>
          <w:p w:rsidR="00F50CB2" w:rsidRDefault="00F50CB2" w:rsidP="00493A83">
            <w:pPr>
              <w:bidi/>
              <w:rPr>
                <w:rFonts w:ascii="Georgia" w:hAnsi="Georgia"/>
                <w:sz w:val="22"/>
                <w:szCs w:val="22"/>
                <w:rtl/>
                <w:lang w:eastAsia="en-US"/>
              </w:rPr>
            </w:pPr>
            <w:r w:rsidRPr="00493A83">
              <w:rPr>
                <w:rFonts w:ascii="Georgia" w:hAnsi="Georgia" w:hint="cs"/>
                <w:sz w:val="22"/>
                <w:szCs w:val="22"/>
                <w:rtl/>
                <w:lang w:eastAsia="en-US"/>
              </w:rPr>
              <w:t xml:space="preserve"> </w:t>
            </w:r>
          </w:p>
          <w:p w:rsidR="00F50CB2" w:rsidRPr="00493A83" w:rsidRDefault="00F50CB2" w:rsidP="00F50CB2">
            <w:pPr>
              <w:bidi/>
              <w:rPr>
                <w:rFonts w:ascii="Georgia" w:hAnsi="Georgia"/>
                <w:sz w:val="22"/>
                <w:szCs w:val="22"/>
                <w:rtl/>
                <w:lang w:eastAsia="en-US"/>
              </w:rPr>
            </w:pPr>
            <w:r w:rsidRPr="00493A83">
              <w:rPr>
                <w:rFonts w:ascii="Georgia" w:hAnsi="Georgia" w:hint="cs"/>
                <w:sz w:val="22"/>
                <w:szCs w:val="22"/>
                <w:rtl/>
                <w:lang w:eastAsia="en-US"/>
              </w:rPr>
              <w:t xml:space="preserve">הריני מצהיר בזאת כדלקמן: </w:t>
            </w:r>
          </w:p>
        </w:tc>
      </w:tr>
      <w:tr w:rsidR="00F50CB2" w:rsidRPr="00493A83" w:rsidTr="00EF2745">
        <w:tc>
          <w:tcPr>
            <w:tcW w:w="8522" w:type="dxa"/>
            <w:gridSpan w:val="5"/>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tc>
      </w:tr>
      <w:tr w:rsidR="00F50CB2" w:rsidRPr="00493A83" w:rsidTr="00EF2745">
        <w:tc>
          <w:tcPr>
            <w:tcW w:w="480" w:type="dxa"/>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cs="Times New Roman"/>
                <w:sz w:val="22"/>
                <w:szCs w:val="22"/>
                <w:rtl/>
                <w:lang w:eastAsia="en-US"/>
              </w:rPr>
              <w:t>□</w:t>
            </w:r>
          </w:p>
        </w:tc>
        <w:tc>
          <w:tcPr>
            <w:tcW w:w="8042" w:type="dxa"/>
            <w:gridSpan w:val="4"/>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אין כלפי / כלפי חברתנו  </w:t>
            </w:r>
            <w:r w:rsidRPr="00493A83">
              <w:rPr>
                <w:rFonts w:ascii="Franklin Gothic Medium" w:hAnsi="Franklin Gothic Medium"/>
                <w:sz w:val="22"/>
                <w:szCs w:val="22"/>
                <w:rtl/>
                <w:lang w:eastAsia="en-US"/>
              </w:rPr>
              <w:t xml:space="preserve">חובות אגרה שנתית  לשנים שקדמו לשנה בה מוגשת </w:t>
            </w:r>
            <w:r w:rsidRPr="00493A83">
              <w:rPr>
                <w:rFonts w:ascii="Franklin Gothic Medium" w:hAnsi="Franklin Gothic Medium" w:hint="cs"/>
                <w:sz w:val="22"/>
                <w:szCs w:val="22"/>
                <w:rtl/>
                <w:lang w:eastAsia="en-US"/>
              </w:rPr>
              <w:t>הצעתי / הצעתנו במסגרת מכרז זה</w:t>
            </w:r>
          </w:p>
        </w:tc>
      </w:tr>
      <w:tr w:rsidR="00F50CB2" w:rsidRPr="00493A83" w:rsidTr="00EF2745">
        <w:tc>
          <w:tcPr>
            <w:tcW w:w="480" w:type="dxa"/>
          </w:tcPr>
          <w:p w:rsidR="00F50CB2" w:rsidRPr="00493A83" w:rsidRDefault="00F50CB2" w:rsidP="00493A83">
            <w:pPr>
              <w:bidi/>
              <w:rPr>
                <w:rFonts w:ascii="Georgia" w:hAnsi="Georgia"/>
                <w:sz w:val="22"/>
                <w:szCs w:val="22"/>
                <w:rtl/>
                <w:lang w:eastAsia="en-US"/>
              </w:rPr>
            </w:pPr>
            <w:r w:rsidRPr="00493A83">
              <w:rPr>
                <w:rFonts w:ascii="Georgia" w:hAnsi="Georgia" w:hint="cs"/>
                <w:sz w:val="22"/>
                <w:szCs w:val="22"/>
                <w:rtl/>
                <w:lang w:eastAsia="en-US"/>
              </w:rPr>
              <w:t xml:space="preserve">  </w:t>
            </w:r>
            <w:r w:rsidRPr="00493A83">
              <w:rPr>
                <w:rFonts w:cs="Times New Roman"/>
                <w:sz w:val="22"/>
                <w:szCs w:val="22"/>
                <w:rtl/>
                <w:lang w:eastAsia="en-US"/>
              </w:rPr>
              <w:t>□</w:t>
            </w:r>
          </w:p>
        </w:tc>
        <w:tc>
          <w:tcPr>
            <w:tcW w:w="8042" w:type="dxa"/>
            <w:gridSpan w:val="4"/>
          </w:tcPr>
          <w:p w:rsidR="00F50CB2" w:rsidRPr="00493A83" w:rsidRDefault="00F50CB2"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חברתנו  אינה </w:t>
            </w:r>
            <w:r w:rsidRPr="00493A83">
              <w:rPr>
                <w:rFonts w:ascii="Franklin Gothic Medium" w:hAnsi="Franklin Gothic Medium"/>
                <w:sz w:val="22"/>
                <w:szCs w:val="22"/>
                <w:rtl/>
                <w:lang w:eastAsia="en-US"/>
              </w:rPr>
              <w:t xml:space="preserve">חברה </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מפרת חוק</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 xml:space="preserve"> או שהיא בהתראה לפני רישום כחברה מפרת חוק. </w:t>
            </w:r>
            <w:r w:rsidRPr="00493A83">
              <w:rPr>
                <w:rFonts w:ascii="Franklin Gothic Medium" w:hAnsi="Franklin Gothic Medium" w:hint="cs"/>
                <w:sz w:val="22"/>
                <w:szCs w:val="22"/>
                <w:rtl/>
                <w:lang w:eastAsia="en-US"/>
              </w:rPr>
              <w:t xml:space="preserve">לעניין זה  לחברה "מפרת חוק" תחשב כל חברה </w:t>
            </w:r>
            <w:r w:rsidRPr="00493A83">
              <w:rPr>
                <w:rFonts w:ascii="Franklin Gothic Medium" w:hAnsi="Franklin Gothic Medium"/>
                <w:sz w:val="22"/>
                <w:szCs w:val="22"/>
                <w:rtl/>
                <w:lang w:eastAsia="en-US"/>
              </w:rPr>
              <w:t>פרטית, ציבורית או חברת חוץ אשר לא מילאה אחת או יותר מהחובות הבאות</w:t>
            </w:r>
            <w:r w:rsidRPr="00493A83">
              <w:rPr>
                <w:rFonts w:ascii="Franklin Gothic Medium" w:hAnsi="Franklin Gothic Medium" w:hint="cs"/>
                <w:sz w:val="22"/>
                <w:szCs w:val="22"/>
                <w:rtl/>
                <w:lang w:eastAsia="en-US"/>
              </w:rPr>
              <w:t xml:space="preserve">: </w:t>
            </w:r>
            <w:r w:rsidRPr="00493A83">
              <w:rPr>
                <w:rFonts w:ascii="Franklin Gothic Medium" w:hAnsi="Franklin Gothic Medium"/>
                <w:sz w:val="22"/>
                <w:szCs w:val="22"/>
                <w:rtl/>
                <w:lang w:eastAsia="en-US"/>
              </w:rPr>
              <w:t xml:space="preserve">א.  </w:t>
            </w:r>
            <w:r w:rsidRPr="00493A83">
              <w:rPr>
                <w:rFonts w:ascii="Franklin Gothic Medium" w:hAnsi="Franklin Gothic Medium" w:hint="cs"/>
                <w:sz w:val="22"/>
                <w:szCs w:val="22"/>
                <w:rtl/>
                <w:lang w:eastAsia="en-US"/>
              </w:rPr>
              <w:t>לא הגישה דוח שנתי</w:t>
            </w:r>
            <w:r w:rsidRPr="00493A83">
              <w:rPr>
                <w:rFonts w:ascii="Franklin Gothic Medium" w:hAnsi="Franklin Gothic Medium"/>
                <w:sz w:val="22"/>
                <w:szCs w:val="22"/>
                <w:rtl/>
                <w:lang w:eastAsia="en-US"/>
              </w:rPr>
              <w:t xml:space="preserve"> ככל שהחובה להגשתו מוטלת על החברה </w:t>
            </w:r>
            <w:r w:rsidRPr="00493A83">
              <w:rPr>
                <w:rFonts w:ascii="Franklin Gothic Medium" w:hAnsi="Franklin Gothic Medium" w:hint="cs"/>
                <w:sz w:val="22"/>
                <w:szCs w:val="22"/>
                <w:rtl/>
                <w:lang w:eastAsia="en-US"/>
              </w:rPr>
              <w:t>, ב) לא שילמה חובות אגרות שנתיות לגבי אחת או יותר משבע השנים שקדמו לשנה הנוכחית]</w:t>
            </w:r>
          </w:p>
          <w:p w:rsidR="00F50CB2" w:rsidRPr="00493A83" w:rsidRDefault="00F50CB2" w:rsidP="00493A83">
            <w:pPr>
              <w:bidi/>
              <w:rPr>
                <w:rFonts w:ascii="Georgia" w:hAnsi="Georgia"/>
                <w:sz w:val="22"/>
                <w:szCs w:val="22"/>
                <w:rtl/>
                <w:lang w:eastAsia="en-US"/>
              </w:rPr>
            </w:pPr>
          </w:p>
        </w:tc>
      </w:tr>
      <w:tr w:rsidR="00F50CB2" w:rsidRPr="00493A83" w:rsidTr="00EF2745">
        <w:tc>
          <w:tcPr>
            <w:tcW w:w="2807" w:type="dxa"/>
            <w:gridSpan w:val="3"/>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p>
        </w:tc>
        <w:tc>
          <w:tcPr>
            <w:tcW w:w="2838" w:type="dxa"/>
          </w:tcPr>
          <w:p w:rsidR="00F50CB2" w:rsidRPr="00493A83" w:rsidRDefault="00F50CB2"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F50CB2" w:rsidRPr="00493A83" w:rsidTr="00EF2745">
        <w:tc>
          <w:tcPr>
            <w:tcW w:w="2807" w:type="dxa"/>
            <w:gridSpan w:val="3"/>
          </w:tcPr>
          <w:p w:rsidR="00F50CB2" w:rsidRPr="00493A83" w:rsidRDefault="00F50CB2" w:rsidP="00493A83">
            <w:pPr>
              <w:bidi/>
              <w:jc w:val="center"/>
              <w:rPr>
                <w:rFonts w:ascii="Georgia" w:hAnsi="Georgia"/>
                <w:sz w:val="22"/>
                <w:szCs w:val="22"/>
                <w:rtl/>
                <w:lang w:eastAsia="en-US"/>
              </w:rPr>
            </w:pPr>
          </w:p>
        </w:tc>
        <w:tc>
          <w:tcPr>
            <w:tcW w:w="2877" w:type="dxa"/>
          </w:tcPr>
          <w:p w:rsidR="00F50CB2" w:rsidRPr="00493A83" w:rsidRDefault="00F50CB2" w:rsidP="00493A83">
            <w:pPr>
              <w:bidi/>
              <w:jc w:val="center"/>
              <w:rPr>
                <w:rFonts w:ascii="Georgia" w:hAnsi="Georgia"/>
                <w:sz w:val="22"/>
                <w:szCs w:val="22"/>
                <w:rtl/>
                <w:lang w:eastAsia="en-US"/>
              </w:rPr>
            </w:pPr>
          </w:p>
        </w:tc>
        <w:tc>
          <w:tcPr>
            <w:tcW w:w="2838" w:type="dxa"/>
          </w:tcPr>
          <w:p w:rsidR="00F50CB2" w:rsidRPr="00493A83" w:rsidRDefault="00F50CB2" w:rsidP="00493A83">
            <w:pPr>
              <w:bidi/>
              <w:jc w:val="center"/>
              <w:rPr>
                <w:rFonts w:ascii="Georgia" w:hAnsi="Georgia"/>
                <w:sz w:val="22"/>
                <w:szCs w:val="22"/>
                <w:rtl/>
                <w:lang w:eastAsia="en-US"/>
              </w:rPr>
            </w:pPr>
          </w:p>
        </w:tc>
      </w:tr>
      <w:tr w:rsidR="00F50CB2" w:rsidRPr="00493A83" w:rsidTr="00EF2745">
        <w:tc>
          <w:tcPr>
            <w:tcW w:w="8522" w:type="dxa"/>
            <w:gridSpan w:val="5"/>
          </w:tcPr>
          <w:p w:rsidR="00F50CB2" w:rsidRPr="00493A83" w:rsidRDefault="00F50CB2"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F50CB2" w:rsidRPr="00493A83" w:rsidTr="00EF2745">
        <w:tc>
          <w:tcPr>
            <w:tcW w:w="8522" w:type="dxa"/>
            <w:gridSpan w:val="5"/>
          </w:tcPr>
          <w:p w:rsidR="00F50CB2" w:rsidRPr="00493A83" w:rsidRDefault="00F50CB2"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F50CB2" w:rsidRPr="00493A83" w:rsidTr="00EF2745">
        <w:tc>
          <w:tcPr>
            <w:tcW w:w="8522" w:type="dxa"/>
            <w:gridSpan w:val="5"/>
          </w:tcPr>
          <w:p w:rsidR="00F50CB2" w:rsidRPr="00493A83" w:rsidRDefault="00F50CB2" w:rsidP="00493A83">
            <w:pPr>
              <w:bidi/>
              <w:jc w:val="center"/>
              <w:rPr>
                <w:rFonts w:ascii="Georgia" w:hAnsi="Georgia"/>
                <w:sz w:val="22"/>
                <w:szCs w:val="22"/>
                <w:u w:val="single"/>
                <w:rtl/>
                <w:lang w:eastAsia="en-US"/>
              </w:rPr>
            </w:pPr>
          </w:p>
        </w:tc>
      </w:tr>
      <w:tr w:rsidR="00F50CB2" w:rsidRPr="00493A83" w:rsidTr="00EF2745">
        <w:tc>
          <w:tcPr>
            <w:tcW w:w="8522" w:type="dxa"/>
            <w:gridSpan w:val="5"/>
          </w:tcPr>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F50CB2" w:rsidRPr="00493A83" w:rsidRDefault="00F50CB2" w:rsidP="00493A83">
            <w:pPr>
              <w:bidi/>
              <w:jc w:val="both"/>
              <w:rPr>
                <w:rFonts w:ascii="Georgia" w:hAnsi="Georgia"/>
                <w:sz w:val="22"/>
                <w:szCs w:val="22"/>
                <w:rtl/>
                <w:lang w:eastAsia="en-US"/>
              </w:rPr>
            </w:pPr>
          </w:p>
          <w:p w:rsidR="00F50CB2" w:rsidRPr="00493A83" w:rsidRDefault="00F50CB2" w:rsidP="00493A83">
            <w:pPr>
              <w:bidi/>
              <w:jc w:val="both"/>
              <w:rPr>
                <w:rFonts w:ascii="Georgia" w:hAnsi="Georgia"/>
                <w:sz w:val="22"/>
                <w:szCs w:val="22"/>
                <w:rtl/>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F50CB2" w:rsidRPr="00493A83" w:rsidTr="00EF2745">
        <w:tc>
          <w:tcPr>
            <w:tcW w:w="8522" w:type="dxa"/>
            <w:gridSpan w:val="5"/>
          </w:tcPr>
          <w:p w:rsidR="00F50CB2" w:rsidRPr="00493A83" w:rsidRDefault="00F50CB2" w:rsidP="00493A83">
            <w:pPr>
              <w:bidi/>
              <w:jc w:val="both"/>
              <w:rPr>
                <w:rFonts w:ascii="Georgia" w:hAnsi="Georgia"/>
                <w:sz w:val="22"/>
                <w:szCs w:val="22"/>
                <w:rtl/>
                <w:lang w:eastAsia="en-US"/>
              </w:rPr>
            </w:pPr>
          </w:p>
        </w:tc>
      </w:tr>
    </w:tbl>
    <w:p w:rsidR="00F549AA" w:rsidRDefault="00F549AA" w:rsidP="00493A83">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026DEE" w:rsidRDefault="00026DEE">
      <w:pPr>
        <w:rPr>
          <w:rFonts w:ascii="Franklin Gothic Medium" w:hAnsi="Franklin Gothic Medium"/>
          <w:sz w:val="22"/>
          <w:szCs w:val="22"/>
          <w:rtl/>
          <w:lang w:eastAsia="en-US"/>
        </w:rPr>
      </w:pPr>
    </w:p>
    <w:p w:rsidR="0076795A" w:rsidRDefault="0076795A">
      <w:pPr>
        <w:rPr>
          <w:rFonts w:ascii="Franklin Gothic Medium" w:hAnsi="Franklin Gothic Medium"/>
          <w:sz w:val="22"/>
          <w:szCs w:val="22"/>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sz w:val="22"/>
          <w:szCs w:val="22"/>
          <w:rtl/>
          <w:lang w:eastAsia="en-US"/>
        </w:rPr>
        <w:t xml:space="preserve">   </w:t>
      </w:r>
      <w:r w:rsidRPr="00F549AA">
        <w:rPr>
          <w:rFonts w:ascii="Franklin Gothic Medium" w:hAnsi="Franklin Gothic Medium" w:hint="cs"/>
          <w:b/>
          <w:bCs/>
          <w:sz w:val="22"/>
          <w:szCs w:val="22"/>
          <w:rtl/>
          <w:lang w:eastAsia="en-US"/>
        </w:rPr>
        <w:t xml:space="preserve">                                                 </w:t>
      </w:r>
      <w:r w:rsidRPr="00F549AA">
        <w:rPr>
          <w:rFonts w:ascii="Franklin Gothic Medium" w:hAnsi="Franklin Gothic Medium" w:hint="cs"/>
          <w:b/>
          <w:bCs/>
          <w:sz w:val="22"/>
          <w:szCs w:val="22"/>
          <w:u w:val="single"/>
          <w:rtl/>
          <w:lang w:eastAsia="en-US"/>
        </w:rPr>
        <w:t>נספח 2  ביטוח - 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לכבוד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b/>
          <w:bCs/>
          <w:sz w:val="22"/>
          <w:szCs w:val="22"/>
          <w:u w:val="single"/>
          <w:rtl/>
          <w:lang w:eastAsia="en-US"/>
        </w:rPr>
        <w:t xml:space="preserve">מדינת ישראל </w:t>
      </w:r>
      <w:r w:rsidRPr="00F549AA">
        <w:rPr>
          <w:rFonts w:ascii="Franklin Gothic Medium" w:hAnsi="Franklin Gothic Medium"/>
          <w:b/>
          <w:bCs/>
          <w:sz w:val="22"/>
          <w:szCs w:val="22"/>
          <w:u w:val="single"/>
          <w:rtl/>
          <w:lang w:eastAsia="en-US"/>
        </w:rPr>
        <w:t>–</w:t>
      </w:r>
      <w:r w:rsidRPr="00F549AA">
        <w:rPr>
          <w:rFonts w:ascii="Franklin Gothic Medium" w:hAnsi="Franklin Gothic Medium" w:hint="cs"/>
          <w:b/>
          <w:bCs/>
          <w:sz w:val="22"/>
          <w:szCs w:val="22"/>
          <w:u w:val="single"/>
          <w:rtl/>
          <w:lang w:eastAsia="en-US"/>
        </w:rPr>
        <w:t xml:space="preserve"> משרד החקלאות ופיתוח הכפר</w:t>
      </w:r>
      <w:r w:rsidRPr="00F549AA">
        <w:rPr>
          <w:rFonts w:ascii="Franklin Gothic Medium" w:hAnsi="Franklin Gothic Medium" w:hint="cs"/>
          <w:b/>
          <w:b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א.ג.נ.,</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הנדון:  </w:t>
      </w:r>
      <w:r w:rsidRPr="00F549AA">
        <w:rPr>
          <w:rFonts w:ascii="Franklin Gothic Medium" w:hAnsi="Franklin Gothic Medium" w:hint="cs"/>
          <w:b/>
          <w:bCs/>
          <w:sz w:val="22"/>
          <w:szCs w:val="22"/>
          <w:u w:val="single"/>
          <w:rtl/>
          <w:lang w:eastAsia="en-US"/>
        </w:rPr>
        <w:t>אישור קיום ביטוחים</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הננו מאשרים בזה כי ערכנו למבוטחנו ______________________________(להלן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לתקופת הביטוח  מיום _______________ עד יום ________________ בקשר</w:t>
      </w:r>
      <w:r w:rsidRPr="00F549AA">
        <w:rPr>
          <w:rFonts w:ascii="Franklin Gothic Medium" w:hAnsi="Franklin Gothic Medium"/>
          <w:sz w:val="22"/>
          <w:szCs w:val="22"/>
          <w:rtl/>
          <w:lang w:eastAsia="en-US"/>
        </w:rPr>
        <w:t xml:space="preserve"> לאחזקת מלאי חירום של גרעיני מספוא, קמחים וכוספאות בכמות של  </w:t>
      </w:r>
      <w:r w:rsidRPr="00F549AA">
        <w:rPr>
          <w:rFonts w:ascii="Franklin Gothic Medium" w:hAnsi="Franklin Gothic Medium" w:hint="cs"/>
          <w:sz w:val="22"/>
          <w:szCs w:val="22"/>
          <w:rtl/>
          <w:lang w:eastAsia="en-US"/>
        </w:rPr>
        <w:t>__________</w:t>
      </w:r>
      <w:r w:rsidRPr="00F549AA">
        <w:rPr>
          <w:rFonts w:ascii="Franklin Gothic Medium" w:hAnsi="Franklin Gothic Medium"/>
          <w:sz w:val="22"/>
          <w:szCs w:val="22"/>
          <w:rtl/>
          <w:lang w:eastAsia="en-US"/>
        </w:rPr>
        <w:t xml:space="preserve"> טון, על פי מכרז וחוזה עם  מדינת ישראל –   משרד החקלאות ופיתוח הכפר, את הביטוחים המפורטים להלן: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b/>
          <w:bCs/>
          <w:sz w:val="22"/>
          <w:szCs w:val="22"/>
          <w:u w:val="single"/>
          <w:rtl/>
          <w:lang w:eastAsia="en-US"/>
        </w:rPr>
        <w:t>ביטוח רכוש</w:t>
      </w:r>
      <w:r w:rsidRPr="00F549AA">
        <w:rPr>
          <w:rFonts w:ascii="Franklin Gothic Medium" w:hAnsi="Franklin Gothic Medium" w:hint="cs"/>
          <w:b/>
          <w:bCs/>
          <w:sz w:val="22"/>
          <w:szCs w:val="22"/>
          <w:u w:val="single"/>
          <w:rtl/>
          <w:lang w:eastAsia="en-US"/>
        </w:rPr>
        <w:t>- מספר פוליסה:_________</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ביטוח המלאי - מלאי גרעיני המספוא, הקמחים והכוספאות  בביטוח כל הסיכונים או ביטוח אש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מורחב הכולל הרחבה לביטוח כל הסיכונים, כאשר פוליסת הביטוח  כוללת  כיסוי לנזקי טבע כולל </w:t>
      </w:r>
    </w:p>
    <w:p w:rsidR="00F549AA" w:rsidRPr="00F549AA" w:rsidRDefault="00F549AA" w:rsidP="0076731F">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רעידת אדמה, פריצה ושוד. </w:t>
      </w:r>
      <w:r w:rsidRPr="00F549AA">
        <w:rPr>
          <w:rFonts w:ascii="Franklin Gothic Medium" w:hAnsi="Franklin Gothic Medium" w:hint="cs"/>
          <w:sz w:val="22"/>
          <w:szCs w:val="22"/>
          <w:rtl/>
          <w:lang w:eastAsia="en-US"/>
        </w:rPr>
        <w:t xml:space="preserve">כמו כן נזק </w:t>
      </w:r>
      <w:r w:rsidR="0076731F" w:rsidRPr="00F81003">
        <w:rPr>
          <w:rFonts w:hint="cs"/>
          <w:rtl/>
          <w:lang w:eastAsia="en-US"/>
        </w:rPr>
        <w:t xml:space="preserve">כמו כן נזק </w:t>
      </w:r>
      <w:r w:rsidR="0076731F">
        <w:rPr>
          <w:rFonts w:hint="cs"/>
          <w:rtl/>
          <w:lang w:eastAsia="en-US"/>
        </w:rPr>
        <w:t>הנובע מעשן או פיח או אדים בלתי צפויים הנפלטים מאש או מכל תהליך של חימום</w:t>
      </w:r>
      <w:r w:rsidR="0076731F" w:rsidRPr="00F81003">
        <w:rPr>
          <w:rFonts w:hint="cs"/>
          <w:rtl/>
          <w:lang w:eastAsia="en-US"/>
        </w:rPr>
        <w:t>.</w:t>
      </w:r>
      <w:r w:rsidRPr="00F549AA">
        <w:rPr>
          <w:rFonts w:ascii="Franklin Gothic Medium" w:hAnsi="Franklin Gothic Medium" w:hint="cs"/>
          <w:sz w:val="22"/>
          <w:szCs w:val="22"/>
          <w:rtl/>
          <w:lang w:eastAsia="en-US"/>
        </w:rPr>
        <w:t xml:space="preserve"> </w:t>
      </w:r>
      <w:r w:rsidRPr="00F549AA">
        <w:rPr>
          <w:rFonts w:ascii="Franklin Gothic Medium" w:hAnsi="Franklin Gothic Medium"/>
          <w:sz w:val="22"/>
          <w:szCs w:val="22"/>
          <w:rtl/>
          <w:lang w:eastAsia="en-US"/>
        </w:rPr>
        <w:t>הפוליסה תכלול סעיף שיעבוד לטובת מדינת ישראל - משרד החקלאות</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ופיתוח הכפר לגבי תשלומי תגמולי הביטוח בגין נזק  למלאי גרעיני המספוא, הקמחים והכוספאות   השייך למדינת ישראל.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חבות המעבידים-   מספר פוליסה:___________</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כלפי עובדיה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sz w:val="22"/>
          <w:szCs w:val="22"/>
          <w:rtl/>
          <w:lang w:eastAsia="en-US"/>
        </w:rPr>
        <w:t>2. גבול האחריות לא יפחת מסך  5,000,000 דולר ארה"ב לעובד, למקרה ולתקופת ביטוח (שנה).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lastRenderedPageBreak/>
        <w:t xml:space="preserve">3. </w:t>
      </w:r>
      <w:r w:rsidRPr="00F549AA">
        <w:rPr>
          <w:rFonts w:ascii="Franklin Gothic Medium" w:hAnsi="Franklin Gothic Medium"/>
          <w:sz w:val="22"/>
          <w:szCs w:val="22"/>
          <w:rtl/>
          <w:lang w:eastAsia="en-US"/>
        </w:rPr>
        <w:t xml:space="preserve">הביטוח על פי הפוליסה </w:t>
      </w:r>
      <w:r w:rsidRPr="00F549AA">
        <w:rPr>
          <w:rFonts w:ascii="Franklin Gothic Medium" w:hAnsi="Franklin Gothic Medium" w:hint="cs"/>
          <w:sz w:val="22"/>
          <w:szCs w:val="22"/>
          <w:rtl/>
          <w:lang w:eastAsia="en-US"/>
        </w:rPr>
        <w:t>מורחב</w:t>
      </w:r>
      <w:r w:rsidRPr="00F549AA">
        <w:rPr>
          <w:rFonts w:ascii="Franklin Gothic Medium" w:hAnsi="Franklin Gothic Medium"/>
          <w:sz w:val="22"/>
          <w:szCs w:val="22"/>
          <w:rtl/>
          <w:lang w:eastAsia="en-US"/>
        </w:rPr>
        <w:t xml:space="preserve"> לשפות את מדינת ישראל – משרד החקלאות ופיתוח הכפר היה ונטען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לעניין קרות תאונת עבודה/מחלת מקצוע כלשהי כי היא נושאת בחבות מעביד כלשהם כלפי מי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מעובדי החברה הזוכה.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אחריות כלפי צד שלישי- מספר פוליסה:_____________</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בביטוח אחריות כלפי צד שלישי על פי דיני מדינת ישראל, בגין נזקי גוף ורכוש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בכל תחומי מדינת ישראל והשטחים המוחזקים.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גבול האחריות לא יפחת מסך  1,000,000  דולר ארה"ב, למקרה ולתקופת הביטוח (שנה).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3. בפוליסה ייכלל סעיף אחריות צולבת (</w:t>
      </w:r>
      <w:r w:rsidRPr="00F549AA">
        <w:rPr>
          <w:rFonts w:ascii="Franklin Gothic Medium" w:hAnsi="Franklin Gothic Medium" w:hint="cs"/>
          <w:sz w:val="22"/>
          <w:szCs w:val="22"/>
          <w:lang w:eastAsia="en-US"/>
        </w:rPr>
        <w:t>CROSS LIABILITY</w:t>
      </w:r>
      <w:r w:rsidRPr="00F549AA">
        <w:rPr>
          <w:rFonts w:ascii="Franklin Gothic Medium" w:hAnsi="Franklin Gothic Medium" w:hint="cs"/>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4. הביטוח על פי הפוליסה מורחב לשפות את מדינת ישראל </w:t>
      </w:r>
      <w:r w:rsidRPr="00F549AA">
        <w:rPr>
          <w:rFonts w:ascii="Franklin Gothic Medium" w:hAnsi="Franklin Gothic Medium"/>
          <w:sz w:val="22"/>
          <w:szCs w:val="22"/>
          <w:rtl/>
          <w:lang w:eastAsia="en-US"/>
        </w:rPr>
        <w:t>–</w:t>
      </w:r>
      <w:r w:rsidRPr="00F549AA">
        <w:rPr>
          <w:rFonts w:ascii="Franklin Gothic Medium" w:hAnsi="Franklin Gothic Medium" w:hint="cs"/>
          <w:sz w:val="22"/>
          <w:szCs w:val="22"/>
          <w:rtl/>
          <w:lang w:eastAsia="en-US"/>
        </w:rPr>
        <w:t xml:space="preserve">  משרד החקלאות ופיתוח הכפר  ככל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שייחשבו אחראים</w:t>
      </w:r>
      <w:r w:rsidRPr="00F549AA">
        <w:rPr>
          <w:rFonts w:ascii="Franklin Gothic Medium" w:hAnsi="Franklin Gothic Medium"/>
          <w:sz w:val="22"/>
          <w:szCs w:val="22"/>
          <w:rtl/>
          <w:lang w:eastAsia="en-US"/>
        </w:rPr>
        <w:t xml:space="preserve"> למעשי ו/או מחדלי החברה הזוכה והפועלים מטעמ</w:t>
      </w:r>
      <w:r w:rsidRPr="00F549AA">
        <w:rPr>
          <w:rFonts w:ascii="Franklin Gothic Medium" w:hAnsi="Franklin Gothic Medium" w:hint="cs"/>
          <w:sz w:val="22"/>
          <w:szCs w:val="22"/>
          <w:rtl/>
          <w:lang w:eastAsia="en-US"/>
        </w:rPr>
        <w:t>ה</w:t>
      </w:r>
      <w:r w:rsidRPr="00F549AA">
        <w:rPr>
          <w:rFonts w:ascii="Franklin Gothic Medium" w:hAnsi="Franklin Gothic Medium"/>
          <w:sz w:val="22"/>
          <w:szCs w:val="22"/>
          <w:rtl/>
          <w:lang w:eastAsia="en-US"/>
        </w:rPr>
        <w:t>.</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כללי</w:t>
      </w:r>
    </w:p>
    <w:p w:rsidR="00F549AA" w:rsidRPr="00F549AA" w:rsidRDefault="00F549AA" w:rsidP="00F549AA">
      <w:pPr>
        <w:bidi/>
        <w:spacing w:line="360" w:lineRule="auto"/>
        <w:jc w:val="both"/>
        <w:rPr>
          <w:rFonts w:ascii="Franklin Gothic Medium" w:hAnsi="Franklin Gothic Medium"/>
          <w:b/>
          <w:bCs/>
          <w:sz w:val="22"/>
          <w:szCs w:val="22"/>
          <w:u w:val="single"/>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בפוליסות הביטוח  נכללו התנאים הבאים:</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לשם המבוטח יתווספו כמבוטחים נוספים:  </w:t>
      </w:r>
      <w:r w:rsidRPr="00F549AA">
        <w:rPr>
          <w:rFonts w:ascii="Franklin Gothic Medium" w:hAnsi="Franklin Gothic Medium" w:hint="cs"/>
          <w:b/>
          <w:bCs/>
          <w:sz w:val="22"/>
          <w:szCs w:val="22"/>
          <w:rtl/>
          <w:lang w:eastAsia="en-US"/>
        </w:rPr>
        <w:t xml:space="preserve">מדינת ישראל </w:t>
      </w:r>
      <w:r w:rsidRPr="00F549AA">
        <w:rPr>
          <w:rFonts w:ascii="Franklin Gothic Medium" w:hAnsi="Franklin Gothic Medium"/>
          <w:b/>
          <w:bCs/>
          <w:sz w:val="22"/>
          <w:szCs w:val="22"/>
          <w:rtl/>
          <w:lang w:eastAsia="en-US"/>
        </w:rPr>
        <w:t>–</w:t>
      </w:r>
      <w:r w:rsidRPr="00F549AA">
        <w:rPr>
          <w:rFonts w:ascii="Franklin Gothic Medium" w:hAnsi="Franklin Gothic Medium" w:hint="cs"/>
          <w:b/>
          <w:bCs/>
          <w:sz w:val="22"/>
          <w:szCs w:val="22"/>
          <w:rtl/>
          <w:lang w:eastAsia="en-US"/>
        </w:rPr>
        <w:t xml:space="preserve"> משרד החקלאות ופיתוח הכפר</w:t>
      </w:r>
      <w:r w:rsidRPr="00F549AA">
        <w:rPr>
          <w:rFonts w:ascii="Franklin Gothic Medium" w:hAnsi="Franklin Gothic Medium" w:hint="cs"/>
          <w:sz w:val="22"/>
          <w:szCs w:val="22"/>
          <w:rtl/>
          <w:lang w:eastAsia="en-US"/>
        </w:rPr>
        <w:t xml:space="preserve">,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lastRenderedPageBreak/>
        <w:t xml:space="preserve">     להרחבי השיפוי</w:t>
      </w:r>
      <w:r w:rsidRPr="00F549AA">
        <w:rPr>
          <w:rFonts w:ascii="Franklin Gothic Medium" w:hAnsi="Franklin Gothic Medium"/>
          <w:sz w:val="22"/>
          <w:szCs w:val="22"/>
          <w:rtl/>
          <w:lang w:eastAsia="en-US"/>
        </w:rPr>
        <w:t xml:space="preserve"> כמפורט לעיל.   </w:t>
      </w: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אנו מוותרים  על כל זכות תחלוף/שיבוב, תביעה, השתתפות  או חזרה, כלפי מדינת ישראל- משרד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החקלאות ופיתוח הכפר ועובדיהם, ובלבד  שהויתור לא יחול לטובת אדם שגרם לנזק מתוך כוונת</w:t>
      </w:r>
      <w:r w:rsidRPr="00F549AA">
        <w:rPr>
          <w:rFonts w:ascii="Franklin Gothic Medium" w:hAnsi="Franklin Gothic Medium"/>
          <w:sz w:val="22"/>
          <w:szCs w:val="22"/>
          <w:rtl/>
          <w:lang w:eastAsia="en-US"/>
        </w:rPr>
        <w:t xml:space="preserve"> זדון.</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4.  החברה הזוכה אחראית בלעדית כלפינו לתשלום דמי  הביטוח עבור כל הפוליסות ולמילוי  כל החובות המוטלות על המבוטח על פי תנאי הפוליסות.</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5.  ההשתתפויות העצמיות הנקובות בכל פוליסה ופוליסה תחולנה בלעדית על החברה הזוכה.</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6.  כל סעיף בפוליסות הביטוח המפקיע או מצמצם בדרך כל שהיא את אחריות המבטח, כאשר</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קיים ביטוח אחר לא יופעל כלפי מדינת ישראל, והביטוח הינו  בחזקת </w:t>
      </w:r>
      <w:r w:rsidRPr="00F549AA">
        <w:rPr>
          <w:rFonts w:ascii="Franklin Gothic Medium" w:hAnsi="Franklin Gothic Medium"/>
          <w:sz w:val="22"/>
          <w:szCs w:val="22"/>
          <w:rtl/>
          <w:lang w:eastAsia="en-US"/>
        </w:rPr>
        <w:t>ביטוח</w:t>
      </w:r>
      <w:r w:rsidRPr="00F549AA">
        <w:rPr>
          <w:rFonts w:ascii="Franklin Gothic Medium" w:hAnsi="Franklin Gothic Medium" w:hint="cs"/>
          <w:sz w:val="22"/>
          <w:szCs w:val="22"/>
          <w:rtl/>
          <w:lang w:eastAsia="en-US"/>
        </w:rPr>
        <w:t xml:space="preserve"> ראשוני המזכה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במלוא הזכויות על פי הביטוח.</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7. </w:t>
      </w:r>
      <w:r w:rsidRPr="00F549AA">
        <w:rPr>
          <w:rFonts w:ascii="Franklin Gothic Medium" w:hAnsi="Franklin Gothic Medium"/>
          <w:sz w:val="22"/>
          <w:szCs w:val="22"/>
          <w:rtl/>
          <w:lang w:eastAsia="en-US"/>
        </w:rPr>
        <w:t xml:space="preserve">תנאי הכיסוי של הפוליסות הנ"ל לא יפחתו מהמקובל על פי תנאי "פוליסות נוסח ביט", בכפוף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להרחבת הכיסויים המתחייבים על פי הנדרש לעיל.</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lastRenderedPageBreak/>
        <w:t>בכפוף לתנאי וסייגי הפוליסות המקוריות עד כמה שלא שונו במפורש על פי האמור באישור זה.</w:t>
      </w: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b/>
          <w:bCs/>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בכבוד רב,                 </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F549AA" w:rsidRPr="00F549AA" w:rsidRDefault="00F549AA" w:rsidP="00F549AA">
      <w:pPr>
        <w:bidi/>
        <w:spacing w:line="360" w:lineRule="auto"/>
        <w:jc w:val="both"/>
        <w:rPr>
          <w:rFonts w:ascii="Franklin Gothic Medium" w:hAnsi="Franklin Gothic Medium"/>
          <w:sz w:val="22"/>
          <w:szCs w:val="22"/>
          <w:rtl/>
          <w:lang w:eastAsia="en-US"/>
        </w:rPr>
      </w:pP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___________________________</w:t>
      </w:r>
    </w:p>
    <w:p w:rsidR="00F549AA" w:rsidRPr="00F549AA" w:rsidRDefault="00F549AA" w:rsidP="00F549AA">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תאריך______________                        חתימת מורשה המבטח וחותמת המבטח</w:t>
      </w:r>
    </w:p>
    <w:p w:rsidR="00493A83" w:rsidRPr="00493A83" w:rsidRDefault="00493A83" w:rsidP="00F549AA">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3</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הצהרה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מציע</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לעמידה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בדרישות</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תשלומים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סוציאליים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שכר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מינימום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וקיום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חוקי</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העבודה</w:t>
      </w:r>
    </w:p>
    <w:tbl>
      <w:tblPr>
        <w:bidiVisual/>
        <w:tblW w:w="0" w:type="auto"/>
        <w:tblLook w:val="01E0" w:firstRow="1" w:lastRow="1" w:firstColumn="1" w:lastColumn="1" w:noHBand="0" w:noVBand="0"/>
      </w:tblPr>
      <w:tblGrid>
        <w:gridCol w:w="2807"/>
        <w:gridCol w:w="1467"/>
        <w:gridCol w:w="1410"/>
        <w:gridCol w:w="2838"/>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הננו</w:t>
            </w:r>
            <w:r w:rsidRPr="00493A83">
              <w:rPr>
                <w:rFonts w:ascii="Franklin Gothic Medium" w:hAnsi="Franklin Gothic Medium"/>
                <w:sz w:val="22"/>
                <w:szCs w:val="22"/>
                <w:rtl/>
                <w:lang w:eastAsia="en-US"/>
              </w:rPr>
              <w:t xml:space="preserve"> ______________________________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ותוכרז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חברתנו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כזוכה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התשלומים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הסוציאליים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ושכר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מינימום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לקיים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חוקי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העבודה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שיועסקו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במהלך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תקופת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_________________________________</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w:t>
            </w:r>
            <w:r w:rsidRPr="00493A83">
              <w:rPr>
                <w:rFonts w:ascii="Georgia" w:hAnsi="Georgia" w:hint="eastAsia"/>
                <w:sz w:val="22"/>
                <w:szCs w:val="22"/>
                <w:rtl/>
                <w:lang w:eastAsia="en-US"/>
              </w:rPr>
              <w:t>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החתימה</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w:t>
            </w:r>
          </w:p>
        </w:tc>
        <w:tc>
          <w:tcPr>
            <w:tcW w:w="2877" w:type="dxa"/>
            <w:gridSpan w:val="2"/>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______________________</w:t>
            </w:r>
          </w:p>
        </w:tc>
        <w:tc>
          <w:tcPr>
            <w:tcW w:w="2838" w:type="dxa"/>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EF2745">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C94D07">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EF2745">
        <w:tc>
          <w:tcPr>
            <w:tcW w:w="8522" w:type="dxa"/>
            <w:gridSpan w:val="4"/>
          </w:tcPr>
          <w:p w:rsidR="00493A83" w:rsidRPr="00493A83" w:rsidRDefault="00493A83" w:rsidP="00493A83">
            <w:pPr>
              <w:bidi/>
              <w:rPr>
                <w:rFonts w:ascii="Georgia" w:hAnsi="Georgia"/>
                <w:b/>
                <w:bCs/>
                <w:sz w:val="22"/>
                <w:szCs w:val="22"/>
                <w:lang w:eastAsia="en-US"/>
              </w:rPr>
            </w:pPr>
          </w:p>
        </w:tc>
      </w:tr>
    </w:tbl>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4</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אישור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רו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ח</w:t>
      </w:r>
      <w:r w:rsidRPr="00493A83">
        <w:rPr>
          <w:rFonts w:ascii="Franklin Gothic Medium" w:hAnsi="Franklin Gothic Medium"/>
          <w:b/>
          <w:bCs/>
          <w:sz w:val="26"/>
          <w:szCs w:val="26"/>
          <w:rtl/>
          <w:lang w:eastAsia="en-US"/>
        </w:rPr>
        <w:t xml:space="preserve"> / </w:t>
      </w:r>
      <w:r w:rsidRPr="00493A83">
        <w:rPr>
          <w:rFonts w:ascii="Franklin Gothic Medium" w:hAnsi="Franklin Gothic Medium" w:hint="eastAsia"/>
          <w:b/>
          <w:bCs/>
          <w:sz w:val="26"/>
          <w:szCs w:val="26"/>
          <w:rtl/>
          <w:lang w:eastAsia="en-US"/>
        </w:rPr>
        <w:t>עו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פרטים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אודות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3D6C47">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u w:val="single"/>
          <w:rtl/>
          <w:lang w:eastAsia="en-US"/>
        </w:rPr>
        <w:t>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w:t>
      </w:r>
      <w:r w:rsidR="003D6C47">
        <w:rPr>
          <w:rFonts w:ascii="Franklin Gothic Medium" w:hAnsi="Franklin Gothic Medium" w:hint="cs"/>
          <w:b/>
          <w:bCs/>
          <w:sz w:val="22"/>
          <w:szCs w:val="22"/>
          <w:u w:val="single"/>
          <w:rtl/>
          <w:lang w:eastAsia="en-US"/>
        </w:rPr>
        <w:t>17</w:t>
      </w:r>
      <w:r w:rsidR="006A1EAE">
        <w:rPr>
          <w:rFonts w:ascii="Franklin Gothic Medium" w:hAnsi="Franklin Gothic Medium" w:hint="cs"/>
          <w:b/>
          <w:bCs/>
          <w:sz w:val="22"/>
          <w:szCs w:val="22"/>
          <w:u w:val="single"/>
          <w:rtl/>
          <w:lang w:eastAsia="en-US"/>
        </w:rPr>
        <w:t>/201</w:t>
      </w:r>
      <w:r w:rsidR="003D6C47">
        <w:rPr>
          <w:rFonts w:ascii="Franklin Gothic Medium" w:hAnsi="Franklin Gothic Medium" w:hint="cs"/>
          <w:b/>
          <w:bCs/>
          <w:sz w:val="22"/>
          <w:szCs w:val="22"/>
          <w:u w:val="single"/>
          <w:rtl/>
          <w:lang w:eastAsia="en-US"/>
        </w:rPr>
        <w:t>8</w:t>
      </w:r>
      <w:r w:rsidRPr="00493A83">
        <w:rPr>
          <w:rFonts w:ascii="Franklin Gothic Medium" w:hAnsi="Franklin Gothic Medium"/>
          <w:b/>
          <w:bCs/>
          <w:sz w:val="22"/>
          <w:szCs w:val="22"/>
          <w:u w:val="single"/>
          <w:rtl/>
          <w:lang w:eastAsia="en-US"/>
        </w:rPr>
        <w:t>__________________</w:t>
      </w:r>
    </w:p>
    <w:p w:rsidR="00493A83" w:rsidRPr="00493A83" w:rsidRDefault="00493A83" w:rsidP="00493A83">
      <w:pPr>
        <w:bidi/>
        <w:rPr>
          <w:rFonts w:ascii="Franklin Gothic Medium" w:hAnsi="Franklin Gothic Medium"/>
          <w:b/>
          <w:bCs/>
          <w:sz w:val="22"/>
          <w:szCs w:val="22"/>
          <w:rtl/>
          <w:lang w:eastAsia="en-US"/>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____________________________ </w:t>
            </w: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הפרטים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במרשם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סוג</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התארגנות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רישום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lastRenderedPageBreak/>
              <w:t>4.</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מזהה</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חשבון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בנק</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6.</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מטעם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דוא</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7.</w:t>
            </w: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פרטי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לחתום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נוספות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חותמת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ישנן</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EF2745">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center"/>
              <w:rPr>
                <w:rFonts w:ascii="Franklin Gothic Medium" w:hAnsi="Franklin Gothic Medium"/>
                <w:sz w:val="22"/>
                <w:szCs w:val="22"/>
                <w:u w:val="single"/>
                <w:lang w:eastAsia="en-US"/>
              </w:rPr>
            </w:pP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rtl/>
                <w:lang w:eastAsia="en-US"/>
              </w:rPr>
              <w:t>ביחד</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לחוד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u w:val="single"/>
                <w:rtl/>
                <w:lang w:eastAsia="en-US"/>
              </w:rPr>
              <w:t>(</w:t>
            </w:r>
            <w:r w:rsidRPr="00493A83">
              <w:rPr>
                <w:rFonts w:ascii="Franklin Gothic Medium" w:hAnsi="Franklin Gothic Medium" w:hint="eastAsia"/>
                <w:b/>
                <w:bCs/>
                <w:sz w:val="22"/>
                <w:szCs w:val="22"/>
                <w:u w:val="single"/>
                <w:rtl/>
                <w:lang w:eastAsia="en-US"/>
              </w:rPr>
              <w:t>יש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להקיף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בעיגול</w:t>
            </w:r>
            <w:r w:rsidRPr="00493A83">
              <w:rPr>
                <w:rFonts w:ascii="Franklin Gothic Medium" w:hAnsi="Franklin Gothic Medium"/>
                <w:b/>
                <w:bCs/>
                <w:sz w:val="22"/>
                <w:szCs w:val="22"/>
                <w:u w:val="single"/>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בכבוד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3705" w:type="dxa"/>
            <w:gridSpan w:val="3"/>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786" w:type="dxa"/>
            <w:gridSpan w:val="2"/>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רו</w:t>
            </w:r>
            <w:r w:rsidRPr="00493A83">
              <w:rPr>
                <w:rFonts w:ascii="Georgia" w:hAnsi="Georgia"/>
                <w:sz w:val="22"/>
                <w:szCs w:val="22"/>
                <w:rtl/>
                <w:lang w:eastAsia="en-US"/>
              </w:rPr>
              <w:t>"</w:t>
            </w:r>
            <w:r w:rsidRPr="00493A83">
              <w:rPr>
                <w:rFonts w:ascii="Georgia" w:hAnsi="Georgia" w:hint="eastAsia"/>
                <w:sz w:val="22"/>
                <w:szCs w:val="22"/>
                <w:rtl/>
                <w:lang w:eastAsia="en-US"/>
              </w:rPr>
              <w:t>ח</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כתובת</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טלפון</w:t>
            </w:r>
          </w:p>
        </w:tc>
      </w:tr>
      <w:tr w:rsidR="00493A83" w:rsidRPr="00493A83" w:rsidTr="00EF2745">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7"/>
          </w:tcPr>
          <w:p w:rsidR="00493A83" w:rsidRPr="00493A83" w:rsidRDefault="00493A83" w:rsidP="00493A83">
            <w:pPr>
              <w:bidi/>
              <w:jc w:val="both"/>
              <w:rPr>
                <w:rFonts w:ascii="Georgia" w:hAnsi="Georgia"/>
                <w:b/>
                <w:bCs/>
                <w:sz w:val="22"/>
                <w:szCs w:val="22"/>
                <w:lang w:eastAsia="en-US"/>
              </w:rPr>
            </w:pPr>
          </w:p>
        </w:tc>
      </w:tr>
      <w:tr w:rsidR="00493A83" w:rsidRPr="00493A83" w:rsidTr="00EF2745">
        <w:tc>
          <w:tcPr>
            <w:tcW w:w="2031"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b/>
                <w:bCs/>
                <w:sz w:val="22"/>
                <w:szCs w:val="22"/>
                <w:rtl/>
                <w:lang w:eastAsia="en-US"/>
              </w:rPr>
              <w:t>_______________</w:t>
            </w:r>
          </w:p>
        </w:tc>
        <w:tc>
          <w:tcPr>
            <w:tcW w:w="3705" w:type="dxa"/>
            <w:gridSpan w:val="3"/>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______________________</w:t>
            </w:r>
          </w:p>
        </w:tc>
        <w:tc>
          <w:tcPr>
            <w:tcW w:w="2786" w:type="dxa"/>
            <w:gridSpan w:val="2"/>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w:t>
            </w:r>
          </w:p>
        </w:tc>
      </w:tr>
      <w:tr w:rsidR="00493A83" w:rsidRPr="00493A83" w:rsidTr="00EF2745">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EC759F">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Default="00493A83" w:rsidP="00493A83">
      <w:pPr>
        <w:bidi/>
        <w:rPr>
          <w:rFonts w:ascii="Franklin Gothic Medium" w:hAnsi="Franklin Gothic Medium"/>
          <w:b/>
          <w:bCs/>
          <w:sz w:val="22"/>
          <w:szCs w:val="22"/>
          <w:u w:val="single"/>
          <w:rtl/>
          <w:lang w:eastAsia="en-US"/>
        </w:rPr>
      </w:pPr>
    </w:p>
    <w:p w:rsidR="00B60C96" w:rsidRDefault="00B60C96" w:rsidP="00B60C96">
      <w:pPr>
        <w:bidi/>
        <w:rPr>
          <w:rFonts w:ascii="Franklin Gothic Medium" w:hAnsi="Franklin Gothic Medium"/>
          <w:b/>
          <w:bCs/>
          <w:sz w:val="22"/>
          <w:szCs w:val="22"/>
          <w:u w:val="single"/>
          <w:rtl/>
          <w:lang w:eastAsia="en-US"/>
        </w:rPr>
      </w:pPr>
    </w:p>
    <w:p w:rsidR="00A9419A" w:rsidRPr="00493A83" w:rsidRDefault="00A9419A" w:rsidP="00A9419A">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5</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זכויות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הקניין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וניגוד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אינטרסים</w:t>
      </w:r>
    </w:p>
    <w:p w:rsidR="00493A83" w:rsidRPr="00493A83" w:rsidRDefault="00493A83" w:rsidP="00493A83">
      <w:pPr>
        <w:bidi/>
        <w:jc w:val="center"/>
        <w:rPr>
          <w:rFonts w:ascii="Franklin Gothic Medium" w:hAnsi="Franklin Gothic Medium"/>
          <w:sz w:val="22"/>
          <w:szCs w:val="22"/>
          <w:rtl/>
          <w:lang w:eastAsia="en-US"/>
        </w:rPr>
      </w:pPr>
    </w:p>
    <w:tbl>
      <w:tblPr>
        <w:bidiVisual/>
        <w:tblW w:w="0" w:type="auto"/>
        <w:tblLook w:val="01E0" w:firstRow="1" w:lastRow="1" w:firstColumn="1" w:lastColumn="1" w:noHBand="0" w:noVBand="0"/>
      </w:tblPr>
      <w:tblGrid>
        <w:gridCol w:w="494"/>
        <w:gridCol w:w="2311"/>
        <w:gridCol w:w="2877"/>
        <w:gridCol w:w="2840"/>
      </w:tblGrid>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lastRenderedPageBreak/>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28" w:type="dxa"/>
            <w:gridSpan w:val="3"/>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b/>
                <w:bCs/>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פטנטים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הגלומות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ביחד</w:t>
            </w:r>
            <w:r w:rsidRPr="00493A83">
              <w:rPr>
                <w:rFonts w:ascii="Georgia" w:hAnsi="Georgia"/>
                <w:sz w:val="22"/>
                <w:szCs w:val="22"/>
                <w:rtl/>
                <w:lang w:eastAsia="en-US"/>
              </w:rPr>
              <w:t xml:space="preserve"> " </w:t>
            </w:r>
            <w:r w:rsidRPr="00493A83">
              <w:rPr>
                <w:rFonts w:ascii="Georgia" w:hAnsi="Georgia" w:hint="eastAsia"/>
                <w:b/>
                <w:bCs/>
                <w:sz w:val="22"/>
                <w:szCs w:val="22"/>
                <w:rtl/>
                <w:lang w:eastAsia="en-US"/>
              </w:rPr>
              <w:t>זכויות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קיימת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מניעה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להגיש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ולהתקשר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ביחס</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בידי</w:t>
            </w:r>
            <w:r w:rsidRPr="00493A83">
              <w:rPr>
                <w:rFonts w:ascii="Georgia" w:hAnsi="Georgia"/>
                <w:sz w:val="22"/>
                <w:szCs w:val="22"/>
                <w:rtl/>
                <w:lang w:eastAsia="en-US"/>
              </w:rPr>
              <w:t xml:space="preserve"> ____________________</w:t>
            </w: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לפעול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למכור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ולתחזק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מוצריו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jc w:val="both"/>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8028" w:type="dxa"/>
            <w:gridSpan w:val="3"/>
          </w:tcPr>
          <w:p w:rsidR="00493A83" w:rsidRPr="00493A83" w:rsidRDefault="00493A83" w:rsidP="0076731F">
            <w:pPr>
              <w:keepNext/>
              <w:keepLines/>
              <w:bidi/>
              <w:spacing w:before="120" w:after="120"/>
              <w:ind w:left="57"/>
              <w:jc w:val="both"/>
              <w:outlineLvl w:val="2"/>
              <w:rPr>
                <w:rFonts w:ascii="Georgia" w:hAnsi="Georgia"/>
                <w:b/>
                <w:sz w:val="22"/>
                <w:szCs w:val="22"/>
                <w:lang w:eastAsia="en-US"/>
              </w:rPr>
            </w:pPr>
            <w:r w:rsidRPr="00493A83">
              <w:rPr>
                <w:rFonts w:ascii="Georgia" w:hAnsi="Georgia" w:hint="eastAsia"/>
                <w:b/>
                <w:sz w:val="22"/>
                <w:szCs w:val="22"/>
                <w:rtl/>
                <w:lang w:eastAsia="en-US"/>
              </w:rPr>
              <w:t>הנכס</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נשוא</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ההצעה</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נקי</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מכל</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שיעבוד</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ו</w:t>
            </w:r>
            <w:r w:rsidRPr="00493A83">
              <w:rPr>
                <w:rFonts w:ascii="Georgia" w:hAnsi="Georgia"/>
                <w:b/>
                <w:sz w:val="22"/>
                <w:szCs w:val="22"/>
                <w:rtl/>
                <w:lang w:eastAsia="en-US"/>
              </w:rPr>
              <w:t>/</w:t>
            </w:r>
            <w:r w:rsidRPr="00493A83">
              <w:rPr>
                <w:rFonts w:ascii="Georgia" w:hAnsi="Georgia"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עיקול</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חוב</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זכויות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צד</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ג</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כלשהן</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וכי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לא</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קיימת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מניעה</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משפטית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להגיש</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ולהתקשר</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עם</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עורך</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המכרז</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כמפורט</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במכרז</w:t>
            </w:r>
            <w:r w:rsidRPr="00493A83">
              <w:rPr>
                <w:rFonts w:ascii="Franklin Gothic Medium" w:hAnsi="Franklin Gothic Medium"/>
                <w:b/>
                <w:sz w:val="22"/>
                <w:szCs w:val="22"/>
                <w:rtl/>
                <w:lang w:eastAsia="en-US"/>
              </w:rPr>
              <w:t>.</w:t>
            </w:r>
            <w:r w:rsidR="00B62DBA">
              <w:rPr>
                <w:rFonts w:ascii="Georgia" w:hAnsi="Georgia" w:hint="cs"/>
                <w:b/>
                <w:sz w:val="22"/>
                <w:szCs w:val="22"/>
                <w:rtl/>
                <w:lang w:eastAsia="en-US"/>
              </w:rPr>
              <w:t xml:space="preserve"> זאת למעט שיעבוד צף </w:t>
            </w:r>
            <w:r w:rsidR="0076731F">
              <w:rPr>
                <w:rFonts w:ascii="Georgia" w:hAnsi="Georgia" w:hint="cs"/>
                <w:b/>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3.</w:t>
            </w:r>
          </w:p>
        </w:tc>
        <w:tc>
          <w:tcPr>
            <w:tcW w:w="8028"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לשפות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ולפצות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בגין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תביעות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נגדו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כתוצאה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ההתקשרות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בעקבות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הרכישה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הכלולים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4.</w:t>
            </w:r>
          </w:p>
        </w:tc>
        <w:tc>
          <w:tcPr>
            <w:tcW w:w="8028"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למיטב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בהגשת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ניגוד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אינטרסים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עסקי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עובדי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החברה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המעורבים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ובביצועה</w:t>
            </w:r>
            <w:r w:rsidRPr="00493A83">
              <w:rPr>
                <w:rFonts w:ascii="Georgia" w:hAnsi="Georgia"/>
                <w:sz w:val="22"/>
                <w:szCs w:val="22"/>
                <w:rtl/>
                <w:lang w:eastAsia="en-US"/>
              </w:rPr>
              <w:t>.</w:t>
            </w:r>
          </w:p>
        </w:tc>
      </w:tr>
      <w:tr w:rsidR="00493A83" w:rsidRPr="00493A83" w:rsidTr="00EF2745">
        <w:tc>
          <w:tcPr>
            <w:tcW w:w="494" w:type="dxa"/>
          </w:tcPr>
          <w:p w:rsidR="00493A83" w:rsidRPr="00493A83" w:rsidRDefault="00493A83" w:rsidP="00493A83">
            <w:pPr>
              <w:bidi/>
              <w:rPr>
                <w:rFonts w:ascii="Georgia" w:hAnsi="Georgia"/>
                <w:sz w:val="22"/>
                <w:szCs w:val="22"/>
                <w:lang w:eastAsia="en-US"/>
              </w:rPr>
            </w:pPr>
          </w:p>
        </w:tc>
        <w:tc>
          <w:tcPr>
            <w:tcW w:w="8028"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זהו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חתימתי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ותוכן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תצהירי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center"/>
              <w:rPr>
                <w:rFonts w:ascii="Georgia" w:hAnsi="Georgia"/>
                <w:b/>
                <w:bCs/>
                <w:sz w:val="22"/>
                <w:szCs w:val="22"/>
                <w:u w:val="single"/>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EF2745">
        <w:tc>
          <w:tcPr>
            <w:tcW w:w="852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2877"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840"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EF2745">
        <w:tc>
          <w:tcPr>
            <w:tcW w:w="280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רישיון</w:t>
            </w:r>
          </w:p>
        </w:tc>
        <w:tc>
          <w:tcPr>
            <w:tcW w:w="2840"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EF2745">
        <w:tc>
          <w:tcPr>
            <w:tcW w:w="8522" w:type="dxa"/>
            <w:gridSpan w:val="4"/>
          </w:tcPr>
          <w:p w:rsidR="00493A83" w:rsidRPr="00493A83" w:rsidRDefault="00493A83" w:rsidP="00493A83">
            <w:pPr>
              <w:bidi/>
              <w:jc w:val="both"/>
              <w:rPr>
                <w:rFonts w:ascii="Georgia" w:hAnsi="Georgia"/>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6</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לשמירת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סודיות</w:t>
      </w:r>
    </w:p>
    <w:tbl>
      <w:tblPr>
        <w:bidiVisual/>
        <w:tblW w:w="0" w:type="auto"/>
        <w:tblLook w:val="01E0" w:firstRow="1" w:lastRow="1" w:firstColumn="1" w:lastColumn="1" w:noHBand="0" w:noVBand="0"/>
      </w:tblPr>
      <w:tblGrid>
        <w:gridCol w:w="808"/>
        <w:gridCol w:w="1213"/>
        <w:gridCol w:w="6501"/>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שנערכה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ונחתמה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w:t>
            </w:r>
            <w:r w:rsidRPr="00493A83">
              <w:rPr>
                <w:rFonts w:ascii="Franklin Gothic Medium" w:hAnsi="Franklin Gothic Medium"/>
                <w:sz w:val="22"/>
                <w:szCs w:val="22"/>
                <w:rtl/>
                <w:lang w:eastAsia="en-US"/>
              </w:rPr>
              <w:t xml:space="preserve">- __________________ </w:t>
            </w:r>
            <w:r w:rsidRPr="00493A83">
              <w:rPr>
                <w:rFonts w:ascii="Franklin Gothic Medium" w:hAnsi="Franklin Gothic Medium" w:hint="eastAsia"/>
                <w:sz w:val="22"/>
                <w:szCs w:val="22"/>
                <w:rtl/>
                <w:lang w:eastAsia="en-US"/>
              </w:rPr>
              <w:t>ביום</w:t>
            </w:r>
            <w:r w:rsidRPr="00493A83">
              <w:rPr>
                <w:rFonts w:ascii="Franklin Gothic Medium" w:hAnsi="Franklin Gothic Medium"/>
                <w:sz w:val="22"/>
                <w:szCs w:val="22"/>
                <w:rtl/>
                <w:lang w:eastAsia="en-US"/>
              </w:rPr>
              <w:t>_________</w:t>
            </w:r>
            <w:r w:rsidRPr="00493A83">
              <w:rPr>
                <w:rFonts w:ascii="Franklin Gothic Medium" w:hAnsi="Franklin Gothic Medium" w:hint="eastAsia"/>
                <w:sz w:val="22"/>
                <w:szCs w:val="22"/>
                <w:rtl/>
                <w:lang w:eastAsia="en-US"/>
              </w:rPr>
              <w:t>בחודש</w:t>
            </w:r>
            <w:r w:rsidRPr="00493A83">
              <w:rPr>
                <w:rFonts w:ascii="Franklin Gothic Medium" w:hAnsi="Franklin Gothic Medium"/>
                <w:sz w:val="22"/>
                <w:szCs w:val="22"/>
                <w:rtl/>
                <w:lang w:eastAsia="en-US"/>
              </w:rPr>
              <w:t xml:space="preserve">_______ </w:t>
            </w:r>
            <w:r w:rsidRPr="00493A83">
              <w:rPr>
                <w:rFonts w:ascii="Franklin Gothic Medium" w:hAnsi="Franklin Gothic Medium" w:hint="eastAsia"/>
                <w:sz w:val="22"/>
                <w:szCs w:val="22"/>
                <w:rtl/>
                <w:lang w:eastAsia="en-US"/>
              </w:rPr>
              <w:t>שנה</w:t>
            </w:r>
            <w:r w:rsidRPr="00493A83">
              <w:rPr>
                <w:rFonts w:ascii="Franklin Gothic Medium" w:hAnsi="Franklin Gothic Medium"/>
                <w:sz w:val="22"/>
                <w:szCs w:val="22"/>
                <w:rtl/>
                <w:lang w:eastAsia="en-US"/>
              </w:rPr>
              <w:t>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w:t>
            </w:r>
            <w:r w:rsidRPr="00493A83">
              <w:rPr>
                <w:rFonts w:ascii="Franklin Gothic Medium" w:hAnsi="Franklin Gothic Medium"/>
                <w:sz w:val="22"/>
                <w:szCs w:val="22"/>
                <w:rtl/>
                <w:lang w:eastAsia="en-US"/>
              </w:rPr>
              <w:t>:</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_______________________________________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_______________________________________ </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מרח</w:t>
            </w:r>
            <w:r w:rsidRPr="00493A83">
              <w:rPr>
                <w:rFonts w:ascii="Franklin Gothic Medium" w:hAnsi="Franklin Gothic Medium"/>
                <w:sz w:val="22"/>
                <w:szCs w:val="22"/>
                <w:rtl/>
                <w:lang w:eastAsia="en-US"/>
              </w:rPr>
              <w:t>' ______________________________________</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הואיל</w:t>
            </w:r>
          </w:p>
        </w:tc>
        <w:tc>
          <w:tcPr>
            <w:tcW w:w="7714" w:type="dxa"/>
            <w:gridSpan w:val="2"/>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והממשלה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באמצעות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משרד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ופיתוח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מתכוונת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לרכישת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3D6C47">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_____________________________________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_</w:t>
            </w:r>
            <w:r w:rsidR="003D6C47">
              <w:rPr>
                <w:rFonts w:ascii="Franklin Gothic Medium" w:hAnsi="Franklin Gothic Medium" w:hint="cs"/>
                <w:sz w:val="22"/>
                <w:szCs w:val="22"/>
                <w:rtl/>
                <w:lang w:eastAsia="en-US"/>
              </w:rPr>
              <w:t>17</w:t>
            </w:r>
            <w:r w:rsidR="006A1EAE">
              <w:rPr>
                <w:rFonts w:ascii="Franklin Gothic Medium" w:hAnsi="Franklin Gothic Medium" w:hint="cs"/>
                <w:sz w:val="22"/>
                <w:szCs w:val="22"/>
                <w:rtl/>
                <w:lang w:eastAsia="en-US"/>
              </w:rPr>
              <w:t>/201</w:t>
            </w:r>
            <w:r w:rsidR="003D6C47">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_</w:t>
            </w:r>
          </w:p>
        </w:tc>
      </w:tr>
      <w:tr w:rsidR="00493A83" w:rsidRPr="00493A83" w:rsidTr="00EF2745">
        <w:tc>
          <w:tcPr>
            <w:tcW w:w="8522" w:type="dxa"/>
            <w:gridSpan w:val="3"/>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מועסק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2"/>
          </w:tcPr>
          <w:p w:rsidR="00493A83" w:rsidRPr="00493A83" w:rsidRDefault="00493A83" w:rsidP="00493A83">
            <w:pPr>
              <w:bidi/>
              <w:jc w:val="both"/>
              <w:rPr>
                <w:rFonts w:ascii="Georgia" w:hAnsi="Georgia"/>
                <w:sz w:val="22"/>
                <w:szCs w:val="22"/>
                <w:lang w:eastAsia="en-US"/>
              </w:rPr>
            </w:pPr>
            <w:r w:rsidRPr="00493A83">
              <w:rPr>
                <w:rFonts w:ascii="Georgia" w:hAnsi="Georgia"/>
                <w:sz w:val="22"/>
                <w:szCs w:val="22"/>
                <w:rtl/>
                <w:lang w:eastAsia="en-US"/>
              </w:rPr>
              <w:t xml:space="preserve"> </w:t>
            </w: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עשוי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להיחשף</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מעוניינת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להגן</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b/>
                <w:bCs/>
                <w:sz w:val="22"/>
                <w:szCs w:val="22"/>
                <w:lang w:eastAsia="en-US"/>
              </w:rPr>
            </w:pPr>
          </w:p>
        </w:tc>
        <w:tc>
          <w:tcPr>
            <w:tcW w:w="7714" w:type="dxa"/>
            <w:gridSpan w:val="2"/>
          </w:tcPr>
          <w:p w:rsidR="00493A83" w:rsidRPr="00493A83" w:rsidRDefault="00493A83" w:rsidP="00493A83">
            <w:pPr>
              <w:bidi/>
              <w:jc w:val="both"/>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hint="eastAsia"/>
                <w:b/>
                <w:bCs/>
                <w:sz w:val="22"/>
                <w:szCs w:val="22"/>
                <w:rtl/>
                <w:lang w:eastAsia="en-US"/>
              </w:rPr>
              <w:t>לפיכך</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הנני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מתחייב</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כלפי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מדינת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ישראל</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כדלקמן</w:t>
            </w:r>
            <w:r w:rsidRPr="00493A83">
              <w:rPr>
                <w:rFonts w:ascii="Georgia" w:hAnsi="Georgia"/>
                <w:b/>
                <w:bCs/>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1.</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הגדרות</w:t>
            </w:r>
            <w:r w:rsidRPr="00493A83">
              <w:rPr>
                <w:rFonts w:ascii="Georgia" w:hAnsi="Georgia"/>
                <w:b/>
                <w:bCs/>
                <w:sz w:val="22"/>
                <w:szCs w:val="22"/>
                <w:u w:val="single"/>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בהתחייבות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למונחים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הבאים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המשמעות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המופיעה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לצידם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מידע</w:t>
            </w:r>
            <w:r w:rsidRPr="00493A83">
              <w:rPr>
                <w:rFonts w:ascii="Georgia" w:hAnsi="Georgia"/>
                <w:b/>
                <w:bCs/>
                <w:sz w:val="22"/>
                <w:szCs w:val="22"/>
                <w:rtl/>
                <w:lang w:eastAsia="en-US"/>
              </w:rPr>
              <w:t>"</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sz w:val="22"/>
                <w:szCs w:val="22"/>
                <w:lang w:eastAsia="en-US"/>
              </w:rPr>
              <w:t>Information</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ידע</w:t>
            </w:r>
            <w:r w:rsidRPr="00493A83">
              <w:rPr>
                <w:rFonts w:ascii="Georgia" w:hAnsi="Georgia"/>
                <w:sz w:val="22"/>
                <w:szCs w:val="22"/>
                <w:rtl/>
                <w:lang w:eastAsia="en-US"/>
              </w:rPr>
              <w:t xml:space="preserve"> ( </w:t>
            </w:r>
            <w:r w:rsidRPr="00493A83">
              <w:rPr>
                <w:rFonts w:ascii="Georgia" w:hAnsi="Georgia"/>
                <w:sz w:val="22"/>
                <w:szCs w:val="22"/>
                <w:lang w:eastAsia="en-US"/>
              </w:rPr>
              <w:t>Know How</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מסמך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תכתובת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תוכנית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מודל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מסקנה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דבר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כיו</w:t>
            </w:r>
            <w:r w:rsidRPr="00493A83">
              <w:rPr>
                <w:rFonts w:ascii="Georgia" w:hAnsi="Georgia"/>
                <w:sz w:val="22"/>
                <w:szCs w:val="22"/>
                <w:rtl/>
                <w:lang w:eastAsia="en-US"/>
              </w:rPr>
              <w:t>"</w:t>
            </w:r>
            <w:r w:rsidRPr="00493A83">
              <w:rPr>
                <w:rFonts w:ascii="Georgia" w:hAnsi="Georgia" w:hint="eastAsia"/>
                <w:sz w:val="22"/>
                <w:szCs w:val="22"/>
                <w:rtl/>
                <w:lang w:eastAsia="en-US"/>
              </w:rPr>
              <w:t>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w:t>
            </w:r>
            <w:r w:rsidRPr="00493A83">
              <w:rPr>
                <w:rFonts w:ascii="Georgia" w:hAnsi="Georgia"/>
                <w:sz w:val="22"/>
                <w:szCs w:val="22"/>
                <w:rtl/>
                <w:lang w:eastAsia="en-US"/>
              </w:rPr>
              <w:t>"</w:t>
            </w:r>
            <w:r w:rsidRPr="00493A83">
              <w:rPr>
                <w:rFonts w:ascii="Georgia" w:hAnsi="Georgia" w:hint="eastAsia"/>
                <w:sz w:val="22"/>
                <w:szCs w:val="22"/>
                <w:rtl/>
                <w:lang w:eastAsia="en-US"/>
              </w:rPr>
              <w:t>פ</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חשמלית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אלקטרונית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מגנטית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אחרת</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p>
        </w:tc>
        <w:tc>
          <w:tcPr>
            <w:tcW w:w="6501" w:type="dxa"/>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סודות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מקצועיים</w:t>
            </w:r>
            <w:r w:rsidRPr="00493A83">
              <w:rPr>
                <w:rFonts w:ascii="Georgia" w:hAnsi="Georgia"/>
                <w:b/>
                <w:bCs/>
                <w:sz w:val="22"/>
                <w:szCs w:val="22"/>
                <w:rtl/>
                <w:lang w:eastAsia="en-US"/>
              </w:rPr>
              <w:t xml:space="preserve">" </w:t>
            </w:r>
          </w:p>
        </w:tc>
        <w:tc>
          <w:tcPr>
            <w:tcW w:w="6501" w:type="dxa"/>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יגיע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נתקבל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במהלך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לרבות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יימסר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גורם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מטעמה</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7714" w:type="dxa"/>
            <w:gridSpan w:val="2"/>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שמירת</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סודיות</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בסודיות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מוחלטת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ולעשות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למען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ספק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לפרסם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להעביר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למסור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להביא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אדם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מילוי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התחייבויותיי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עבירה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w:t>
            </w:r>
            <w:r w:rsidRPr="00493A83">
              <w:rPr>
                <w:rFonts w:ascii="Georgia" w:hAnsi="Georgia"/>
                <w:sz w:val="22"/>
                <w:szCs w:val="22"/>
                <w:rtl/>
                <w:lang w:eastAsia="en-US"/>
              </w:rPr>
              <w:t>' (</w:t>
            </w:r>
            <w:r w:rsidRPr="00493A83">
              <w:rPr>
                <w:rFonts w:ascii="Georgia" w:hAnsi="Georgia" w:hint="eastAsia"/>
                <w:sz w:val="22"/>
                <w:szCs w:val="22"/>
                <w:rtl/>
                <w:lang w:eastAsia="en-US"/>
              </w:rPr>
              <w:t>ביטחון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המדינה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יחסי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חוץ</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רשמיים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העונשין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תשל</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 1977.</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העברת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למאן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מינהל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להסב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למינהל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כלכליים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משמעותיים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ביותר</w:t>
            </w:r>
            <w:r w:rsidRPr="00493A83">
              <w:rPr>
                <w:rFonts w:ascii="Georgia" w:hAnsi="Georgia"/>
                <w:sz w:val="22"/>
                <w:szCs w:val="22"/>
                <w:rtl/>
                <w:lang w:eastAsia="en-US"/>
              </w:rPr>
              <w:t>.</w:t>
            </w:r>
          </w:p>
        </w:tc>
      </w:tr>
      <w:tr w:rsidR="00493A83" w:rsidRPr="00493A83" w:rsidTr="00EF2745">
        <w:tc>
          <w:tcPr>
            <w:tcW w:w="808" w:type="dxa"/>
          </w:tcPr>
          <w:p w:rsidR="00493A83" w:rsidRPr="00493A83" w:rsidRDefault="00493A83" w:rsidP="00493A83">
            <w:pPr>
              <w:bidi/>
              <w:rPr>
                <w:rFonts w:ascii="Georgia" w:hAnsi="Georgia"/>
                <w:sz w:val="22"/>
                <w:szCs w:val="22"/>
                <w:lang w:eastAsia="en-US"/>
              </w:rPr>
            </w:pPr>
          </w:p>
        </w:tc>
        <w:tc>
          <w:tcPr>
            <w:tcW w:w="7714" w:type="dxa"/>
            <w:gridSpan w:val="2"/>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ולראיה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החתום</w:t>
            </w:r>
            <w:r w:rsidRPr="00493A83">
              <w:rPr>
                <w:rFonts w:ascii="Georgia" w:hAnsi="Georgia"/>
                <w:sz w:val="22"/>
                <w:szCs w:val="22"/>
                <w:rtl/>
                <w:lang w:eastAsia="en-US"/>
              </w:rPr>
              <w:t>:</w:t>
            </w:r>
          </w:p>
        </w:tc>
      </w:tr>
      <w:tr w:rsidR="00493A83" w:rsidRPr="00493A83" w:rsidTr="00EF2745">
        <w:tc>
          <w:tcPr>
            <w:tcW w:w="8522" w:type="dxa"/>
            <w:gridSpan w:val="3"/>
          </w:tcPr>
          <w:p w:rsidR="00493A83" w:rsidRPr="00493A83" w:rsidRDefault="00493A83" w:rsidP="00493A83">
            <w:pPr>
              <w:bidi/>
              <w:rPr>
                <w:rFonts w:ascii="Georgia" w:hAnsi="Georgia"/>
                <w:sz w:val="22"/>
                <w:szCs w:val="22"/>
                <w:lang w:eastAsia="en-US"/>
              </w:rPr>
            </w:pPr>
          </w:p>
        </w:tc>
      </w:tr>
      <w:tr w:rsidR="00493A83" w:rsidRPr="00493A83" w:rsidTr="00EF2745">
        <w:tc>
          <w:tcPr>
            <w:tcW w:w="8522" w:type="dxa"/>
            <w:gridSpan w:val="3"/>
          </w:tcPr>
          <w:p w:rsidR="00493A83" w:rsidRPr="00493A83" w:rsidRDefault="00493A83" w:rsidP="00493A83">
            <w:pPr>
              <w:bidi/>
              <w:jc w:val="center"/>
              <w:rPr>
                <w:rFonts w:ascii="Georgia" w:hAnsi="Georgia"/>
                <w:sz w:val="22"/>
                <w:szCs w:val="22"/>
                <w:u w:val="single"/>
                <w:lang w:eastAsia="en-US"/>
              </w:rPr>
            </w:pPr>
            <w:r w:rsidRPr="00493A83">
              <w:rPr>
                <w:rFonts w:ascii="Georgia" w:hAnsi="Georgia"/>
                <w:sz w:val="22"/>
                <w:szCs w:val="22"/>
                <w:u w:val="single"/>
                <w:rtl/>
                <w:lang w:eastAsia="en-US"/>
              </w:rPr>
              <w:t>_______________________________________________________</w:t>
            </w:r>
          </w:p>
        </w:tc>
      </w:tr>
    </w:tbl>
    <w:p w:rsidR="00493A83" w:rsidRDefault="00493A83" w:rsidP="00493A83">
      <w:pPr>
        <w:bidi/>
        <w:rPr>
          <w:rFonts w:ascii="Franklin Gothic Medium" w:hAnsi="Franklin Gothic Medium"/>
          <w:sz w:val="22"/>
          <w:szCs w:val="22"/>
          <w:rtl/>
          <w:lang w:eastAsia="en-US"/>
        </w:rPr>
      </w:pPr>
    </w:p>
    <w:p w:rsidR="00A04AE6" w:rsidRDefault="00A04AE6" w:rsidP="00A04AE6">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A812B6" w:rsidRDefault="00A812B6">
      <w:pPr>
        <w:rPr>
          <w:rFonts w:cs="Narkisim"/>
          <w:b/>
          <w:bCs/>
          <w:snapToGrid w:val="0"/>
          <w:sz w:val="32"/>
          <w:szCs w:val="32"/>
          <w:highlight w:val="yellow"/>
        </w:rPr>
      </w:pPr>
    </w:p>
    <w:p w:rsidR="00A812B6" w:rsidRDefault="00A812B6" w:rsidP="00FF3512">
      <w:pPr>
        <w:keepNext/>
        <w:tabs>
          <w:tab w:val="left" w:pos="709"/>
          <w:tab w:val="left" w:pos="1418"/>
          <w:tab w:val="left" w:pos="2268"/>
          <w:tab w:val="left" w:pos="3289"/>
        </w:tabs>
        <w:bidi/>
        <w:spacing w:before="240" w:after="240"/>
        <w:ind w:left="-840"/>
        <w:jc w:val="both"/>
        <w:outlineLvl w:val="1"/>
        <w:rPr>
          <w:rFonts w:cs="Narkisim"/>
          <w:b/>
          <w:bCs/>
          <w:snapToGrid w:val="0"/>
          <w:sz w:val="32"/>
          <w:szCs w:val="32"/>
        </w:rPr>
      </w:pPr>
      <w:bookmarkStart w:id="2" w:name="_Ref138671283"/>
    </w:p>
    <w:p w:rsidR="00FF3512" w:rsidRPr="00FF3512" w:rsidRDefault="00026DEE" w:rsidP="00A812B6">
      <w:pPr>
        <w:keepNext/>
        <w:tabs>
          <w:tab w:val="left" w:pos="709"/>
          <w:tab w:val="left" w:pos="1418"/>
          <w:tab w:val="left" w:pos="2268"/>
          <w:tab w:val="left" w:pos="3289"/>
        </w:tabs>
        <w:bidi/>
        <w:spacing w:before="240" w:after="240"/>
        <w:ind w:left="-840"/>
        <w:jc w:val="both"/>
        <w:outlineLvl w:val="1"/>
        <w:rPr>
          <w:b/>
          <w:bCs/>
          <w:snapToGrid w:val="0"/>
          <w:sz w:val="28"/>
          <w:szCs w:val="28"/>
          <w:rtl/>
        </w:rPr>
      </w:pPr>
      <w:r>
        <w:rPr>
          <w:rFonts w:cs="Narkisim"/>
          <w:b/>
          <w:bCs/>
          <w:snapToGrid w:val="0"/>
          <w:sz w:val="32"/>
          <w:szCs w:val="32"/>
          <w:rtl/>
        </w:rPr>
        <w:tab/>
      </w:r>
      <w:r w:rsidR="00FF3512" w:rsidRPr="00FF3512">
        <w:rPr>
          <w:b/>
          <w:bCs/>
          <w:snapToGrid w:val="0"/>
          <w:sz w:val="28"/>
          <w:szCs w:val="28"/>
          <w:rtl/>
        </w:rPr>
        <w:t>מדינת ישראל</w:t>
      </w:r>
      <w:bookmarkEnd w:id="2"/>
    </w:p>
    <w:p w:rsidR="00FF3512" w:rsidRPr="00FF3512" w:rsidRDefault="00FF3512" w:rsidP="00FF3512">
      <w:pPr>
        <w:tabs>
          <w:tab w:val="left" w:pos="709"/>
          <w:tab w:val="left" w:pos="1418"/>
          <w:tab w:val="left" w:pos="2268"/>
          <w:tab w:val="left" w:pos="3289"/>
        </w:tabs>
        <w:bidi/>
        <w:spacing w:before="120" w:line="360" w:lineRule="auto"/>
        <w:jc w:val="both"/>
        <w:rPr>
          <w:b/>
          <w:bCs/>
          <w:snapToGrid w:val="0"/>
          <w:sz w:val="28"/>
          <w:szCs w:val="28"/>
          <w:rtl/>
        </w:rPr>
      </w:pPr>
    </w:p>
    <w:p w:rsidR="00FF3512" w:rsidRPr="00FF3512" w:rsidRDefault="00FF3512" w:rsidP="003D6C47">
      <w:pPr>
        <w:bidi/>
        <w:ind w:left="720" w:hanging="720"/>
        <w:rPr>
          <w:b/>
          <w:bCs/>
          <w:snapToGrid w:val="0"/>
          <w:sz w:val="28"/>
          <w:szCs w:val="28"/>
          <w:rtl/>
        </w:rPr>
      </w:pPr>
      <w:r w:rsidRPr="00FF3512">
        <w:rPr>
          <w:b/>
          <w:bCs/>
          <w:snapToGrid w:val="0"/>
          <w:sz w:val="28"/>
          <w:szCs w:val="28"/>
          <w:rtl/>
        </w:rPr>
        <w:t>חוזה</w:t>
      </w:r>
      <w:r w:rsidRPr="00FF3512">
        <w:rPr>
          <w:rFonts w:hint="cs"/>
          <w:b/>
          <w:bCs/>
          <w:snapToGrid w:val="0"/>
          <w:sz w:val="28"/>
          <w:szCs w:val="28"/>
          <w:rtl/>
        </w:rPr>
        <w:t xml:space="preserve"> </w:t>
      </w:r>
      <w:r w:rsidRPr="00FF3512">
        <w:rPr>
          <w:b/>
          <w:bCs/>
          <w:snapToGrid w:val="0"/>
          <w:sz w:val="28"/>
          <w:szCs w:val="28"/>
          <w:rtl/>
        </w:rPr>
        <w:t xml:space="preserve">למכרז מס' </w:t>
      </w:r>
      <w:r w:rsidR="003D6C47">
        <w:rPr>
          <w:rFonts w:hint="cs"/>
          <w:b/>
          <w:bCs/>
          <w:snapToGrid w:val="0"/>
          <w:sz w:val="28"/>
          <w:szCs w:val="28"/>
          <w:rtl/>
        </w:rPr>
        <w:t>17</w:t>
      </w:r>
      <w:r w:rsidRPr="00FF3512">
        <w:rPr>
          <w:rFonts w:hint="cs"/>
          <w:b/>
          <w:bCs/>
          <w:snapToGrid w:val="0"/>
          <w:sz w:val="28"/>
          <w:szCs w:val="28"/>
          <w:rtl/>
        </w:rPr>
        <w:t>/201</w:t>
      </w:r>
      <w:r w:rsidR="003D6C47">
        <w:rPr>
          <w:rFonts w:hint="cs"/>
          <w:b/>
          <w:bCs/>
          <w:snapToGrid w:val="0"/>
          <w:sz w:val="28"/>
          <w:szCs w:val="28"/>
          <w:rtl/>
        </w:rPr>
        <w:t>8</w:t>
      </w:r>
    </w:p>
    <w:p w:rsidR="00FF3512" w:rsidRPr="00FF3512" w:rsidRDefault="00FF3512" w:rsidP="00FF3512">
      <w:pPr>
        <w:bidi/>
        <w:ind w:left="720" w:hanging="720"/>
        <w:jc w:val="both"/>
        <w:rPr>
          <w:b/>
          <w:bCs/>
          <w:snapToGrid w:val="0"/>
          <w:sz w:val="28"/>
          <w:szCs w:val="28"/>
          <w:rtl/>
        </w:rPr>
      </w:pPr>
    </w:p>
    <w:p w:rsidR="00A812B6" w:rsidRPr="00A812B6" w:rsidRDefault="00A812B6" w:rsidP="00A812B6">
      <w:pPr>
        <w:tabs>
          <w:tab w:val="left" w:pos="709"/>
          <w:tab w:val="left" w:pos="1418"/>
          <w:tab w:val="left" w:pos="2268"/>
          <w:tab w:val="left" w:pos="3289"/>
        </w:tabs>
        <w:bidi/>
        <w:spacing w:before="120" w:line="360" w:lineRule="auto"/>
        <w:jc w:val="both"/>
        <w:rPr>
          <w:b/>
          <w:bCs/>
          <w:snapToGrid w:val="0"/>
          <w:sz w:val="28"/>
          <w:szCs w:val="28"/>
          <w:rtl/>
        </w:rPr>
      </w:pPr>
    </w:p>
    <w:p w:rsidR="00A812B6" w:rsidRPr="00A812B6" w:rsidRDefault="00A812B6" w:rsidP="00A812B6">
      <w:pPr>
        <w:bidi/>
        <w:ind w:left="720" w:hanging="720"/>
        <w:jc w:val="center"/>
        <w:rPr>
          <w:b/>
          <w:bCs/>
          <w:snapToGrid w:val="0"/>
          <w:sz w:val="28"/>
          <w:szCs w:val="28"/>
          <w:rtl/>
        </w:rPr>
      </w:pPr>
      <w:r w:rsidRPr="00A812B6">
        <w:rPr>
          <w:rFonts w:hint="cs"/>
          <w:b/>
          <w:bCs/>
          <w:snapToGrid w:val="0"/>
          <w:sz w:val="28"/>
          <w:szCs w:val="28"/>
          <w:rtl/>
        </w:rPr>
        <w:t>הסכם</w:t>
      </w:r>
      <w:r w:rsidRPr="00A812B6">
        <w:rPr>
          <w:b/>
          <w:bCs/>
          <w:snapToGrid w:val="0"/>
          <w:sz w:val="28"/>
          <w:szCs w:val="28"/>
          <w:rtl/>
        </w:rPr>
        <w:t xml:space="preserve"> מס'</w:t>
      </w:r>
      <w:r w:rsidRPr="00A812B6">
        <w:rPr>
          <w:rFonts w:hint="cs"/>
          <w:b/>
          <w:bCs/>
          <w:snapToGrid w:val="0"/>
          <w:sz w:val="28"/>
          <w:szCs w:val="28"/>
          <w:rtl/>
        </w:rPr>
        <w:t>:_____________</w:t>
      </w: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line="360" w:lineRule="auto"/>
        <w:jc w:val="both"/>
        <w:rPr>
          <w:b/>
          <w:bCs/>
          <w:snapToGrid w:val="0"/>
          <w:sz w:val="28"/>
          <w:szCs w:val="28"/>
          <w:rtl/>
        </w:rPr>
      </w:pP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ind w:left="680" w:hanging="680"/>
        <w:jc w:val="both"/>
        <w:rPr>
          <w:b/>
          <w:bCs/>
          <w:snapToGrid w:val="0"/>
          <w:rtl/>
        </w:rPr>
      </w:pPr>
      <w:r w:rsidRPr="00A812B6">
        <w:rPr>
          <w:b/>
          <w:bCs/>
          <w:snapToGrid w:val="0"/>
          <w:rtl/>
        </w:rPr>
        <w:t>בין</w:t>
      </w:r>
      <w:r w:rsidRPr="00A812B6">
        <w:rPr>
          <w:rFonts w:hint="cs"/>
          <w:b/>
          <w:bCs/>
          <w:snapToGrid w:val="0"/>
          <w:rtl/>
        </w:rPr>
        <w:t>:</w:t>
      </w:r>
    </w:p>
    <w:p w:rsidR="00A812B6" w:rsidRPr="00A812B6" w:rsidRDefault="00A812B6" w:rsidP="00A812B6">
      <w:pPr>
        <w:tabs>
          <w:tab w:val="left" w:pos="709"/>
          <w:tab w:val="left" w:pos="1418"/>
          <w:tab w:val="left" w:pos="2268"/>
          <w:tab w:val="left" w:pos="3289"/>
        </w:tabs>
        <w:bidi/>
        <w:spacing w:before="120"/>
        <w:jc w:val="both"/>
        <w:rPr>
          <w:b/>
          <w:bCs/>
          <w:snapToGrid w:val="0"/>
          <w:rtl/>
        </w:rPr>
      </w:pPr>
      <w:r w:rsidRPr="00A812B6">
        <w:rPr>
          <w:b/>
          <w:bCs/>
          <w:snapToGrid w:val="0"/>
          <w:rtl/>
        </w:rPr>
        <w:t xml:space="preserve">ממשלת ישראל בשם מדינת ישראל באמצעות </w:t>
      </w:r>
      <w:r w:rsidRPr="00A812B6">
        <w:rPr>
          <w:rFonts w:hint="cs"/>
          <w:b/>
          <w:bCs/>
          <w:snapToGrid w:val="0"/>
          <w:rtl/>
        </w:rPr>
        <w:t xml:space="preserve">משרד החקלאות ופיתוח הכפר </w:t>
      </w:r>
      <w:r w:rsidRPr="00A812B6">
        <w:rPr>
          <w:b/>
          <w:bCs/>
          <w:snapToGrid w:val="0"/>
          <w:rtl/>
        </w:rPr>
        <w:t>(להלן</w:t>
      </w:r>
      <w:r w:rsidRPr="00A812B6">
        <w:rPr>
          <w:rFonts w:hint="cs"/>
          <w:b/>
          <w:bCs/>
          <w:snapToGrid w:val="0"/>
          <w:rtl/>
        </w:rPr>
        <w:t>-</w:t>
      </w:r>
      <w:r w:rsidRPr="00A812B6">
        <w:rPr>
          <w:b/>
          <w:bCs/>
          <w:snapToGrid w:val="0"/>
          <w:rtl/>
        </w:rPr>
        <w:t>"</w:t>
      </w:r>
      <w:r w:rsidRPr="00A812B6">
        <w:rPr>
          <w:rFonts w:hint="cs"/>
          <w:b/>
          <w:bCs/>
          <w:snapToGrid w:val="0"/>
          <w:rtl/>
        </w:rPr>
        <w:t>הממשלה</w:t>
      </w:r>
      <w:r w:rsidRPr="00A812B6">
        <w:rPr>
          <w:b/>
          <w:bCs/>
          <w:snapToGrid w:val="0"/>
          <w:rtl/>
        </w:rPr>
        <w:t>"</w:t>
      </w:r>
      <w:r w:rsidRPr="00A812B6">
        <w:rPr>
          <w:rFonts w:hint="cs"/>
          <w:b/>
          <w:bCs/>
          <w:snapToGrid w:val="0"/>
          <w:rtl/>
        </w:rPr>
        <w:t xml:space="preserve"> ו/או "המזמין"</w:t>
      </w:r>
      <w:r w:rsidRPr="00A812B6">
        <w:rPr>
          <w:b/>
          <w:bCs/>
          <w:snapToGrid w:val="0"/>
          <w:rtl/>
        </w:rPr>
        <w:t>)</w:t>
      </w: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ind w:left="680" w:hanging="680"/>
        <w:jc w:val="right"/>
        <w:rPr>
          <w:b/>
          <w:bCs/>
          <w:snapToGrid w:val="0"/>
          <w:u w:val="single"/>
          <w:rtl/>
        </w:rPr>
      </w:pP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u w:val="single"/>
          <w:rtl/>
        </w:rPr>
        <w:t>מצד אחד</w:t>
      </w:r>
      <w:r w:rsidRPr="00A812B6">
        <w:rPr>
          <w:rFonts w:hint="cs"/>
          <w:b/>
          <w:bCs/>
          <w:snapToGrid w:val="0"/>
          <w:u w:val="single"/>
          <w:rtl/>
        </w:rPr>
        <w:t>,</w:t>
      </w:r>
    </w:p>
    <w:p w:rsidR="00A812B6" w:rsidRPr="00A812B6" w:rsidRDefault="00A812B6" w:rsidP="00A812B6">
      <w:pPr>
        <w:tabs>
          <w:tab w:val="left" w:pos="709"/>
          <w:tab w:val="left" w:pos="1418"/>
          <w:tab w:val="left" w:pos="2268"/>
          <w:tab w:val="left" w:pos="3289"/>
        </w:tabs>
        <w:bidi/>
        <w:spacing w:before="120" w:line="360" w:lineRule="auto"/>
        <w:jc w:val="both"/>
        <w:rPr>
          <w:b/>
          <w:bCs/>
          <w:snapToGrid w:val="0"/>
          <w:rtl/>
        </w:rPr>
      </w:pP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ind w:left="680" w:hanging="680"/>
        <w:jc w:val="both"/>
        <w:rPr>
          <w:b/>
          <w:bCs/>
          <w:snapToGrid w:val="0"/>
          <w:rtl/>
        </w:rPr>
      </w:pPr>
      <w:r w:rsidRPr="00A812B6">
        <w:rPr>
          <w:b/>
          <w:bCs/>
          <w:snapToGrid w:val="0"/>
          <w:rtl/>
        </w:rPr>
        <w:t>לבין:</w:t>
      </w: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ind w:left="680" w:hanging="680"/>
        <w:jc w:val="both"/>
        <w:rPr>
          <w:b/>
          <w:bCs/>
          <w:snapToGrid w:val="0"/>
          <w:rtl/>
        </w:rPr>
      </w:pPr>
    </w:p>
    <w:p w:rsidR="00A812B6" w:rsidRPr="00A812B6" w:rsidRDefault="00A812B6" w:rsidP="00A812B6">
      <w:pPr>
        <w:tabs>
          <w:tab w:val="left" w:pos="567"/>
          <w:tab w:val="left" w:pos="709"/>
          <w:tab w:val="left" w:pos="1247"/>
          <w:tab w:val="left" w:pos="1418"/>
          <w:tab w:val="left" w:pos="2041"/>
          <w:tab w:val="left" w:pos="2268"/>
          <w:tab w:val="left" w:pos="2835"/>
          <w:tab w:val="left" w:pos="3289"/>
        </w:tabs>
        <w:bidi/>
        <w:spacing w:before="120"/>
        <w:ind w:left="680" w:hanging="680"/>
        <w:jc w:val="right"/>
        <w:rPr>
          <w:b/>
          <w:bCs/>
          <w:snapToGrid w:val="0"/>
          <w:u w:val="single"/>
          <w:rtl/>
        </w:rPr>
      </w:pP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rtl/>
        </w:rPr>
        <w:tab/>
      </w:r>
      <w:r w:rsidRPr="00A812B6">
        <w:rPr>
          <w:b/>
          <w:bCs/>
          <w:snapToGrid w:val="0"/>
          <w:u w:val="single"/>
          <w:rtl/>
        </w:rPr>
        <w:t>מצד שני</w:t>
      </w:r>
      <w:r w:rsidRPr="00A812B6">
        <w:rPr>
          <w:rFonts w:hint="cs"/>
          <w:b/>
          <w:bCs/>
          <w:snapToGrid w:val="0"/>
          <w:u w:val="single"/>
          <w:rtl/>
        </w:rPr>
        <w:t>;</w:t>
      </w:r>
    </w:p>
    <w:p w:rsidR="00A812B6" w:rsidRPr="00A812B6" w:rsidRDefault="00A812B6" w:rsidP="00A812B6">
      <w:pPr>
        <w:tabs>
          <w:tab w:val="left" w:pos="709"/>
          <w:tab w:val="left" w:pos="935"/>
          <w:tab w:val="left" w:pos="1418"/>
          <w:tab w:val="left" w:pos="2041"/>
          <w:tab w:val="left" w:pos="2268"/>
          <w:tab w:val="left" w:pos="2835"/>
          <w:tab w:val="left" w:pos="3289"/>
        </w:tabs>
        <w:bidi/>
        <w:spacing w:before="120" w:line="360" w:lineRule="auto"/>
        <w:ind w:left="935" w:hanging="935"/>
        <w:jc w:val="both"/>
        <w:rPr>
          <w:rFonts w:cs="Narkisim"/>
          <w:b/>
          <w:bCs/>
          <w:snapToGrid w:val="0"/>
          <w:szCs w:val="26"/>
          <w:rtl/>
        </w:rPr>
      </w:pPr>
    </w:p>
    <w:p w:rsidR="00A812B6" w:rsidRPr="00A812B6" w:rsidRDefault="00A812B6" w:rsidP="00A812B6">
      <w:pPr>
        <w:tabs>
          <w:tab w:val="left" w:pos="709"/>
          <w:tab w:val="left" w:pos="935"/>
          <w:tab w:val="left" w:pos="1418"/>
          <w:tab w:val="left" w:pos="2041"/>
          <w:tab w:val="left" w:pos="2268"/>
          <w:tab w:val="left" w:pos="2835"/>
          <w:tab w:val="left" w:pos="3289"/>
        </w:tabs>
        <w:bidi/>
        <w:spacing w:before="120" w:line="360" w:lineRule="auto"/>
        <w:jc w:val="both"/>
        <w:rPr>
          <w:rFonts w:cs="Narkisim"/>
          <w:b/>
          <w:bCs/>
          <w:snapToGrid w:val="0"/>
          <w:szCs w:val="26"/>
          <w:rtl/>
        </w:rPr>
      </w:pPr>
    </w:p>
    <w:p w:rsidR="00A812B6" w:rsidRPr="00A812B6" w:rsidRDefault="00A812B6" w:rsidP="006F4B48">
      <w:pPr>
        <w:numPr>
          <w:ilvl w:val="12"/>
          <w:numId w:val="0"/>
        </w:numPr>
        <w:tabs>
          <w:tab w:val="left" w:pos="793"/>
          <w:tab w:val="left" w:pos="8306"/>
        </w:tabs>
        <w:bidi/>
        <w:spacing w:line="360" w:lineRule="auto"/>
        <w:ind w:left="793" w:hanging="793"/>
        <w:jc w:val="both"/>
        <w:rPr>
          <w:snapToGrid w:val="0"/>
          <w:rtl/>
        </w:rPr>
      </w:pPr>
      <w:r w:rsidRPr="00A812B6">
        <w:rPr>
          <w:b/>
          <w:bCs/>
          <w:snapToGrid w:val="0"/>
          <w:rtl/>
        </w:rPr>
        <w:t>הואיל</w:t>
      </w:r>
      <w:r w:rsidRPr="00A812B6">
        <w:rPr>
          <w:rFonts w:hint="cs"/>
          <w:snapToGrid w:val="0"/>
          <w:rtl/>
        </w:rPr>
        <w:t xml:space="preserve">    </w:t>
      </w:r>
      <w:r w:rsidRPr="00A812B6">
        <w:rPr>
          <w:rFonts w:hint="cs"/>
          <w:rtl/>
        </w:rPr>
        <w:t>והמשרד</w:t>
      </w:r>
      <w:r w:rsidRPr="00A812B6">
        <w:rPr>
          <w:rtl/>
        </w:rPr>
        <w:t xml:space="preserve"> פרס</w:t>
      </w:r>
      <w:r w:rsidRPr="00A812B6">
        <w:rPr>
          <w:rFonts w:hint="cs"/>
          <w:rtl/>
        </w:rPr>
        <w:t>ם</w:t>
      </w:r>
      <w:r w:rsidRPr="00A812B6">
        <w:rPr>
          <w:rtl/>
        </w:rPr>
        <w:t xml:space="preserve"> מכרז פומבי </w:t>
      </w:r>
      <w:r w:rsidRPr="00A812B6">
        <w:rPr>
          <w:rFonts w:hint="cs"/>
          <w:rtl/>
        </w:rPr>
        <w:t xml:space="preserve">מספר </w:t>
      </w:r>
      <w:r w:rsidR="006F4B48">
        <w:rPr>
          <w:rFonts w:hint="cs"/>
          <w:rtl/>
        </w:rPr>
        <w:t>17</w:t>
      </w:r>
      <w:r w:rsidRPr="00A812B6">
        <w:rPr>
          <w:rFonts w:hint="cs"/>
          <w:rtl/>
        </w:rPr>
        <w:t>/</w:t>
      </w:r>
      <w:r w:rsidR="006F4B48" w:rsidRPr="00A812B6">
        <w:rPr>
          <w:rFonts w:hint="cs"/>
          <w:rtl/>
        </w:rPr>
        <w:t>201</w:t>
      </w:r>
      <w:r w:rsidR="006F4B48">
        <w:rPr>
          <w:rFonts w:hint="cs"/>
          <w:rtl/>
        </w:rPr>
        <w:t>8</w:t>
      </w:r>
      <w:r w:rsidR="006F4B48" w:rsidRPr="00A812B6">
        <w:rPr>
          <w:rFonts w:hint="cs"/>
          <w:rtl/>
        </w:rPr>
        <w:t xml:space="preserve"> </w:t>
      </w:r>
      <w:r w:rsidRPr="00A812B6">
        <w:rPr>
          <w:rtl/>
        </w:rPr>
        <w:t>(להלן</w:t>
      </w:r>
      <w:r w:rsidRPr="00A812B6">
        <w:rPr>
          <w:rFonts w:hint="cs"/>
          <w:rtl/>
        </w:rPr>
        <w:t>- "</w:t>
      </w:r>
      <w:r w:rsidRPr="00A812B6">
        <w:rPr>
          <w:b/>
          <w:bCs/>
          <w:rtl/>
        </w:rPr>
        <w:t>המכרז</w:t>
      </w:r>
      <w:r w:rsidRPr="00A812B6">
        <w:rPr>
          <w:rFonts w:hint="cs"/>
          <w:rtl/>
        </w:rPr>
        <w:t>"</w:t>
      </w:r>
      <w:r w:rsidRPr="00A812B6">
        <w:rPr>
          <w:rtl/>
        </w:rPr>
        <w:t>)</w:t>
      </w:r>
      <w:r w:rsidRPr="00A812B6">
        <w:rPr>
          <w:rFonts w:hint="cs"/>
          <w:rtl/>
        </w:rPr>
        <w:t xml:space="preserve"> לאחזקת מלאי חירום של גרעיני מספוא, קמחים וכוספאות בכמות של </w:t>
      </w:r>
      <w:r w:rsidR="006F4B48">
        <w:rPr>
          <w:rFonts w:hint="cs"/>
          <w:rtl/>
        </w:rPr>
        <w:t xml:space="preserve">38,700 </w:t>
      </w:r>
      <w:r w:rsidRPr="00A812B6">
        <w:rPr>
          <w:rFonts w:hint="cs"/>
          <w:rtl/>
        </w:rPr>
        <w:t xml:space="preserve">טון </w:t>
      </w:r>
      <w:r w:rsidRPr="00A812B6">
        <w:rPr>
          <w:rtl/>
        </w:rPr>
        <w:t>ל</w:t>
      </w:r>
      <w:r w:rsidRPr="00A812B6">
        <w:rPr>
          <w:rFonts w:hint="cs"/>
          <w:rtl/>
        </w:rPr>
        <w:t xml:space="preserve">משרד החקלאות ופיתוח הכפר </w:t>
      </w:r>
      <w:r w:rsidRPr="00A812B6">
        <w:rPr>
          <w:rtl/>
        </w:rPr>
        <w:t>(להלן</w:t>
      </w:r>
      <w:r w:rsidRPr="00A812B6">
        <w:rPr>
          <w:rFonts w:hint="cs"/>
          <w:rtl/>
        </w:rPr>
        <w:t>- "</w:t>
      </w:r>
      <w:r w:rsidRPr="00A812B6">
        <w:rPr>
          <w:rFonts w:hint="cs"/>
          <w:b/>
          <w:bCs/>
          <w:rtl/>
        </w:rPr>
        <w:t>המשרד</w:t>
      </w:r>
      <w:r w:rsidRPr="00A812B6">
        <w:rPr>
          <w:rFonts w:hint="cs"/>
          <w:rtl/>
        </w:rPr>
        <w:t>"</w:t>
      </w:r>
      <w:r w:rsidRPr="00A812B6">
        <w:rPr>
          <w:rtl/>
        </w:rPr>
        <w:t>)</w:t>
      </w:r>
      <w:r w:rsidRPr="00A812B6">
        <w:rPr>
          <w:rFonts w:hint="cs"/>
          <w:rtl/>
        </w:rPr>
        <w:t>;</w:t>
      </w:r>
    </w:p>
    <w:p w:rsidR="00A812B6" w:rsidRPr="00A812B6" w:rsidRDefault="00A812B6" w:rsidP="00A812B6">
      <w:pPr>
        <w:tabs>
          <w:tab w:val="left" w:pos="709"/>
          <w:tab w:val="left" w:pos="793"/>
          <w:tab w:val="left" w:pos="1418"/>
          <w:tab w:val="left" w:pos="2041"/>
          <w:tab w:val="left" w:pos="2268"/>
          <w:tab w:val="left" w:pos="2835"/>
          <w:tab w:val="left" w:pos="3289"/>
        </w:tabs>
        <w:bidi/>
        <w:spacing w:before="120" w:line="360" w:lineRule="auto"/>
        <w:ind w:left="935" w:hanging="935"/>
        <w:jc w:val="both"/>
        <w:rPr>
          <w:snapToGrid w:val="0"/>
          <w:rtl/>
        </w:rPr>
      </w:pPr>
      <w:r w:rsidRPr="00A812B6">
        <w:rPr>
          <w:b/>
          <w:bCs/>
          <w:snapToGrid w:val="0"/>
          <w:rtl/>
        </w:rPr>
        <w:t>והואיל</w:t>
      </w:r>
      <w:r w:rsidRPr="00A812B6">
        <w:rPr>
          <w:snapToGrid w:val="0"/>
          <w:rtl/>
        </w:rPr>
        <w:t xml:space="preserve"> </w:t>
      </w:r>
      <w:r w:rsidRPr="00A812B6">
        <w:rPr>
          <w:rFonts w:hint="cs"/>
          <w:snapToGrid w:val="0"/>
          <w:rtl/>
        </w:rPr>
        <w:t xml:space="preserve"> </w:t>
      </w:r>
      <w:r w:rsidRPr="00A812B6">
        <w:rPr>
          <w:snapToGrid w:val="0"/>
          <w:rtl/>
        </w:rPr>
        <w:tab/>
      </w:r>
      <w:r w:rsidRPr="00A812B6">
        <w:rPr>
          <w:rFonts w:hint="cs"/>
          <w:snapToGrid w:val="0"/>
          <w:rtl/>
        </w:rPr>
        <w:t xml:space="preserve">    והחברה מעוניינת</w:t>
      </w:r>
      <w:r w:rsidRPr="00A812B6">
        <w:rPr>
          <w:snapToGrid w:val="0"/>
          <w:rtl/>
        </w:rPr>
        <w:t xml:space="preserve"> ל</w:t>
      </w:r>
      <w:r w:rsidRPr="00A812B6">
        <w:rPr>
          <w:rFonts w:hint="cs"/>
          <w:snapToGrid w:val="0"/>
          <w:rtl/>
        </w:rPr>
        <w:t>ספק</w:t>
      </w:r>
      <w:r w:rsidRPr="00A812B6">
        <w:rPr>
          <w:snapToGrid w:val="0"/>
          <w:rtl/>
        </w:rPr>
        <w:t xml:space="preserve"> </w:t>
      </w:r>
      <w:r w:rsidRPr="00A812B6">
        <w:rPr>
          <w:rFonts w:hint="cs"/>
          <w:snapToGrid w:val="0"/>
          <w:rtl/>
        </w:rPr>
        <w:t>את ה</w:t>
      </w:r>
      <w:r w:rsidRPr="00A812B6">
        <w:rPr>
          <w:snapToGrid w:val="0"/>
          <w:rtl/>
        </w:rPr>
        <w:t>שירותים שיוזמנו ע"י המזמין בהתאם לתנאי המכרז ועל בסיס הצעתו הכספית במכרז ותנאי המכרז (</w:t>
      </w:r>
      <w:r w:rsidRPr="00A812B6">
        <w:rPr>
          <w:rFonts w:hint="cs"/>
          <w:snapToGrid w:val="0"/>
          <w:rtl/>
        </w:rPr>
        <w:t>להלן: "</w:t>
      </w:r>
      <w:r w:rsidRPr="00A812B6">
        <w:rPr>
          <w:rFonts w:hint="cs"/>
          <w:b/>
          <w:bCs/>
          <w:snapToGrid w:val="0"/>
          <w:rtl/>
        </w:rPr>
        <w:t>השירותים</w:t>
      </w:r>
      <w:r w:rsidRPr="00A812B6">
        <w:rPr>
          <w:rFonts w:hint="cs"/>
          <w:snapToGrid w:val="0"/>
          <w:rtl/>
        </w:rPr>
        <w:t>");</w:t>
      </w:r>
    </w:p>
    <w:p w:rsidR="00A812B6" w:rsidRPr="00A812B6" w:rsidRDefault="00A812B6" w:rsidP="00A812B6">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A812B6">
        <w:rPr>
          <w:b/>
          <w:bCs/>
          <w:snapToGrid w:val="0"/>
          <w:rtl/>
        </w:rPr>
        <w:t>והואיל</w:t>
      </w:r>
      <w:r w:rsidRPr="00A812B6">
        <w:rPr>
          <w:rFonts w:hint="cs"/>
          <w:b/>
          <w:bCs/>
          <w:snapToGrid w:val="0"/>
          <w:rtl/>
        </w:rPr>
        <w:tab/>
      </w:r>
      <w:r w:rsidRPr="00A812B6">
        <w:rPr>
          <w:snapToGrid w:val="0"/>
          <w:rtl/>
        </w:rPr>
        <w:tab/>
      </w:r>
      <w:r w:rsidRPr="00A812B6">
        <w:rPr>
          <w:rFonts w:hint="cs"/>
          <w:snapToGrid w:val="0"/>
          <w:rtl/>
        </w:rPr>
        <w:t xml:space="preserve">והחברה </w:t>
      </w:r>
      <w:r w:rsidRPr="00A812B6">
        <w:rPr>
          <w:snapToGrid w:val="0"/>
          <w:rtl/>
        </w:rPr>
        <w:t>מצהיר</w:t>
      </w:r>
      <w:r w:rsidRPr="00A812B6">
        <w:rPr>
          <w:rFonts w:hint="cs"/>
          <w:snapToGrid w:val="0"/>
          <w:rtl/>
        </w:rPr>
        <w:t>ה</w:t>
      </w:r>
      <w:r w:rsidRPr="00A812B6">
        <w:rPr>
          <w:snapToGrid w:val="0"/>
          <w:rtl/>
        </w:rPr>
        <w:t xml:space="preserve"> כי יש ל</w:t>
      </w:r>
      <w:r w:rsidRPr="00A812B6">
        <w:rPr>
          <w:rFonts w:hint="cs"/>
          <w:snapToGrid w:val="0"/>
          <w:rtl/>
        </w:rPr>
        <w:t>ה</w:t>
      </w:r>
      <w:r w:rsidRPr="00A812B6">
        <w:rPr>
          <w:snapToGrid w:val="0"/>
          <w:rtl/>
        </w:rPr>
        <w:t xml:space="preserve"> הידע, </w:t>
      </w:r>
      <w:r w:rsidRPr="00A812B6">
        <w:rPr>
          <w:rFonts w:hint="cs"/>
          <w:snapToGrid w:val="0"/>
          <w:rtl/>
        </w:rPr>
        <w:t>הניסיו</w:t>
      </w:r>
      <w:r w:rsidRPr="00A812B6">
        <w:rPr>
          <w:rFonts w:hint="eastAsia"/>
          <w:snapToGrid w:val="0"/>
          <w:rtl/>
        </w:rPr>
        <w:t>ן</w:t>
      </w:r>
      <w:r w:rsidRPr="00A812B6">
        <w:rPr>
          <w:snapToGrid w:val="0"/>
          <w:rtl/>
        </w:rPr>
        <w:t xml:space="preserve">, הציוד, הכישורים, היכולת </w:t>
      </w:r>
      <w:r w:rsidRPr="00A812B6">
        <w:rPr>
          <w:rFonts w:hint="cs"/>
          <w:snapToGrid w:val="0"/>
          <w:rtl/>
        </w:rPr>
        <w:t>וכו</w:t>
      </w:r>
      <w:r w:rsidRPr="00A812B6">
        <w:rPr>
          <w:rFonts w:hint="eastAsia"/>
          <w:snapToGrid w:val="0"/>
          <w:rtl/>
        </w:rPr>
        <w:t>ח</w:t>
      </w:r>
      <w:r w:rsidRPr="00A812B6">
        <w:rPr>
          <w:snapToGrid w:val="0"/>
          <w:rtl/>
        </w:rPr>
        <w:t xml:space="preserve"> האדם הדרושים לביצוע השירותים;</w:t>
      </w:r>
    </w:p>
    <w:p w:rsidR="00A812B6" w:rsidRPr="00A812B6" w:rsidRDefault="00A812B6" w:rsidP="00A812B6">
      <w:pPr>
        <w:tabs>
          <w:tab w:val="left" w:pos="709"/>
          <w:tab w:val="left" w:pos="935"/>
          <w:tab w:val="left" w:pos="1418"/>
          <w:tab w:val="left" w:pos="2041"/>
          <w:tab w:val="left" w:pos="2268"/>
          <w:tab w:val="left" w:pos="2835"/>
          <w:tab w:val="left" w:pos="3289"/>
        </w:tabs>
        <w:bidi/>
        <w:spacing w:before="120" w:line="360" w:lineRule="auto"/>
        <w:ind w:left="935" w:hanging="935"/>
        <w:jc w:val="both"/>
        <w:rPr>
          <w:snapToGrid w:val="0"/>
          <w:rtl/>
        </w:rPr>
      </w:pPr>
      <w:r w:rsidRPr="00A812B6">
        <w:rPr>
          <w:b/>
          <w:bCs/>
          <w:snapToGrid w:val="0"/>
          <w:rtl/>
        </w:rPr>
        <w:t>והואיל</w:t>
      </w:r>
      <w:r w:rsidRPr="00A812B6">
        <w:rPr>
          <w:rFonts w:hint="cs"/>
          <w:snapToGrid w:val="0"/>
          <w:rtl/>
        </w:rPr>
        <w:tab/>
      </w:r>
      <w:r w:rsidRPr="00A812B6">
        <w:rPr>
          <w:snapToGrid w:val="0"/>
          <w:rtl/>
        </w:rPr>
        <w:tab/>
      </w:r>
      <w:r w:rsidRPr="00A812B6">
        <w:rPr>
          <w:rFonts w:hint="cs"/>
          <w:snapToGrid w:val="0"/>
          <w:rtl/>
        </w:rPr>
        <w:t>והוסכם בין הצדדים ש</w:t>
      </w:r>
      <w:r w:rsidRPr="00A812B6">
        <w:rPr>
          <w:snapToGrid w:val="0"/>
          <w:rtl/>
        </w:rPr>
        <w:t xml:space="preserve">הממשלה </w:t>
      </w:r>
      <w:r w:rsidRPr="00A812B6">
        <w:rPr>
          <w:rFonts w:hint="cs"/>
          <w:snapToGrid w:val="0"/>
          <w:rtl/>
        </w:rPr>
        <w:t>רשאית להזמין את</w:t>
      </w:r>
      <w:r w:rsidRPr="00A812B6">
        <w:rPr>
          <w:snapToGrid w:val="0"/>
          <w:rtl/>
        </w:rPr>
        <w:t xml:space="preserve"> </w:t>
      </w:r>
      <w:r w:rsidRPr="00A812B6">
        <w:rPr>
          <w:rFonts w:hint="cs"/>
          <w:snapToGrid w:val="0"/>
          <w:rtl/>
        </w:rPr>
        <w:t>השירותי</w:t>
      </w:r>
      <w:r w:rsidRPr="00A812B6">
        <w:rPr>
          <w:rFonts w:hint="eastAsia"/>
          <w:snapToGrid w:val="0"/>
          <w:rtl/>
        </w:rPr>
        <w:t>ם</w:t>
      </w:r>
      <w:r w:rsidRPr="00A812B6">
        <w:rPr>
          <w:snapToGrid w:val="0"/>
          <w:rtl/>
        </w:rPr>
        <w:t xml:space="preserve"> </w:t>
      </w:r>
      <w:r w:rsidRPr="00A812B6">
        <w:rPr>
          <w:rFonts w:hint="cs"/>
          <w:snapToGrid w:val="0"/>
          <w:rtl/>
        </w:rPr>
        <w:t>מהחברה</w:t>
      </w:r>
      <w:r w:rsidRPr="00A812B6">
        <w:rPr>
          <w:snapToGrid w:val="0"/>
          <w:rtl/>
        </w:rPr>
        <w:t xml:space="preserve"> בהתאם להוראות חוזה זה שלהלן</w:t>
      </w:r>
      <w:r w:rsidRPr="00A812B6">
        <w:rPr>
          <w:rFonts w:hint="cs"/>
          <w:snapToGrid w:val="0"/>
          <w:rtl/>
        </w:rPr>
        <w:t>.</w:t>
      </w:r>
    </w:p>
    <w:p w:rsidR="00A812B6" w:rsidRPr="00A812B6" w:rsidRDefault="00A812B6" w:rsidP="00A812B6">
      <w:pPr>
        <w:tabs>
          <w:tab w:val="left" w:pos="709"/>
          <w:tab w:val="left" w:pos="1418"/>
          <w:tab w:val="left" w:pos="2268"/>
          <w:tab w:val="left" w:pos="3289"/>
        </w:tabs>
        <w:bidi/>
        <w:spacing w:before="120" w:line="360" w:lineRule="auto"/>
        <w:ind w:left="720" w:hanging="720"/>
        <w:jc w:val="center"/>
        <w:rPr>
          <w:snapToGrid w:val="0"/>
          <w:rtl/>
        </w:rPr>
      </w:pPr>
      <w:r w:rsidRPr="00A812B6">
        <w:rPr>
          <w:snapToGrid w:val="0"/>
          <w:rtl/>
        </w:rPr>
        <w:t>אי לכך מוסכם ומותנה בין הצדדים כדלהלן:</w:t>
      </w:r>
    </w:p>
    <w:p w:rsidR="00A812B6" w:rsidRPr="00A812B6" w:rsidRDefault="00A812B6" w:rsidP="00A812B6">
      <w:pPr>
        <w:tabs>
          <w:tab w:val="left" w:pos="709"/>
          <w:tab w:val="left" w:pos="1418"/>
          <w:tab w:val="left" w:pos="2268"/>
          <w:tab w:val="left" w:pos="3289"/>
        </w:tabs>
        <w:bidi/>
        <w:spacing w:before="120" w:line="360" w:lineRule="auto"/>
        <w:ind w:left="720" w:hanging="720"/>
        <w:jc w:val="both"/>
        <w:rPr>
          <w:rFonts w:cs="Narkisim"/>
          <w:snapToGrid w:val="0"/>
          <w:szCs w:val="26"/>
          <w:rtl/>
        </w:rPr>
      </w:pPr>
    </w:p>
    <w:p w:rsidR="00A812B6" w:rsidRPr="00A812B6" w:rsidRDefault="00A812B6" w:rsidP="006F4B48">
      <w:pPr>
        <w:numPr>
          <w:ilvl w:val="0"/>
          <w:numId w:val="18"/>
        </w:numPr>
        <w:tabs>
          <w:tab w:val="left" w:pos="709"/>
          <w:tab w:val="left" w:pos="1418"/>
          <w:tab w:val="left" w:pos="2268"/>
          <w:tab w:val="left" w:pos="3289"/>
        </w:tabs>
        <w:bidi/>
        <w:spacing w:before="120" w:line="360" w:lineRule="auto"/>
        <w:jc w:val="both"/>
        <w:rPr>
          <w:rFonts w:cs="Narkisim"/>
          <w:snapToGrid w:val="0"/>
          <w:szCs w:val="26"/>
          <w:u w:val="single"/>
          <w:rtl/>
        </w:rPr>
      </w:pPr>
      <w:r w:rsidRPr="00A812B6">
        <w:rPr>
          <w:rFonts w:cs="Narkisim"/>
          <w:snapToGrid w:val="0"/>
          <w:szCs w:val="26"/>
          <w:rtl/>
        </w:rPr>
        <w:tab/>
      </w:r>
      <w:r w:rsidRPr="00A812B6">
        <w:rPr>
          <w:b/>
          <w:bCs/>
          <w:snapToGrid w:val="0"/>
          <w:u w:val="single"/>
          <w:rtl/>
        </w:rPr>
        <w:t>נושא ההתקשרות</w:t>
      </w:r>
    </w:p>
    <w:p w:rsidR="00A812B6" w:rsidRPr="00A812B6" w:rsidRDefault="00A812B6" w:rsidP="00A812B6">
      <w:pPr>
        <w:tabs>
          <w:tab w:val="left" w:pos="709"/>
          <w:tab w:val="left" w:pos="1418"/>
          <w:tab w:val="left" w:pos="2268"/>
          <w:tab w:val="left" w:pos="3289"/>
        </w:tabs>
        <w:bidi/>
        <w:spacing w:before="120"/>
        <w:ind w:left="720" w:hanging="720"/>
        <w:jc w:val="both"/>
        <w:rPr>
          <w:rFonts w:cs="Narkisim"/>
          <w:snapToGrid w:val="0"/>
          <w:szCs w:val="26"/>
          <w:u w:val="single"/>
          <w:rtl/>
        </w:rPr>
      </w:pPr>
    </w:p>
    <w:p w:rsidR="00A812B6" w:rsidRPr="00A812B6" w:rsidRDefault="00A812B6" w:rsidP="0003534F">
      <w:pPr>
        <w:widowControl w:val="0"/>
        <w:tabs>
          <w:tab w:val="left" w:pos="18"/>
        </w:tabs>
        <w:bidi/>
        <w:spacing w:before="120" w:line="360" w:lineRule="auto"/>
        <w:ind w:left="708"/>
        <w:jc w:val="both"/>
        <w:rPr>
          <w:sz w:val="22"/>
          <w:rtl/>
          <w:lang w:eastAsia="en-US"/>
        </w:rPr>
      </w:pPr>
      <w:r w:rsidRPr="00A812B6">
        <w:rPr>
          <w:rFonts w:hint="cs"/>
          <w:sz w:val="22"/>
          <w:rtl/>
          <w:lang w:eastAsia="en-US"/>
        </w:rPr>
        <w:tab/>
        <w:t xml:space="preserve">משרד </w:t>
      </w:r>
      <w:r w:rsidRPr="00A812B6">
        <w:rPr>
          <w:sz w:val="22"/>
          <w:rtl/>
          <w:lang w:eastAsia="en-US"/>
        </w:rPr>
        <w:t xml:space="preserve">החקלאות </w:t>
      </w:r>
      <w:r w:rsidRPr="00A812B6">
        <w:rPr>
          <w:rFonts w:hint="cs"/>
          <w:sz w:val="22"/>
          <w:rtl/>
          <w:lang w:eastAsia="en-US"/>
        </w:rPr>
        <w:t>ופיתוח  הכפר מעוניין בקבלת</w:t>
      </w:r>
      <w:r w:rsidRPr="00A812B6">
        <w:rPr>
          <w:sz w:val="22"/>
          <w:rtl/>
          <w:lang w:eastAsia="en-US"/>
        </w:rPr>
        <w:t xml:space="preserve"> הצעות מקבלנים להחזקת מלאי ח</w:t>
      </w:r>
      <w:r w:rsidRPr="00A812B6">
        <w:rPr>
          <w:rFonts w:hint="cs"/>
          <w:sz w:val="22"/>
          <w:rtl/>
          <w:lang w:eastAsia="en-US"/>
        </w:rPr>
        <w:t>י</w:t>
      </w:r>
      <w:r w:rsidRPr="00A812B6">
        <w:rPr>
          <w:sz w:val="22"/>
          <w:rtl/>
          <w:lang w:eastAsia="en-US"/>
        </w:rPr>
        <w:t>רום של גר</w:t>
      </w:r>
      <w:r w:rsidRPr="00A812B6">
        <w:rPr>
          <w:rFonts w:hint="cs"/>
          <w:sz w:val="22"/>
          <w:rtl/>
          <w:lang w:eastAsia="en-US"/>
        </w:rPr>
        <w:t>ע</w:t>
      </w:r>
      <w:r w:rsidRPr="00A812B6">
        <w:rPr>
          <w:sz w:val="22"/>
          <w:rtl/>
          <w:lang w:eastAsia="en-US"/>
        </w:rPr>
        <w:t>י</w:t>
      </w:r>
      <w:r w:rsidRPr="00A812B6">
        <w:rPr>
          <w:rFonts w:hint="cs"/>
          <w:sz w:val="22"/>
          <w:rtl/>
          <w:lang w:eastAsia="en-US"/>
        </w:rPr>
        <w:t>נ</w:t>
      </w:r>
      <w:r w:rsidRPr="00A812B6">
        <w:rPr>
          <w:sz w:val="22"/>
          <w:rtl/>
          <w:lang w:eastAsia="en-US"/>
        </w:rPr>
        <w:t>י מספוא</w:t>
      </w:r>
      <w:r w:rsidRPr="00A812B6">
        <w:rPr>
          <w:rFonts w:hint="cs"/>
          <w:sz w:val="22"/>
          <w:rtl/>
          <w:lang w:eastAsia="en-US"/>
        </w:rPr>
        <w:t xml:space="preserve">, כוספאות ו/או גלוטן פיד ו/או </w:t>
      </w:r>
      <w:r w:rsidRPr="00A812B6">
        <w:rPr>
          <w:sz w:val="22"/>
          <w:rtl/>
          <w:lang w:eastAsia="en-US"/>
        </w:rPr>
        <w:t>–</w:t>
      </w:r>
      <w:r w:rsidRPr="00A812B6">
        <w:rPr>
          <w:rFonts w:hint="cs"/>
          <w:sz w:val="22"/>
          <w:lang w:eastAsia="en-US"/>
        </w:rPr>
        <w:t>DDG</w:t>
      </w:r>
      <w:r w:rsidRPr="00A812B6">
        <w:rPr>
          <w:rFonts w:hint="cs"/>
          <w:sz w:val="22"/>
          <w:rtl/>
          <w:lang w:eastAsia="en-US"/>
        </w:rPr>
        <w:t xml:space="preserve"> וכוספת סויה בהיקף כולל של עד </w:t>
      </w:r>
      <w:r w:rsidR="0003534F">
        <w:rPr>
          <w:rFonts w:hint="cs"/>
          <w:sz w:val="22"/>
          <w:rtl/>
          <w:lang w:eastAsia="en-US"/>
        </w:rPr>
        <w:t xml:space="preserve">38,700 </w:t>
      </w:r>
      <w:r w:rsidRPr="00A812B6">
        <w:rPr>
          <w:rFonts w:hint="cs"/>
          <w:sz w:val="22"/>
          <w:rtl/>
          <w:lang w:eastAsia="en-US"/>
        </w:rPr>
        <w:t>טון, כך ש:</w:t>
      </w:r>
    </w:p>
    <w:p w:rsidR="00A812B6" w:rsidRPr="00A812B6" w:rsidRDefault="00A812B6" w:rsidP="007E3E35">
      <w:pPr>
        <w:keepLines/>
        <w:tabs>
          <w:tab w:val="left" w:pos="18"/>
        </w:tabs>
        <w:bidi/>
        <w:spacing w:before="120"/>
        <w:jc w:val="both"/>
        <w:rPr>
          <w:sz w:val="22"/>
          <w:rtl/>
          <w:lang w:eastAsia="en-US"/>
        </w:rPr>
      </w:pPr>
      <w:r w:rsidRPr="00A812B6">
        <w:rPr>
          <w:rFonts w:hint="cs"/>
          <w:sz w:val="22"/>
          <w:rtl/>
          <w:lang w:eastAsia="en-US"/>
        </w:rPr>
        <w:tab/>
      </w:r>
      <w:r w:rsidRPr="00A812B6">
        <w:rPr>
          <w:rFonts w:hint="cs"/>
          <w:sz w:val="22"/>
          <w:rtl/>
          <w:lang w:eastAsia="en-US"/>
        </w:rPr>
        <w:tab/>
      </w:r>
      <w:r w:rsidRPr="00A812B6">
        <w:rPr>
          <w:sz w:val="22"/>
          <w:rtl/>
          <w:lang w:eastAsia="en-US"/>
        </w:rPr>
        <w:t>כמות כוספאות ו/או גלוטן פיד ו/או –</w:t>
      </w:r>
      <w:r w:rsidRPr="00A812B6">
        <w:rPr>
          <w:sz w:val="22"/>
          <w:lang w:eastAsia="en-US"/>
        </w:rPr>
        <w:t>DDG</w:t>
      </w:r>
      <w:r w:rsidRPr="00A812B6">
        <w:rPr>
          <w:sz w:val="22"/>
          <w:rtl/>
          <w:lang w:eastAsia="en-US"/>
        </w:rPr>
        <w:t xml:space="preserve"> תהיה בין 1,000 ל- </w:t>
      </w:r>
      <w:r w:rsidR="007E3E35">
        <w:rPr>
          <w:rFonts w:hint="cs"/>
          <w:sz w:val="22"/>
          <w:rtl/>
          <w:lang w:eastAsia="en-US"/>
        </w:rPr>
        <w:t>12</w:t>
      </w:r>
      <w:r w:rsidRPr="00A812B6">
        <w:rPr>
          <w:sz w:val="22"/>
          <w:rtl/>
          <w:lang w:eastAsia="en-US"/>
        </w:rPr>
        <w:t>,000 טון;</w:t>
      </w:r>
    </w:p>
    <w:p w:rsidR="00A812B6" w:rsidRPr="00A812B6" w:rsidRDefault="00A812B6" w:rsidP="007E3E35">
      <w:pPr>
        <w:keepLines/>
        <w:tabs>
          <w:tab w:val="left" w:pos="18"/>
        </w:tabs>
        <w:bidi/>
        <w:spacing w:before="120"/>
        <w:jc w:val="both"/>
        <w:rPr>
          <w:sz w:val="22"/>
          <w:rtl/>
          <w:lang w:eastAsia="en-US"/>
        </w:rPr>
      </w:pPr>
      <w:r w:rsidRPr="00A812B6">
        <w:rPr>
          <w:rFonts w:hint="cs"/>
          <w:sz w:val="22"/>
          <w:rtl/>
          <w:lang w:eastAsia="en-US"/>
        </w:rPr>
        <w:tab/>
      </w:r>
      <w:r w:rsidRPr="00A812B6">
        <w:rPr>
          <w:rFonts w:hint="cs"/>
          <w:sz w:val="22"/>
          <w:rtl/>
          <w:lang w:eastAsia="en-US"/>
        </w:rPr>
        <w:tab/>
      </w:r>
      <w:r w:rsidRPr="00A812B6">
        <w:rPr>
          <w:sz w:val="22"/>
          <w:rtl/>
          <w:lang w:eastAsia="en-US"/>
        </w:rPr>
        <w:t xml:space="preserve">כמות כוספאות הסויה תהיה בין 1,000 ל-  </w:t>
      </w:r>
      <w:r w:rsidR="007E3E35">
        <w:rPr>
          <w:rFonts w:hint="cs"/>
          <w:sz w:val="22"/>
          <w:rtl/>
          <w:lang w:eastAsia="en-US"/>
        </w:rPr>
        <w:t>5</w:t>
      </w:r>
      <w:r w:rsidRPr="00A812B6">
        <w:rPr>
          <w:sz w:val="22"/>
          <w:rtl/>
          <w:lang w:eastAsia="en-US"/>
        </w:rPr>
        <w:t>,000 טון;</w:t>
      </w:r>
    </w:p>
    <w:p w:rsidR="00A812B6" w:rsidRPr="00A812B6" w:rsidRDefault="00A812B6" w:rsidP="007E3E35">
      <w:pPr>
        <w:keepLines/>
        <w:tabs>
          <w:tab w:val="left" w:pos="18"/>
        </w:tabs>
        <w:bidi/>
        <w:spacing w:before="120"/>
        <w:jc w:val="both"/>
        <w:rPr>
          <w:sz w:val="22"/>
          <w:rtl/>
          <w:lang w:eastAsia="en-US"/>
        </w:rPr>
      </w:pPr>
      <w:r w:rsidRPr="00A812B6">
        <w:rPr>
          <w:rFonts w:hint="cs"/>
          <w:sz w:val="22"/>
          <w:rtl/>
          <w:lang w:eastAsia="en-US"/>
        </w:rPr>
        <w:tab/>
      </w:r>
      <w:r w:rsidRPr="00A812B6">
        <w:rPr>
          <w:rFonts w:hint="cs"/>
          <w:sz w:val="22"/>
          <w:rtl/>
          <w:lang w:eastAsia="en-US"/>
        </w:rPr>
        <w:tab/>
      </w:r>
      <w:r w:rsidRPr="00A812B6">
        <w:rPr>
          <w:sz w:val="22"/>
          <w:rtl/>
          <w:lang w:eastAsia="en-US"/>
        </w:rPr>
        <w:t xml:space="preserve">כמות  הגרעינים  תהיה הכמות המשלימה את מלאי  החרום לסה"כ  של  </w:t>
      </w:r>
      <w:r w:rsidR="007E3E35">
        <w:rPr>
          <w:rFonts w:hint="cs"/>
          <w:sz w:val="22"/>
          <w:rtl/>
          <w:lang w:eastAsia="en-US"/>
        </w:rPr>
        <w:t>38,700</w:t>
      </w:r>
      <w:r w:rsidRPr="00A812B6">
        <w:rPr>
          <w:rFonts w:hint="cs"/>
          <w:sz w:val="22"/>
          <w:rtl/>
          <w:lang w:eastAsia="en-US"/>
        </w:rPr>
        <w:t xml:space="preserve"> </w:t>
      </w:r>
      <w:r w:rsidRPr="00A812B6">
        <w:rPr>
          <w:sz w:val="22"/>
          <w:rtl/>
          <w:lang w:eastAsia="en-US"/>
        </w:rPr>
        <w:t>טון.</w:t>
      </w:r>
    </w:p>
    <w:p w:rsidR="00A812B6" w:rsidRPr="00A812B6" w:rsidRDefault="00A812B6" w:rsidP="00A812B6">
      <w:pPr>
        <w:keepLines/>
        <w:widowControl w:val="0"/>
        <w:tabs>
          <w:tab w:val="left" w:pos="18"/>
        </w:tabs>
        <w:bidi/>
        <w:spacing w:before="120"/>
        <w:ind w:left="708"/>
        <w:jc w:val="both"/>
        <w:rPr>
          <w:sz w:val="22"/>
          <w:rtl/>
          <w:lang w:eastAsia="en-US"/>
        </w:rPr>
      </w:pPr>
      <w:r w:rsidRPr="00A812B6">
        <w:rPr>
          <w:rFonts w:hint="cs"/>
          <w:sz w:val="22"/>
          <w:rtl/>
          <w:lang w:eastAsia="en-US"/>
        </w:rPr>
        <w:tab/>
      </w:r>
      <w:r w:rsidRPr="00A812B6">
        <w:rPr>
          <w:sz w:val="22"/>
          <w:rtl/>
          <w:lang w:eastAsia="en-US"/>
        </w:rPr>
        <w:t>מלאי חרום זה יעמוד בשעת ח</w:t>
      </w:r>
      <w:r w:rsidRPr="00A812B6">
        <w:rPr>
          <w:rFonts w:hint="cs"/>
          <w:sz w:val="22"/>
          <w:rtl/>
          <w:lang w:eastAsia="en-US"/>
        </w:rPr>
        <w:t>י</w:t>
      </w:r>
      <w:r w:rsidRPr="00A812B6">
        <w:rPr>
          <w:sz w:val="22"/>
          <w:rtl/>
          <w:lang w:eastAsia="en-US"/>
        </w:rPr>
        <w:t xml:space="preserve">רום לרשות המשרד לצורך הקצאתו </w:t>
      </w:r>
      <w:r w:rsidRPr="00A812B6">
        <w:rPr>
          <w:rFonts w:hint="cs"/>
          <w:sz w:val="22"/>
          <w:rtl/>
          <w:lang w:eastAsia="en-US"/>
        </w:rPr>
        <w:t>למכוני התערובת, מרכזי מזון וכו'.</w:t>
      </w:r>
    </w:p>
    <w:p w:rsidR="00A812B6" w:rsidRPr="00A812B6" w:rsidRDefault="00A812B6" w:rsidP="00A812B6">
      <w:pPr>
        <w:tabs>
          <w:tab w:val="left" w:pos="709"/>
          <w:tab w:val="left" w:pos="1418"/>
          <w:tab w:val="left" w:pos="2268"/>
          <w:tab w:val="left" w:pos="3289"/>
        </w:tabs>
        <w:bidi/>
        <w:spacing w:before="120"/>
        <w:ind w:left="720" w:hanging="720"/>
        <w:jc w:val="both"/>
        <w:rPr>
          <w:rFonts w:cs="Narkisim"/>
          <w:snapToGrid w:val="0"/>
          <w:szCs w:val="26"/>
          <w:rtl/>
        </w:rPr>
      </w:pPr>
      <w:r w:rsidRPr="00A812B6">
        <w:rPr>
          <w:rFonts w:cs="Narkisim" w:hint="cs"/>
          <w:snapToGrid w:val="0"/>
          <w:szCs w:val="26"/>
          <w:rtl/>
        </w:rPr>
        <w:tab/>
      </w:r>
    </w:p>
    <w:p w:rsidR="00A812B6" w:rsidRPr="00A812B6" w:rsidRDefault="00A812B6" w:rsidP="006F4B48">
      <w:pPr>
        <w:widowControl w:val="0"/>
        <w:numPr>
          <w:ilvl w:val="0"/>
          <w:numId w:val="18"/>
        </w:numPr>
        <w:tabs>
          <w:tab w:val="clear" w:pos="0"/>
          <w:tab w:val="left" w:pos="18"/>
          <w:tab w:val="left" w:pos="709"/>
          <w:tab w:val="left" w:pos="1418"/>
          <w:tab w:val="left" w:pos="2268"/>
          <w:tab w:val="left" w:pos="3289"/>
        </w:tabs>
        <w:bidi/>
        <w:spacing w:before="120" w:line="360" w:lineRule="auto"/>
        <w:jc w:val="both"/>
        <w:rPr>
          <w:b/>
          <w:bCs/>
          <w:snapToGrid w:val="0"/>
          <w:u w:val="single"/>
          <w:rtl/>
        </w:rPr>
      </w:pPr>
      <w:r w:rsidRPr="00A812B6">
        <w:rPr>
          <w:b/>
          <w:bCs/>
          <w:snapToGrid w:val="0"/>
          <w:u w:val="single"/>
          <w:rtl/>
        </w:rPr>
        <w:t xml:space="preserve">הצהרת </w:t>
      </w:r>
      <w:r w:rsidRPr="00A812B6">
        <w:rPr>
          <w:rFonts w:hint="cs"/>
          <w:b/>
          <w:bCs/>
          <w:snapToGrid w:val="0"/>
          <w:u w:val="single"/>
          <w:rtl/>
        </w:rPr>
        <w:t xml:space="preserve">החברה  </w:t>
      </w:r>
    </w:p>
    <w:p w:rsidR="00A812B6" w:rsidRPr="00A812B6" w:rsidRDefault="00A812B6" w:rsidP="00A812B6">
      <w:pPr>
        <w:widowControl w:val="0"/>
        <w:tabs>
          <w:tab w:val="left" w:pos="18"/>
        </w:tabs>
        <w:bidi/>
        <w:spacing w:before="120" w:line="360" w:lineRule="auto"/>
        <w:ind w:left="708"/>
        <w:jc w:val="both"/>
        <w:rPr>
          <w:snapToGrid w:val="0"/>
          <w:rtl/>
        </w:rPr>
      </w:pPr>
      <w:r w:rsidRPr="00A812B6">
        <w:rPr>
          <w:rFonts w:hint="cs"/>
          <w:snapToGrid w:val="0"/>
          <w:rtl/>
        </w:rPr>
        <w:t>החברה</w:t>
      </w:r>
      <w:r w:rsidRPr="00A812B6">
        <w:rPr>
          <w:snapToGrid w:val="0"/>
          <w:rtl/>
        </w:rPr>
        <w:t xml:space="preserve"> </w:t>
      </w:r>
      <w:r w:rsidRPr="00A812B6">
        <w:rPr>
          <w:rFonts w:hint="cs"/>
          <w:snapToGrid w:val="0"/>
          <w:rtl/>
        </w:rPr>
        <w:t>מצהירה</w:t>
      </w:r>
      <w:r w:rsidRPr="00A812B6">
        <w:rPr>
          <w:snapToGrid w:val="0"/>
          <w:rtl/>
        </w:rPr>
        <w:t xml:space="preserve"> בזה כי ה</w:t>
      </w:r>
      <w:r w:rsidRPr="00A812B6">
        <w:rPr>
          <w:rFonts w:hint="cs"/>
          <w:snapToGrid w:val="0"/>
          <w:rtl/>
        </w:rPr>
        <w:t>יא</w:t>
      </w:r>
      <w:r w:rsidRPr="00A812B6">
        <w:rPr>
          <w:snapToGrid w:val="0"/>
          <w:rtl/>
        </w:rPr>
        <w:t xml:space="preserve"> מכיר</w:t>
      </w:r>
      <w:r w:rsidRPr="00A812B6">
        <w:rPr>
          <w:rFonts w:hint="cs"/>
          <w:snapToGrid w:val="0"/>
          <w:rtl/>
        </w:rPr>
        <w:t>ה</w:t>
      </w:r>
      <w:r w:rsidRPr="00A812B6">
        <w:rPr>
          <w:snapToGrid w:val="0"/>
          <w:rtl/>
        </w:rPr>
        <w:t xml:space="preserve"> את מהות </w:t>
      </w:r>
      <w:r w:rsidRPr="00A812B6">
        <w:rPr>
          <w:rFonts w:hint="cs"/>
          <w:snapToGrid w:val="0"/>
          <w:rtl/>
        </w:rPr>
        <w:t>השירותים נשוא המכרז</w:t>
      </w:r>
      <w:r w:rsidRPr="00A812B6">
        <w:rPr>
          <w:snapToGrid w:val="0"/>
          <w:rtl/>
        </w:rPr>
        <w:t xml:space="preserve"> המוגדרים במכרז ואשר רשאית הממשלה להזמין אצל</w:t>
      </w:r>
      <w:r w:rsidRPr="00A812B6">
        <w:rPr>
          <w:rFonts w:hint="cs"/>
          <w:snapToGrid w:val="0"/>
          <w:rtl/>
        </w:rPr>
        <w:t>ה</w:t>
      </w:r>
      <w:r w:rsidRPr="00A812B6">
        <w:rPr>
          <w:snapToGrid w:val="0"/>
          <w:rtl/>
        </w:rPr>
        <w:t xml:space="preserve"> וכי ה</w:t>
      </w:r>
      <w:r w:rsidRPr="00A812B6">
        <w:rPr>
          <w:rFonts w:hint="cs"/>
          <w:snapToGrid w:val="0"/>
          <w:rtl/>
        </w:rPr>
        <w:t>יא</w:t>
      </w:r>
      <w:r w:rsidRPr="00A812B6">
        <w:rPr>
          <w:snapToGrid w:val="0"/>
          <w:rtl/>
        </w:rPr>
        <w:t xml:space="preserve"> בעל</w:t>
      </w:r>
      <w:r w:rsidRPr="00A812B6">
        <w:rPr>
          <w:rFonts w:hint="cs"/>
          <w:snapToGrid w:val="0"/>
          <w:rtl/>
        </w:rPr>
        <w:t>ת</w:t>
      </w:r>
      <w:r w:rsidRPr="00A812B6">
        <w:rPr>
          <w:snapToGrid w:val="0"/>
          <w:rtl/>
        </w:rPr>
        <w:t xml:space="preserve"> ידע, ניסיון, הכשרה מקצועית ומומחיות מתאימים בכל התחומים הקשורים לשירותי</w:t>
      </w:r>
      <w:r w:rsidRPr="00A812B6">
        <w:rPr>
          <w:rFonts w:hint="cs"/>
          <w:snapToGrid w:val="0"/>
          <w:rtl/>
        </w:rPr>
        <w:t xml:space="preserve">ם </w:t>
      </w:r>
      <w:r w:rsidRPr="00A812B6">
        <w:rPr>
          <w:snapToGrid w:val="0"/>
          <w:rtl/>
        </w:rPr>
        <w:t>וכן הינ</w:t>
      </w:r>
      <w:r w:rsidRPr="00A812B6">
        <w:rPr>
          <w:rFonts w:hint="cs"/>
          <w:snapToGrid w:val="0"/>
          <w:rtl/>
        </w:rPr>
        <w:t>ה</w:t>
      </w:r>
      <w:r w:rsidRPr="00A812B6">
        <w:rPr>
          <w:snapToGrid w:val="0"/>
          <w:rtl/>
        </w:rPr>
        <w:t xml:space="preserve"> בעל</w:t>
      </w:r>
      <w:r w:rsidRPr="00A812B6">
        <w:rPr>
          <w:rFonts w:hint="cs"/>
          <w:snapToGrid w:val="0"/>
          <w:rtl/>
        </w:rPr>
        <w:t>ת</w:t>
      </w:r>
      <w:r w:rsidRPr="00A812B6">
        <w:rPr>
          <w:snapToGrid w:val="0"/>
          <w:rtl/>
        </w:rPr>
        <w:t xml:space="preserve"> האמצעים והציוד המתאימים הדרושים לביצוע התחייבויותי</w:t>
      </w:r>
      <w:r w:rsidRPr="00A812B6">
        <w:rPr>
          <w:rFonts w:hint="cs"/>
          <w:snapToGrid w:val="0"/>
          <w:rtl/>
        </w:rPr>
        <w:t>ה</w:t>
      </w:r>
      <w:r w:rsidRPr="00A812B6">
        <w:rPr>
          <w:snapToGrid w:val="0"/>
          <w:rtl/>
        </w:rPr>
        <w:t xml:space="preserve"> המפורטות בחוזה זה </w:t>
      </w:r>
      <w:r w:rsidRPr="00A812B6">
        <w:rPr>
          <w:rFonts w:hint="cs"/>
          <w:snapToGrid w:val="0"/>
          <w:rtl/>
        </w:rPr>
        <w:t xml:space="preserve">וכן שהיא תהיה בעלת האמצעים והציוד המתאימים כאמור בכל מהלך קיום חוזה זה ובמהלך ביצוע השירותים. </w:t>
      </w:r>
    </w:p>
    <w:p w:rsidR="00A812B6" w:rsidRPr="00A812B6" w:rsidRDefault="00A812B6" w:rsidP="00A812B6">
      <w:pPr>
        <w:widowControl w:val="0"/>
        <w:tabs>
          <w:tab w:val="left" w:pos="18"/>
        </w:tabs>
        <w:bidi/>
        <w:spacing w:before="120" w:line="360" w:lineRule="auto"/>
        <w:ind w:left="708"/>
        <w:jc w:val="both"/>
        <w:rPr>
          <w:snapToGrid w:val="0"/>
          <w:rtl/>
        </w:rPr>
      </w:pPr>
    </w:p>
    <w:p w:rsidR="00A812B6" w:rsidRPr="00A812B6" w:rsidRDefault="00A812B6" w:rsidP="006F4B48">
      <w:pPr>
        <w:numPr>
          <w:ilvl w:val="0"/>
          <w:numId w:val="18"/>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u w:val="single"/>
          <w:rtl/>
        </w:rPr>
        <w:tab/>
        <w:t>כ ל ל י</w:t>
      </w: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A812B6">
        <w:rPr>
          <w:snapToGrid w:val="0"/>
          <w:rtl/>
        </w:rPr>
        <w:tab/>
        <w:t>הכותרות שניתנו לסעיפים השונים אינן מהוות חלק מחייב של החוזה וניתנו לשם נוחיות בלבד.</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A812B6">
        <w:rPr>
          <w:snapToGrid w:val="0"/>
          <w:rtl/>
        </w:rPr>
        <w:tab/>
        <w:t>קיימת סתירה או אי התאמה בין הוראות חוזה זה על נספחיו לבין הוראות שבנוהלי המ</w:t>
      </w:r>
      <w:r w:rsidRPr="00A812B6">
        <w:rPr>
          <w:rFonts w:hint="cs"/>
          <w:snapToGrid w:val="0"/>
          <w:rtl/>
        </w:rPr>
        <w:t>זמין</w:t>
      </w:r>
      <w:r w:rsidRPr="00A812B6">
        <w:rPr>
          <w:snapToGrid w:val="0"/>
          <w:rtl/>
        </w:rPr>
        <w:t>, תחייב ההוראה שבנוהלי המ</w:t>
      </w:r>
      <w:r w:rsidRPr="00A812B6">
        <w:rPr>
          <w:rFonts w:hint="cs"/>
          <w:snapToGrid w:val="0"/>
          <w:rtl/>
        </w:rPr>
        <w:t>זמין</w:t>
      </w:r>
      <w:r w:rsidRPr="00A812B6">
        <w:rPr>
          <w:snapToGrid w:val="0"/>
          <w:rtl/>
        </w:rPr>
        <w:t>.</w:t>
      </w:r>
    </w:p>
    <w:p w:rsidR="00A812B6" w:rsidRPr="00A812B6" w:rsidRDefault="00A812B6" w:rsidP="00A812B6">
      <w:pPr>
        <w:tabs>
          <w:tab w:val="left" w:pos="709"/>
          <w:tab w:val="left" w:pos="1418"/>
          <w:tab w:val="left" w:pos="2268"/>
          <w:tab w:val="left" w:pos="3289"/>
        </w:tabs>
        <w:bidi/>
        <w:spacing w:before="120"/>
        <w:ind w:left="1440" w:hanging="720"/>
        <w:jc w:val="both"/>
        <w:rPr>
          <w:rFonts w:cs="Narkisim"/>
          <w:snapToGrid w:val="0"/>
          <w:szCs w:val="26"/>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A812B6">
        <w:rPr>
          <w:snapToGrid w:val="0"/>
          <w:rtl/>
        </w:rPr>
        <w:tab/>
        <w:t>כל מקום בחוזה שנאמר בו בלשון יחיד דינו כדין לשון רבים ולהיפך.</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A812B6">
      <w:pPr>
        <w:tabs>
          <w:tab w:val="left" w:pos="709"/>
          <w:tab w:val="left" w:pos="1418"/>
          <w:tab w:val="left" w:pos="2268"/>
          <w:tab w:val="left" w:pos="3289"/>
        </w:tabs>
        <w:bidi/>
        <w:spacing w:before="120"/>
        <w:ind w:left="1440"/>
        <w:jc w:val="both"/>
        <w:rPr>
          <w:snapToGrid w:val="0"/>
          <w:rtl/>
        </w:rPr>
      </w:pPr>
    </w:p>
    <w:p w:rsidR="00A812B6" w:rsidRPr="00A812B6" w:rsidRDefault="00A812B6" w:rsidP="006F4B48">
      <w:pPr>
        <w:numPr>
          <w:ilvl w:val="0"/>
          <w:numId w:val="18"/>
        </w:numPr>
        <w:tabs>
          <w:tab w:val="left" w:pos="709"/>
          <w:tab w:val="left" w:pos="1418"/>
          <w:tab w:val="left" w:pos="2268"/>
          <w:tab w:val="left" w:pos="3289"/>
        </w:tabs>
        <w:suppressAutoHyphens/>
        <w:overflowPunct w:val="0"/>
        <w:autoSpaceDE w:val="0"/>
        <w:bidi/>
        <w:spacing w:before="120" w:line="360" w:lineRule="auto"/>
        <w:jc w:val="both"/>
        <w:textAlignment w:val="baseline"/>
        <w:rPr>
          <w:b/>
          <w:bCs/>
          <w:snapToGrid w:val="0"/>
          <w:u w:val="single"/>
          <w:rtl/>
        </w:rPr>
      </w:pPr>
      <w:r w:rsidRPr="00A812B6">
        <w:rPr>
          <w:b/>
          <w:bCs/>
          <w:snapToGrid w:val="0"/>
          <w:u w:val="single"/>
          <w:rtl/>
        </w:rPr>
        <w:t xml:space="preserve"> תקופת החוזה</w:t>
      </w:r>
    </w:p>
    <w:p w:rsidR="00A812B6" w:rsidRPr="00A812B6" w:rsidRDefault="00A812B6" w:rsidP="00A812B6">
      <w:pPr>
        <w:tabs>
          <w:tab w:val="num" w:pos="719"/>
          <w:tab w:val="left" w:pos="1418"/>
          <w:tab w:val="left" w:pos="2268"/>
          <w:tab w:val="left" w:pos="3289"/>
        </w:tabs>
        <w:suppressAutoHyphens/>
        <w:overflowPunct w:val="0"/>
        <w:autoSpaceDE w:val="0"/>
        <w:bidi/>
        <w:spacing w:before="120"/>
        <w:ind w:left="436"/>
        <w:jc w:val="both"/>
        <w:textAlignment w:val="baseline"/>
        <w:rPr>
          <w:snapToGrid w:val="0"/>
          <w:rtl/>
        </w:rPr>
      </w:pPr>
    </w:p>
    <w:p w:rsidR="007E3E35" w:rsidRPr="00315790" w:rsidRDefault="00A812B6" w:rsidP="007E3E35">
      <w:pPr>
        <w:bidi/>
        <w:spacing w:after="120" w:line="360" w:lineRule="auto"/>
        <w:rPr>
          <w:sz w:val="22"/>
          <w:szCs w:val="22"/>
        </w:rPr>
      </w:pPr>
      <w:r w:rsidRPr="00A812B6">
        <w:rPr>
          <w:snapToGrid w:val="0"/>
          <w:rtl/>
        </w:rPr>
        <w:tab/>
      </w:r>
    </w:p>
    <w:p w:rsidR="007E3E35" w:rsidRDefault="007E3E35" w:rsidP="007E3E35">
      <w:pPr>
        <w:bidi/>
        <w:spacing w:after="120" w:line="360" w:lineRule="auto"/>
        <w:rPr>
          <w:b/>
          <w:bCs/>
          <w:sz w:val="22"/>
          <w:szCs w:val="22"/>
          <w:rtl/>
        </w:rPr>
      </w:pPr>
      <w:r w:rsidRPr="00315790">
        <w:rPr>
          <w:sz w:val="22"/>
          <w:szCs w:val="22"/>
          <w:rtl/>
        </w:rPr>
        <w:t xml:space="preserve">תקופת ההתקשרות עם הספק  תימשך </w:t>
      </w:r>
      <w:r>
        <w:rPr>
          <w:rFonts w:hint="cs"/>
          <w:sz w:val="22"/>
          <w:szCs w:val="22"/>
          <w:rtl/>
        </w:rPr>
        <w:t>36</w:t>
      </w:r>
      <w:r w:rsidRPr="00315790">
        <w:rPr>
          <w:sz w:val="22"/>
          <w:szCs w:val="22"/>
          <w:rtl/>
        </w:rPr>
        <w:t xml:space="preserve"> חודשים ותתחיל להימנות מיום החתימה על הסכם ההתקשרות על ידי חשב/ת המשרד</w:t>
      </w:r>
      <w:r>
        <w:rPr>
          <w:rFonts w:hint="cs"/>
          <w:sz w:val="22"/>
          <w:szCs w:val="22"/>
          <w:rtl/>
        </w:rPr>
        <w:t>, אך לא לפני 1.11.2018.</w:t>
      </w:r>
      <w:r w:rsidRPr="00315790">
        <w:rPr>
          <w:sz w:val="22"/>
          <w:szCs w:val="22"/>
          <w:rtl/>
        </w:rPr>
        <w:t xml:space="preserve"> תוקף ההתקשרות יהיה כפוף בכל עת  לחוקי התקציב שבתוקף מעת לעת ולהוראות החשב הכללי.</w:t>
      </w:r>
    </w:p>
    <w:p w:rsidR="00A812B6" w:rsidRPr="00A812B6" w:rsidRDefault="00A812B6" w:rsidP="00BF3D32">
      <w:pPr>
        <w:tabs>
          <w:tab w:val="left" w:pos="709"/>
          <w:tab w:val="left" w:pos="1418"/>
          <w:tab w:val="left" w:pos="2268"/>
          <w:tab w:val="left" w:pos="3289"/>
        </w:tabs>
        <w:suppressAutoHyphens/>
        <w:overflowPunct w:val="0"/>
        <w:autoSpaceDE w:val="0"/>
        <w:bidi/>
        <w:spacing w:before="120" w:line="360" w:lineRule="auto"/>
        <w:ind w:left="1134"/>
        <w:jc w:val="both"/>
        <w:textAlignment w:val="baseline"/>
        <w:rPr>
          <w:snapToGrid w:val="0"/>
        </w:rPr>
      </w:pPr>
    </w:p>
    <w:p w:rsidR="00A812B6" w:rsidRPr="00A812B6" w:rsidRDefault="00A812B6" w:rsidP="006F4B48">
      <w:pPr>
        <w:numPr>
          <w:ilvl w:val="0"/>
          <w:numId w:val="18"/>
        </w:numPr>
        <w:tabs>
          <w:tab w:val="left" w:pos="709"/>
          <w:tab w:val="left" w:pos="1418"/>
          <w:tab w:val="left" w:pos="2268"/>
          <w:tab w:val="left" w:pos="3289"/>
        </w:tabs>
        <w:bidi/>
        <w:spacing w:before="120" w:line="360" w:lineRule="auto"/>
        <w:jc w:val="both"/>
        <w:rPr>
          <w:b/>
          <w:bCs/>
          <w:snapToGrid w:val="0"/>
          <w:u w:val="single"/>
        </w:rPr>
      </w:pPr>
      <w:r w:rsidRPr="00A812B6">
        <w:rPr>
          <w:rFonts w:hint="cs"/>
          <w:b/>
          <w:bCs/>
          <w:snapToGrid w:val="0"/>
          <w:u w:val="single"/>
          <w:rtl/>
        </w:rPr>
        <w:t>מהות ההסכם</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snapToGrid w:val="0"/>
          <w:rtl/>
        </w:rPr>
      </w:pPr>
      <w:r w:rsidRPr="00A812B6">
        <w:rPr>
          <w:snapToGrid w:val="0"/>
          <w:rtl/>
        </w:rPr>
        <w:tab/>
      </w:r>
      <w:r w:rsidRPr="00A812B6">
        <w:rPr>
          <w:rFonts w:hint="cs"/>
          <w:snapToGrid w:val="0"/>
          <w:rtl/>
        </w:rPr>
        <w:t>החברה</w:t>
      </w:r>
      <w:r w:rsidRPr="00A812B6">
        <w:rPr>
          <w:snapToGrid w:val="0"/>
          <w:rtl/>
        </w:rPr>
        <w:t xml:space="preserve"> מתחייב</w:t>
      </w:r>
      <w:r w:rsidRPr="00A812B6">
        <w:rPr>
          <w:rFonts w:hint="cs"/>
          <w:snapToGrid w:val="0"/>
          <w:rtl/>
        </w:rPr>
        <w:t>ת</w:t>
      </w:r>
      <w:r w:rsidRPr="00A812B6">
        <w:rPr>
          <w:snapToGrid w:val="0"/>
          <w:rtl/>
        </w:rPr>
        <w:t xml:space="preserve"> לבצע את </w:t>
      </w:r>
      <w:r w:rsidRPr="00A812B6">
        <w:rPr>
          <w:rFonts w:hint="cs"/>
          <w:snapToGrid w:val="0"/>
          <w:rtl/>
        </w:rPr>
        <w:t>ה</w:t>
      </w:r>
      <w:r w:rsidRPr="00A812B6">
        <w:rPr>
          <w:snapToGrid w:val="0"/>
          <w:rtl/>
        </w:rPr>
        <w:t>שירותי</w:t>
      </w:r>
      <w:r w:rsidRPr="00A812B6">
        <w:rPr>
          <w:rFonts w:hint="cs"/>
          <w:snapToGrid w:val="0"/>
          <w:rtl/>
        </w:rPr>
        <w:t>ם</w:t>
      </w:r>
      <w:r w:rsidRPr="00A812B6">
        <w:rPr>
          <w:snapToGrid w:val="0"/>
          <w:rtl/>
        </w:rPr>
        <w:t xml:space="preserve"> בנאמנות,</w:t>
      </w:r>
      <w:r w:rsidRPr="00A812B6">
        <w:rPr>
          <w:rFonts w:hint="cs"/>
          <w:snapToGrid w:val="0"/>
          <w:rtl/>
        </w:rPr>
        <w:t xml:space="preserve"> </w:t>
      </w:r>
      <w:r w:rsidRPr="00A812B6">
        <w:rPr>
          <w:snapToGrid w:val="0"/>
          <w:rtl/>
        </w:rPr>
        <w:t>לפי מיטב כללי המקצוע, ברמה מקצועית נאותה ובהתאם לנוהלי המ</w:t>
      </w:r>
      <w:r w:rsidRPr="00A812B6">
        <w:rPr>
          <w:rFonts w:hint="cs"/>
          <w:snapToGrid w:val="0"/>
          <w:rtl/>
        </w:rPr>
        <w:t>זמין</w:t>
      </w:r>
      <w:r w:rsidRPr="00A812B6">
        <w:rPr>
          <w:snapToGrid w:val="0"/>
          <w:rtl/>
        </w:rPr>
        <w:t xml:space="preserve"> וכמו כן אחראי הוא לטיב ביצוע </w:t>
      </w:r>
      <w:r w:rsidRPr="00A812B6">
        <w:rPr>
          <w:rFonts w:hint="cs"/>
          <w:snapToGrid w:val="0"/>
          <w:rtl/>
        </w:rPr>
        <w:t>ה</w:t>
      </w:r>
      <w:r w:rsidRPr="00A812B6">
        <w:rPr>
          <w:snapToGrid w:val="0"/>
          <w:rtl/>
        </w:rPr>
        <w:t>שירות</w:t>
      </w:r>
      <w:r w:rsidRPr="00A812B6">
        <w:rPr>
          <w:rFonts w:hint="cs"/>
          <w:snapToGrid w:val="0"/>
          <w:rtl/>
        </w:rPr>
        <w:t>ים.</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snapToGrid w:val="0"/>
        </w:rPr>
      </w:pPr>
      <w:r w:rsidRPr="00A812B6">
        <w:rPr>
          <w:rFonts w:hint="cs"/>
          <w:snapToGrid w:val="0"/>
          <w:rtl/>
        </w:rPr>
        <w:t>החברה לא תבצע את התחייבותה לפי הסכם זה באמצעות קבלני משנה ולא תסב את זכייתה לפי מכרז זה לאחר בכל דרך שהיא.</w:t>
      </w:r>
    </w:p>
    <w:p w:rsidR="00A812B6" w:rsidRPr="00A812B6" w:rsidRDefault="00A812B6" w:rsidP="00A812B6">
      <w:pPr>
        <w:bidi/>
        <w:ind w:left="720"/>
        <w:jc w:val="both"/>
        <w:rPr>
          <w:snapToGrid w:val="0"/>
          <w:rtl/>
        </w:rPr>
      </w:pPr>
    </w:p>
    <w:p w:rsidR="00A812B6" w:rsidRPr="00A812B6" w:rsidRDefault="00A812B6" w:rsidP="00A812B6">
      <w:pPr>
        <w:tabs>
          <w:tab w:val="left" w:pos="709"/>
          <w:tab w:val="left" w:pos="1418"/>
          <w:tab w:val="left" w:pos="2268"/>
          <w:tab w:val="left" w:pos="3289"/>
        </w:tabs>
        <w:spacing w:before="120"/>
        <w:jc w:val="both"/>
        <w:rPr>
          <w:snapToGrid w:val="0"/>
        </w:rPr>
      </w:pPr>
    </w:p>
    <w:p w:rsidR="00A812B6" w:rsidRPr="00A812B6" w:rsidRDefault="00A812B6" w:rsidP="006F4B48">
      <w:pPr>
        <w:numPr>
          <w:ilvl w:val="0"/>
          <w:numId w:val="18"/>
        </w:numPr>
        <w:tabs>
          <w:tab w:val="left" w:pos="709"/>
          <w:tab w:val="left" w:pos="1418"/>
          <w:tab w:val="left" w:pos="2268"/>
          <w:tab w:val="left" w:pos="3289"/>
        </w:tabs>
        <w:bidi/>
        <w:spacing w:before="120" w:line="360" w:lineRule="auto"/>
        <w:jc w:val="both"/>
        <w:rPr>
          <w:b/>
          <w:bCs/>
          <w:snapToGrid w:val="0"/>
          <w:u w:val="single"/>
        </w:rPr>
      </w:pPr>
      <w:r w:rsidRPr="00A812B6">
        <w:rPr>
          <w:b/>
          <w:bCs/>
          <w:snapToGrid w:val="0"/>
          <w:u w:val="single"/>
          <w:rtl/>
        </w:rPr>
        <w:tab/>
      </w:r>
      <w:r w:rsidRPr="00A812B6">
        <w:rPr>
          <w:rFonts w:hint="cs"/>
          <w:b/>
          <w:bCs/>
          <w:snapToGrid w:val="0"/>
          <w:u w:val="single"/>
          <w:rtl/>
        </w:rPr>
        <w:t xml:space="preserve">תחולת העבודה </w:t>
      </w:r>
    </w:p>
    <w:p w:rsidR="00A812B6" w:rsidRPr="00A812B6" w:rsidRDefault="00A812B6" w:rsidP="00A812B6">
      <w:pPr>
        <w:bidi/>
        <w:jc w:val="both"/>
        <w:rPr>
          <w:b/>
          <w:bCs/>
          <w:snapToGrid w:val="0"/>
          <w:u w:val="single"/>
          <w:rtl/>
        </w:rPr>
      </w:pPr>
    </w:p>
    <w:p w:rsidR="00A812B6" w:rsidRPr="00A812B6" w:rsidRDefault="00A812B6" w:rsidP="006F4B48">
      <w:pPr>
        <w:numPr>
          <w:ilvl w:val="1"/>
          <w:numId w:val="18"/>
        </w:numPr>
        <w:tabs>
          <w:tab w:val="clear" w:pos="12"/>
          <w:tab w:val="num" w:pos="-282"/>
          <w:tab w:val="left" w:pos="709"/>
          <w:tab w:val="left" w:pos="1418"/>
          <w:tab w:val="left" w:pos="2268"/>
          <w:tab w:val="left" w:pos="3289"/>
        </w:tabs>
        <w:bidi/>
        <w:spacing w:before="120" w:line="360" w:lineRule="auto"/>
        <w:ind w:left="1134"/>
        <w:jc w:val="both"/>
        <w:rPr>
          <w:b/>
          <w:bCs/>
          <w:snapToGrid w:val="0"/>
          <w:u w:val="single"/>
          <w:rtl/>
        </w:rPr>
      </w:pPr>
      <w:r w:rsidRPr="00A812B6">
        <w:rPr>
          <w:rFonts w:hint="cs"/>
          <w:b/>
          <w:bCs/>
          <w:snapToGrid w:val="0"/>
          <w:u w:val="single"/>
          <w:rtl/>
        </w:rPr>
        <w:t>הרכב מלאי החרום</w:t>
      </w:r>
    </w:p>
    <w:p w:rsidR="00A812B6" w:rsidRPr="00A812B6" w:rsidRDefault="00A812B6" w:rsidP="00A812B6">
      <w:pPr>
        <w:bidi/>
        <w:spacing w:line="360" w:lineRule="auto"/>
        <w:ind w:firstLine="720"/>
        <w:jc w:val="both"/>
        <w:rPr>
          <w:snapToGrid w:val="0"/>
          <w:rtl/>
        </w:rPr>
      </w:pPr>
      <w:r w:rsidRPr="00A812B6">
        <w:rPr>
          <w:rFonts w:hint="cs"/>
          <w:snapToGrid w:val="0"/>
          <w:rtl/>
        </w:rPr>
        <w:t xml:space="preserve"> החברה</w:t>
      </w:r>
      <w:r w:rsidRPr="00A812B6">
        <w:rPr>
          <w:snapToGrid w:val="0"/>
          <w:rtl/>
        </w:rPr>
        <w:t xml:space="preserve"> </w:t>
      </w:r>
      <w:r w:rsidRPr="00A812B6">
        <w:rPr>
          <w:rFonts w:hint="cs"/>
          <w:snapToGrid w:val="0"/>
          <w:rtl/>
        </w:rPr>
        <w:t xml:space="preserve">מתחייבת בזאת להחזיק </w:t>
      </w:r>
      <w:r w:rsidRPr="00A812B6">
        <w:rPr>
          <w:snapToGrid w:val="0"/>
          <w:rtl/>
        </w:rPr>
        <w:t xml:space="preserve">בהרכב </w:t>
      </w:r>
      <w:r w:rsidRPr="00A812B6">
        <w:rPr>
          <w:rFonts w:hint="cs"/>
          <w:snapToGrid w:val="0"/>
          <w:rtl/>
        </w:rPr>
        <w:t>גרעיני מספוא כמפורט להלן</w:t>
      </w:r>
      <w:r w:rsidRPr="00A812B6">
        <w:rPr>
          <w:snapToGrid w:val="0"/>
          <w:rtl/>
        </w:rPr>
        <w:t xml:space="preserve">: </w:t>
      </w:r>
    </w:p>
    <w:p w:rsidR="00A812B6" w:rsidRPr="00A812B6" w:rsidRDefault="00A812B6" w:rsidP="00A812B6">
      <w:pPr>
        <w:bidi/>
        <w:spacing w:line="360" w:lineRule="auto"/>
        <w:ind w:left="720"/>
        <w:jc w:val="both"/>
        <w:rPr>
          <w:snapToGrid w:val="0"/>
          <w:rtl/>
        </w:rPr>
      </w:pPr>
      <w:r w:rsidRPr="00A812B6">
        <w:rPr>
          <w:snapToGrid w:val="0"/>
          <w:rtl/>
        </w:rPr>
        <w:t>לפחות 2</w:t>
      </w:r>
      <w:r w:rsidRPr="00A812B6">
        <w:rPr>
          <w:rFonts w:hint="cs"/>
          <w:snapToGrid w:val="0"/>
          <w:rtl/>
        </w:rPr>
        <w:t>0</w:t>
      </w:r>
      <w:r w:rsidRPr="00A812B6">
        <w:rPr>
          <w:snapToGrid w:val="0"/>
          <w:rtl/>
        </w:rPr>
        <w:t>% ג</w:t>
      </w:r>
      <w:r w:rsidRPr="00A812B6">
        <w:rPr>
          <w:rFonts w:hint="cs"/>
          <w:snapToGrid w:val="0"/>
          <w:rtl/>
        </w:rPr>
        <w:t>רעינ</w:t>
      </w:r>
      <w:r w:rsidRPr="00A812B6">
        <w:rPr>
          <w:snapToGrid w:val="0"/>
          <w:rtl/>
        </w:rPr>
        <w:t>י תירס</w:t>
      </w:r>
      <w:r w:rsidRPr="00A812B6">
        <w:rPr>
          <w:rFonts w:hint="cs"/>
          <w:snapToGrid w:val="0"/>
          <w:rtl/>
        </w:rPr>
        <w:t xml:space="preserve">, </w:t>
      </w:r>
    </w:p>
    <w:p w:rsidR="00A812B6" w:rsidRPr="00A812B6" w:rsidRDefault="00A812B6" w:rsidP="00A812B6">
      <w:pPr>
        <w:bidi/>
        <w:spacing w:line="360" w:lineRule="auto"/>
        <w:ind w:left="328" w:firstLine="392"/>
        <w:jc w:val="both"/>
        <w:rPr>
          <w:snapToGrid w:val="0"/>
          <w:rtl/>
        </w:rPr>
      </w:pPr>
      <w:r w:rsidRPr="00A812B6">
        <w:rPr>
          <w:rFonts w:hint="cs"/>
          <w:snapToGrid w:val="0"/>
          <w:rtl/>
        </w:rPr>
        <w:t xml:space="preserve">לפחות 20% גרעיני חיטה למספוא, </w:t>
      </w:r>
    </w:p>
    <w:p w:rsidR="00A812B6" w:rsidRPr="00A812B6" w:rsidRDefault="00A812B6" w:rsidP="00A812B6">
      <w:pPr>
        <w:bidi/>
        <w:spacing w:line="360" w:lineRule="auto"/>
        <w:ind w:firstLine="720"/>
        <w:jc w:val="both"/>
        <w:rPr>
          <w:snapToGrid w:val="0"/>
          <w:rtl/>
        </w:rPr>
      </w:pPr>
      <w:r w:rsidRPr="00A812B6">
        <w:rPr>
          <w:snapToGrid w:val="0"/>
          <w:rtl/>
        </w:rPr>
        <w:t>ו</w:t>
      </w:r>
      <w:r w:rsidRPr="00A812B6">
        <w:rPr>
          <w:rFonts w:hint="cs"/>
          <w:snapToGrid w:val="0"/>
          <w:rtl/>
        </w:rPr>
        <w:t>לפחות</w:t>
      </w:r>
      <w:r w:rsidRPr="00A812B6">
        <w:rPr>
          <w:snapToGrid w:val="0"/>
          <w:rtl/>
        </w:rPr>
        <w:t>- 2</w:t>
      </w:r>
      <w:r w:rsidRPr="00A812B6">
        <w:rPr>
          <w:rFonts w:hint="cs"/>
          <w:snapToGrid w:val="0"/>
          <w:rtl/>
        </w:rPr>
        <w:t>0</w:t>
      </w:r>
      <w:r w:rsidRPr="00A812B6">
        <w:rPr>
          <w:snapToGrid w:val="0"/>
          <w:rtl/>
        </w:rPr>
        <w:t>%</w:t>
      </w:r>
      <w:r w:rsidRPr="00A812B6">
        <w:rPr>
          <w:rFonts w:hint="cs"/>
          <w:snapToGrid w:val="0"/>
          <w:rtl/>
        </w:rPr>
        <w:t xml:space="preserve"> נוספים של</w:t>
      </w:r>
      <w:r w:rsidRPr="00A812B6">
        <w:rPr>
          <w:snapToGrid w:val="0"/>
          <w:rtl/>
        </w:rPr>
        <w:t xml:space="preserve"> </w:t>
      </w:r>
      <w:r w:rsidRPr="00A812B6">
        <w:rPr>
          <w:rFonts w:hint="cs"/>
          <w:snapToGrid w:val="0"/>
          <w:rtl/>
        </w:rPr>
        <w:t>גרעיני</w:t>
      </w:r>
      <w:r w:rsidRPr="00A812B6">
        <w:rPr>
          <w:snapToGrid w:val="0"/>
          <w:rtl/>
        </w:rPr>
        <w:t xml:space="preserve"> תירס או ח</w:t>
      </w:r>
      <w:r w:rsidRPr="00A812B6">
        <w:rPr>
          <w:rFonts w:hint="cs"/>
          <w:snapToGrid w:val="0"/>
          <w:rtl/>
        </w:rPr>
        <w:t>י</w:t>
      </w:r>
      <w:r w:rsidRPr="00A812B6">
        <w:rPr>
          <w:snapToGrid w:val="0"/>
          <w:rtl/>
        </w:rPr>
        <w:t>טת מספוא</w:t>
      </w:r>
      <w:r w:rsidRPr="00A812B6">
        <w:rPr>
          <w:rFonts w:hint="cs"/>
          <w:snapToGrid w:val="0"/>
          <w:rtl/>
        </w:rPr>
        <w:t xml:space="preserve">. </w:t>
      </w:r>
    </w:p>
    <w:p w:rsidR="00A812B6" w:rsidRPr="00A812B6" w:rsidRDefault="00A812B6" w:rsidP="00A812B6">
      <w:pPr>
        <w:bidi/>
        <w:spacing w:line="360" w:lineRule="auto"/>
        <w:ind w:left="709"/>
        <w:jc w:val="both"/>
        <w:rPr>
          <w:snapToGrid w:val="0"/>
          <w:rtl/>
        </w:rPr>
      </w:pPr>
      <w:r w:rsidRPr="00A812B6">
        <w:rPr>
          <w:rFonts w:hint="cs"/>
          <w:snapToGrid w:val="0"/>
          <w:rtl/>
        </w:rPr>
        <w:t xml:space="preserve">ניתן יהיה להמיר עד 5% מגרעיני התירס בגרעיני חיטת מספוא באישור </w:t>
      </w:r>
      <w:r w:rsidRPr="00A812B6">
        <w:rPr>
          <w:snapToGrid w:val="0"/>
          <w:rtl/>
        </w:rPr>
        <w:t>בכתב ומראש</w:t>
      </w:r>
      <w:r w:rsidRPr="00A812B6">
        <w:rPr>
          <w:rFonts w:hint="cs"/>
          <w:snapToGrid w:val="0"/>
          <w:rtl/>
        </w:rPr>
        <w:t xml:space="preserve">  של משרד החקלאות.</w:t>
      </w:r>
    </w:p>
    <w:p w:rsidR="00A812B6" w:rsidRPr="00A812B6" w:rsidRDefault="00A812B6" w:rsidP="00A812B6">
      <w:pPr>
        <w:tabs>
          <w:tab w:val="left" w:pos="709"/>
          <w:tab w:val="left" w:pos="1418"/>
          <w:tab w:val="left" w:pos="2268"/>
          <w:tab w:val="left" w:pos="3289"/>
        </w:tabs>
        <w:bidi/>
        <w:spacing w:before="120" w:line="360" w:lineRule="auto"/>
        <w:ind w:left="709"/>
        <w:jc w:val="both"/>
        <w:rPr>
          <w:snapToGrid w:val="0"/>
          <w:rtl/>
        </w:rPr>
      </w:pPr>
      <w:r w:rsidRPr="00A812B6">
        <w:rPr>
          <w:rFonts w:hint="cs"/>
          <w:snapToGrid w:val="0"/>
          <w:rtl/>
        </w:rPr>
        <w:t xml:space="preserve">החברה, אשר תאחסן מלאי חירום באתר אחסון שהינו מכון תערובת, או חברה שהינה מכון תערובת בעצמה, מתחייבת שיימצא במכון התערובת מלאי תפעולי בימים ,כמפורט להלן, זאת בנוסף למלאי החירום לגביו התחייבה במסגרת זכייתה: </w:t>
      </w:r>
    </w:p>
    <w:p w:rsidR="00A812B6" w:rsidRPr="00A812B6" w:rsidRDefault="00A812B6" w:rsidP="00A812B6">
      <w:pPr>
        <w:tabs>
          <w:tab w:val="left" w:pos="709"/>
          <w:tab w:val="left" w:pos="1418"/>
          <w:tab w:val="left" w:pos="2268"/>
          <w:tab w:val="left" w:pos="3289"/>
        </w:tabs>
        <w:bidi/>
        <w:spacing w:before="120" w:line="360" w:lineRule="auto"/>
        <w:ind w:left="709"/>
        <w:jc w:val="both"/>
        <w:rPr>
          <w:snapToGrid w:val="0"/>
          <w:rtl/>
        </w:rPr>
      </w:pPr>
      <w:r w:rsidRPr="00A812B6">
        <w:rPr>
          <w:rFonts w:hint="cs"/>
          <w:snapToGrid w:val="0"/>
          <w:rtl/>
        </w:rPr>
        <w:t xml:space="preserve">בגין גרעיני מספוא ובגין חמניות ו/או גלוטן פיד ו/או </w:t>
      </w:r>
      <w:r w:rsidRPr="00A812B6">
        <w:rPr>
          <w:snapToGrid w:val="0"/>
          <w:rtl/>
        </w:rPr>
        <w:t>–</w:t>
      </w:r>
      <w:r w:rsidRPr="00A812B6">
        <w:rPr>
          <w:rFonts w:hint="cs"/>
          <w:snapToGrid w:val="0"/>
        </w:rPr>
        <w:t>DDG</w:t>
      </w:r>
      <w:r w:rsidRPr="00A812B6">
        <w:rPr>
          <w:rFonts w:hint="cs"/>
          <w:snapToGrid w:val="0"/>
          <w:rtl/>
        </w:rPr>
        <w:t xml:space="preserve"> מלאי תפעולי בימים לא יפחת מ </w:t>
      </w:r>
      <w:r w:rsidRPr="00A812B6">
        <w:rPr>
          <w:snapToGrid w:val="0"/>
          <w:rtl/>
        </w:rPr>
        <w:t>–</w:t>
      </w:r>
      <w:r w:rsidRPr="00A812B6">
        <w:rPr>
          <w:rFonts w:hint="cs"/>
          <w:snapToGrid w:val="0"/>
          <w:rtl/>
        </w:rPr>
        <w:t xml:space="preserve"> 10 ימים. עבור כוספת סויה מלאי תפעולי בימים לא יפחת מ-7 ימים. </w:t>
      </w:r>
    </w:p>
    <w:p w:rsidR="00A812B6" w:rsidRPr="00A812B6" w:rsidRDefault="00A812B6" w:rsidP="00A812B6">
      <w:pPr>
        <w:bidi/>
        <w:spacing w:line="360" w:lineRule="auto"/>
        <w:ind w:left="709"/>
        <w:jc w:val="both"/>
        <w:rPr>
          <w:snapToGrid w:val="0"/>
          <w:rtl/>
        </w:rPr>
      </w:pPr>
      <w:r w:rsidRPr="00A812B6">
        <w:rPr>
          <w:rFonts w:hint="cs"/>
          <w:snapToGrid w:val="0"/>
          <w:rtl/>
        </w:rPr>
        <w:t>במסגרת מלאי תפעולי בימים, מכוני תערובת רשאים להחזיק עד 50% מהמלאי התפעולי בימים בנמל או באתר "דגון" ללא אישור מראש של המנהל. במועד הבדיקה של יחידת הפיקוח ימסור מכון התערובת אישור על היקף המלאי התפעולי לרבות אישור מהנמל או מאתר "דגון" המעיד על הימצאות היקף המלאי בבעלות  החברה במקום.</w:t>
      </w:r>
    </w:p>
    <w:p w:rsidR="00A812B6" w:rsidRPr="00A812B6" w:rsidRDefault="00A812B6" w:rsidP="00A812B6">
      <w:pPr>
        <w:bidi/>
        <w:spacing w:line="360" w:lineRule="auto"/>
        <w:ind w:left="709"/>
        <w:jc w:val="both"/>
        <w:rPr>
          <w:snapToGrid w:val="0"/>
          <w:rtl/>
        </w:rPr>
      </w:pPr>
    </w:p>
    <w:p w:rsidR="00A812B6" w:rsidRPr="00A812B6" w:rsidRDefault="00A812B6" w:rsidP="00A812B6">
      <w:pPr>
        <w:tabs>
          <w:tab w:val="left" w:pos="709"/>
          <w:tab w:val="left" w:pos="1418"/>
          <w:tab w:val="left" w:pos="2268"/>
          <w:tab w:val="left" w:pos="3289"/>
        </w:tabs>
        <w:bidi/>
        <w:spacing w:before="120" w:line="360" w:lineRule="auto"/>
        <w:ind w:left="392" w:hanging="392"/>
        <w:jc w:val="both"/>
        <w:rPr>
          <w:snapToGrid w:val="0"/>
          <w:rtl/>
        </w:rPr>
      </w:pPr>
      <w:r w:rsidRPr="00A812B6">
        <w:rPr>
          <w:rFonts w:hint="cs"/>
          <w:snapToGrid w:val="0"/>
          <w:rtl/>
        </w:rPr>
        <w:tab/>
        <w:t>6.2.</w:t>
      </w:r>
      <w:r w:rsidR="00BF3D32">
        <w:rPr>
          <w:rFonts w:hint="cs"/>
          <w:b/>
          <w:bCs/>
          <w:snapToGrid w:val="0"/>
          <w:u w:val="single"/>
          <w:rtl/>
        </w:rPr>
        <w:t xml:space="preserve"> </w:t>
      </w:r>
      <w:r w:rsidRPr="00A812B6">
        <w:rPr>
          <w:rFonts w:hint="cs"/>
          <w:b/>
          <w:bCs/>
          <w:snapToGrid w:val="0"/>
          <w:u w:val="single"/>
          <w:rtl/>
        </w:rPr>
        <w:t>אישור אתרי האחסון</w:t>
      </w:r>
    </w:p>
    <w:p w:rsidR="00A812B6" w:rsidRPr="00A812B6" w:rsidRDefault="00A812B6" w:rsidP="00A812B6">
      <w:pPr>
        <w:tabs>
          <w:tab w:val="left" w:pos="709"/>
          <w:tab w:val="left" w:pos="1418"/>
          <w:tab w:val="left" w:pos="2268"/>
          <w:tab w:val="left" w:pos="3289"/>
        </w:tabs>
        <w:bidi/>
        <w:spacing w:before="120" w:line="360" w:lineRule="auto"/>
        <w:ind w:left="709" w:hanging="392"/>
        <w:jc w:val="both"/>
        <w:rPr>
          <w:snapToGrid w:val="0"/>
          <w:rtl/>
        </w:rPr>
      </w:pPr>
      <w:r w:rsidRPr="00A812B6">
        <w:rPr>
          <w:rFonts w:hint="cs"/>
          <w:snapToGrid w:val="0"/>
          <w:rtl/>
        </w:rPr>
        <w:tab/>
      </w:r>
      <w:r w:rsidRPr="00A812B6">
        <w:rPr>
          <w:snapToGrid w:val="0"/>
          <w:rtl/>
        </w:rPr>
        <w:t xml:space="preserve"> </w:t>
      </w:r>
      <w:r w:rsidRPr="00A812B6">
        <w:rPr>
          <w:rFonts w:hint="cs"/>
          <w:snapToGrid w:val="0"/>
          <w:rtl/>
        </w:rPr>
        <w:t>החברה</w:t>
      </w:r>
      <w:r w:rsidRPr="00A812B6">
        <w:rPr>
          <w:snapToGrid w:val="0"/>
          <w:rtl/>
        </w:rPr>
        <w:t xml:space="preserve"> </w:t>
      </w:r>
      <w:r w:rsidRPr="00A812B6">
        <w:rPr>
          <w:rFonts w:hint="cs"/>
          <w:snapToGrid w:val="0"/>
          <w:rtl/>
        </w:rPr>
        <w:t>מתחייבת</w:t>
      </w:r>
      <w:r w:rsidRPr="00A812B6">
        <w:rPr>
          <w:snapToGrid w:val="0"/>
          <w:rtl/>
        </w:rPr>
        <w:t xml:space="preserve"> לאחסן את כל הכמות המוצעת </w:t>
      </w:r>
      <w:r w:rsidRPr="00A812B6">
        <w:rPr>
          <w:rFonts w:hint="cs"/>
          <w:snapToGrid w:val="0"/>
          <w:rtl/>
        </w:rPr>
        <w:t>למלאי החירום באתרי האחסון</w:t>
      </w:r>
      <w:r w:rsidRPr="00A812B6">
        <w:rPr>
          <w:snapToGrid w:val="0"/>
          <w:rtl/>
        </w:rPr>
        <w:t>, שאושרו</w:t>
      </w:r>
      <w:r w:rsidRPr="00A812B6">
        <w:rPr>
          <w:rFonts w:hint="cs"/>
          <w:snapToGrid w:val="0"/>
          <w:rtl/>
        </w:rPr>
        <w:t xml:space="preserve"> ע"י יחידת הפיקוח.</w:t>
      </w:r>
    </w:p>
    <w:p w:rsidR="00A812B6" w:rsidRPr="00A812B6" w:rsidRDefault="00A812B6" w:rsidP="00A812B6">
      <w:pPr>
        <w:tabs>
          <w:tab w:val="left" w:pos="709"/>
          <w:tab w:val="left" w:pos="1418"/>
          <w:tab w:val="left" w:pos="2268"/>
          <w:tab w:val="left" w:pos="3289"/>
        </w:tabs>
        <w:bidi/>
        <w:spacing w:before="120" w:line="360" w:lineRule="auto"/>
        <w:ind w:left="392" w:hanging="392"/>
        <w:jc w:val="both"/>
        <w:rPr>
          <w:snapToGrid w:val="0"/>
          <w:rtl/>
        </w:rPr>
      </w:pPr>
      <w:r w:rsidRPr="00A812B6">
        <w:rPr>
          <w:rFonts w:hint="cs"/>
          <w:snapToGrid w:val="0"/>
          <w:rtl/>
        </w:rPr>
        <w:tab/>
        <w:t xml:space="preserve">החברה מתחייבת להמציא דו"ח של מודד מוסמך, בנוגע לנפח האחסון המקסימלי בכל מקום אחסון באתרי האחסון בהם היא מתכוונת לאחסן את מלאי החירום, לרבות שרטוט אשר יצורף לדו"ח </w:t>
      </w:r>
      <w:r w:rsidRPr="00A812B6">
        <w:rPr>
          <w:rFonts w:hint="cs"/>
          <w:snapToGrid w:val="0"/>
        </w:rPr>
        <w:t>B2</w:t>
      </w:r>
      <w:r w:rsidRPr="00A812B6">
        <w:rPr>
          <w:rFonts w:hint="cs"/>
          <w:snapToGrid w:val="0"/>
          <w:rtl/>
        </w:rPr>
        <w:t xml:space="preserve">  בנספח מקצועי 1. </w:t>
      </w:r>
    </w:p>
    <w:p w:rsidR="00A812B6" w:rsidRPr="00A812B6" w:rsidRDefault="00A812B6" w:rsidP="00A812B6">
      <w:pPr>
        <w:tabs>
          <w:tab w:val="left" w:pos="709"/>
          <w:tab w:val="left" w:pos="1418"/>
          <w:tab w:val="left" w:pos="2268"/>
          <w:tab w:val="left" w:pos="3289"/>
        </w:tabs>
        <w:bidi/>
        <w:spacing w:before="120" w:line="360" w:lineRule="auto"/>
        <w:ind w:left="392" w:hanging="392"/>
        <w:jc w:val="both"/>
        <w:rPr>
          <w:snapToGrid w:val="0"/>
          <w:rtl/>
        </w:rPr>
      </w:pPr>
      <w:r w:rsidRPr="00A812B6">
        <w:rPr>
          <w:rFonts w:hint="cs"/>
          <w:snapToGrid w:val="0"/>
          <w:rtl/>
        </w:rPr>
        <w:tab/>
        <w:t xml:space="preserve">חברה המעוניינת לאחסן את מלאי החירום באתרי אחסון נוספים במהלך ההתקשרות יגיש בקשה בכתב ומראש למנהל בהתראה של 30 יום לפחות.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rsidR="00A812B6" w:rsidRPr="00A812B6" w:rsidRDefault="00A812B6" w:rsidP="00A812B6">
      <w:pPr>
        <w:bidi/>
        <w:spacing w:line="360" w:lineRule="auto"/>
        <w:ind w:firstLine="392"/>
        <w:jc w:val="both"/>
        <w:rPr>
          <w:snapToGrid w:val="0"/>
          <w:rtl/>
        </w:rPr>
      </w:pPr>
      <w:r w:rsidRPr="00A812B6">
        <w:rPr>
          <w:rFonts w:hint="cs"/>
          <w:b/>
          <w:bCs/>
          <w:snapToGrid w:val="0"/>
          <w:sz w:val="22"/>
          <w:szCs w:val="22"/>
          <w:rtl/>
        </w:rPr>
        <w:t xml:space="preserve">עבור כל אתר אחסון , החברה מתחייבת להעביר כמפורט בנספח מקצועי 1 טפסים </w:t>
      </w:r>
      <w:r w:rsidRPr="00A812B6">
        <w:rPr>
          <w:rFonts w:hint="cs"/>
          <w:b/>
          <w:bCs/>
          <w:snapToGrid w:val="0"/>
          <w:sz w:val="22"/>
          <w:szCs w:val="22"/>
        </w:rPr>
        <w:t>A1, B1, B2</w:t>
      </w:r>
      <w:r w:rsidRPr="00A812B6">
        <w:rPr>
          <w:rFonts w:hint="cs"/>
          <w:b/>
          <w:bCs/>
          <w:snapToGrid w:val="0"/>
          <w:sz w:val="22"/>
          <w:szCs w:val="22"/>
          <w:rtl/>
        </w:rPr>
        <w:t xml:space="preserve"> .</w:t>
      </w:r>
    </w:p>
    <w:p w:rsidR="00A812B6" w:rsidRPr="00A812B6" w:rsidRDefault="00A812B6" w:rsidP="00A812B6">
      <w:pPr>
        <w:bidi/>
        <w:spacing w:line="360" w:lineRule="auto"/>
        <w:ind w:firstLine="392"/>
        <w:jc w:val="both"/>
        <w:rPr>
          <w:snapToGrid w:val="0"/>
          <w:rtl/>
        </w:rPr>
      </w:pPr>
    </w:p>
    <w:p w:rsidR="00A812B6" w:rsidRPr="00A812B6" w:rsidRDefault="00A812B6" w:rsidP="00A812B6">
      <w:pPr>
        <w:bidi/>
        <w:spacing w:line="360" w:lineRule="auto"/>
        <w:ind w:firstLine="392"/>
        <w:jc w:val="both"/>
        <w:rPr>
          <w:b/>
          <w:bCs/>
          <w:snapToGrid w:val="0"/>
          <w:u w:val="single"/>
          <w:rtl/>
        </w:rPr>
      </w:pPr>
      <w:r w:rsidRPr="00A812B6">
        <w:rPr>
          <w:rFonts w:hint="cs"/>
          <w:b/>
          <w:bCs/>
          <w:snapToGrid w:val="0"/>
          <w:rtl/>
        </w:rPr>
        <w:t>6.3</w:t>
      </w:r>
      <w:r w:rsidRPr="00A812B6">
        <w:rPr>
          <w:rFonts w:hint="cs"/>
          <w:b/>
          <w:bCs/>
          <w:snapToGrid w:val="0"/>
          <w:rtl/>
        </w:rPr>
        <w:tab/>
      </w:r>
      <w:r w:rsidR="00BF3D32">
        <w:rPr>
          <w:rFonts w:hint="cs"/>
          <w:b/>
          <w:bCs/>
          <w:snapToGrid w:val="0"/>
          <w:u w:val="single"/>
          <w:rtl/>
        </w:rPr>
        <w:t xml:space="preserve"> </w:t>
      </w:r>
      <w:r w:rsidRPr="00A812B6">
        <w:rPr>
          <w:rFonts w:hint="cs"/>
          <w:b/>
          <w:bCs/>
          <w:snapToGrid w:val="0"/>
          <w:u w:val="single"/>
          <w:rtl/>
        </w:rPr>
        <w:t>מכירה בשעת חירום</w:t>
      </w:r>
    </w:p>
    <w:p w:rsidR="00A812B6" w:rsidRPr="00A812B6" w:rsidRDefault="00A812B6" w:rsidP="00A812B6">
      <w:pPr>
        <w:tabs>
          <w:tab w:val="left" w:pos="709"/>
          <w:tab w:val="left" w:pos="1418"/>
          <w:tab w:val="left" w:pos="2268"/>
          <w:tab w:val="left" w:pos="3289"/>
        </w:tabs>
        <w:bidi/>
        <w:spacing w:before="120" w:line="360" w:lineRule="auto"/>
        <w:ind w:left="658"/>
        <w:jc w:val="both"/>
        <w:rPr>
          <w:snapToGrid w:val="0"/>
          <w:rtl/>
        </w:rPr>
      </w:pPr>
      <w:r w:rsidRPr="00A812B6">
        <w:rPr>
          <w:rFonts w:hint="cs"/>
          <w:snapToGrid w:val="0"/>
          <w:rtl/>
        </w:rPr>
        <w:t>המשרד רשאי להודיע בכל עת על הערכות לקראת מצב חירום. עם קבלת ההודעה, החברה תעביר בתוך 24 שעות  פירוט של המלאי החרום והמלאי התפעולי שברשותו:</w:t>
      </w:r>
    </w:p>
    <w:p w:rsidR="00A812B6" w:rsidRPr="00A812B6" w:rsidRDefault="00A812B6" w:rsidP="00A812B6">
      <w:pPr>
        <w:bidi/>
        <w:spacing w:line="360" w:lineRule="auto"/>
        <w:ind w:left="607" w:firstLine="51"/>
        <w:jc w:val="both"/>
        <w:rPr>
          <w:snapToGrid w:val="0"/>
          <w:rtl/>
        </w:rPr>
      </w:pPr>
      <w:r w:rsidRPr="00A812B6">
        <w:rPr>
          <w:rFonts w:hint="cs"/>
          <w:snapToGrid w:val="0"/>
          <w:rtl/>
        </w:rPr>
        <w:t xml:space="preserve">לפי אתר אחסון, סוג הגרעין, הכוספא, או הקמחים. </w:t>
      </w:r>
    </w:p>
    <w:p w:rsidR="00A812B6" w:rsidRPr="00A812B6" w:rsidRDefault="00A812B6" w:rsidP="00A812B6">
      <w:pPr>
        <w:bidi/>
        <w:spacing w:line="360" w:lineRule="auto"/>
        <w:ind w:left="658" w:firstLine="62"/>
        <w:jc w:val="both"/>
        <w:rPr>
          <w:snapToGrid w:val="0"/>
          <w:rtl/>
        </w:rPr>
      </w:pPr>
      <w:r w:rsidRPr="00A812B6">
        <w:rPr>
          <w:rFonts w:hint="cs"/>
          <w:snapToGrid w:val="0"/>
          <w:rtl/>
        </w:rPr>
        <w:t>מרגע קבלת ההודעה חל איסור על החברה לשנע את הסחורות, להעבירם לאתר איחסון אחר, להשתמש בו או למכור אותו ללא אישור או הוראה מפורשת של המשרד.</w:t>
      </w:r>
    </w:p>
    <w:p w:rsidR="00A812B6" w:rsidRPr="00A812B6" w:rsidRDefault="00A812B6" w:rsidP="00A812B6">
      <w:pPr>
        <w:bidi/>
        <w:spacing w:line="360" w:lineRule="auto"/>
        <w:ind w:left="658"/>
        <w:jc w:val="both"/>
        <w:rPr>
          <w:snapToGrid w:val="0"/>
          <w:rtl/>
        </w:rPr>
      </w:pPr>
      <w:r w:rsidRPr="00A812B6">
        <w:rPr>
          <w:rFonts w:hint="cs"/>
          <w:snapToGrid w:val="0"/>
          <w:rtl/>
        </w:rPr>
        <w:t>ה</w:t>
      </w:r>
      <w:r w:rsidRPr="00A812B6">
        <w:rPr>
          <w:snapToGrid w:val="0"/>
          <w:rtl/>
        </w:rPr>
        <w:t xml:space="preserve">משרד </w:t>
      </w:r>
      <w:r w:rsidRPr="00A812B6">
        <w:rPr>
          <w:rFonts w:hint="cs"/>
          <w:snapToGrid w:val="0"/>
          <w:rtl/>
        </w:rPr>
        <w:t xml:space="preserve"> יורה </w:t>
      </w:r>
      <w:r w:rsidRPr="00A812B6">
        <w:rPr>
          <w:snapToGrid w:val="0"/>
          <w:rtl/>
        </w:rPr>
        <w:t xml:space="preserve"> בשעת חרום ל</w:t>
      </w:r>
      <w:r w:rsidRPr="00A812B6">
        <w:rPr>
          <w:rFonts w:hint="cs"/>
          <w:snapToGrid w:val="0"/>
          <w:rtl/>
        </w:rPr>
        <w:t>חברה</w:t>
      </w:r>
      <w:r w:rsidRPr="00A812B6">
        <w:rPr>
          <w:snapToGrid w:val="0"/>
          <w:rtl/>
        </w:rPr>
        <w:t xml:space="preserve"> ל</w:t>
      </w:r>
      <w:r w:rsidRPr="00A812B6">
        <w:rPr>
          <w:rFonts w:hint="cs"/>
          <w:snapToGrid w:val="0"/>
          <w:rtl/>
        </w:rPr>
        <w:t>מכור</w:t>
      </w:r>
      <w:r w:rsidRPr="00A812B6">
        <w:rPr>
          <w:snapToGrid w:val="0"/>
          <w:rtl/>
        </w:rPr>
        <w:t xml:space="preserve"> את המלאי החרום</w:t>
      </w:r>
      <w:r w:rsidRPr="00A812B6">
        <w:rPr>
          <w:rFonts w:hint="cs"/>
          <w:snapToGrid w:val="0"/>
          <w:rtl/>
        </w:rPr>
        <w:t xml:space="preserve"> </w:t>
      </w:r>
      <w:r w:rsidRPr="00A812B6">
        <w:rPr>
          <w:snapToGrid w:val="0"/>
          <w:rtl/>
        </w:rPr>
        <w:t>או חלק ממנו לגורמים כפי שיקבעו ע</w:t>
      </w:r>
      <w:r w:rsidRPr="00A812B6">
        <w:rPr>
          <w:rFonts w:hint="cs"/>
          <w:snapToGrid w:val="0"/>
          <w:rtl/>
        </w:rPr>
        <w:t>"</w:t>
      </w:r>
      <w:r w:rsidRPr="00A812B6">
        <w:rPr>
          <w:snapToGrid w:val="0"/>
          <w:rtl/>
        </w:rPr>
        <w:t>י מנכ"ל המשרד או מי שהוסמך על ידו</w:t>
      </w:r>
      <w:r w:rsidRPr="00A812B6">
        <w:rPr>
          <w:rFonts w:hint="cs"/>
          <w:snapToGrid w:val="0"/>
          <w:rtl/>
        </w:rPr>
        <w:t>.</w:t>
      </w:r>
    </w:p>
    <w:p w:rsidR="00A812B6" w:rsidRPr="00A812B6" w:rsidRDefault="00A812B6" w:rsidP="00A812B6">
      <w:pPr>
        <w:bidi/>
        <w:spacing w:line="360" w:lineRule="auto"/>
        <w:ind w:left="658"/>
        <w:jc w:val="both"/>
        <w:rPr>
          <w:snapToGrid w:val="0"/>
          <w:rtl/>
        </w:rPr>
      </w:pPr>
      <w:r w:rsidRPr="00A812B6">
        <w:rPr>
          <w:snapToGrid w:val="0"/>
          <w:rtl/>
        </w:rPr>
        <w:t>כן שומר המשרד על זכותו לקבוע בעת חרום מחיר מכירה במזומן שיהיה מבוסס על ההוצאות הכרוכות בחידוש המלאי החרום (עלות כינון)</w:t>
      </w:r>
      <w:r w:rsidRPr="00A812B6">
        <w:rPr>
          <w:rFonts w:hint="cs"/>
          <w:snapToGrid w:val="0"/>
          <w:rtl/>
        </w:rPr>
        <w:t xml:space="preserve">. </w:t>
      </w:r>
      <w:r w:rsidRPr="00A812B6">
        <w:rPr>
          <w:snapToGrid w:val="0"/>
          <w:rtl/>
        </w:rPr>
        <w:t xml:space="preserve">בכל מקרה, לא יהווה נושא המחיר עילה לאי שווק מלאי החרום לפי הוראת </w:t>
      </w:r>
      <w:r w:rsidRPr="00A812B6">
        <w:rPr>
          <w:rFonts w:hint="cs"/>
          <w:snapToGrid w:val="0"/>
          <w:rtl/>
        </w:rPr>
        <w:t>ה</w:t>
      </w:r>
      <w:r w:rsidRPr="00A812B6">
        <w:rPr>
          <w:snapToGrid w:val="0"/>
          <w:rtl/>
        </w:rPr>
        <w:t xml:space="preserve">משרד. </w:t>
      </w:r>
    </w:p>
    <w:p w:rsidR="00A812B6" w:rsidRPr="00A812B6" w:rsidRDefault="00A812B6" w:rsidP="00A812B6">
      <w:pPr>
        <w:bidi/>
        <w:spacing w:line="360" w:lineRule="auto"/>
        <w:ind w:left="658"/>
        <w:jc w:val="both"/>
        <w:rPr>
          <w:snapToGrid w:val="0"/>
          <w:rtl/>
        </w:rPr>
      </w:pPr>
      <w:r w:rsidRPr="00A812B6">
        <w:rPr>
          <w:rFonts w:hint="cs"/>
          <w:snapToGrid w:val="0"/>
          <w:rtl/>
        </w:rPr>
        <w:t>עם סיום מצב החירום או במועד מוקדם יותר אם יתאפשר,</w:t>
      </w:r>
      <w:r w:rsidRPr="00A812B6">
        <w:rPr>
          <w:snapToGrid w:val="0"/>
          <w:rtl/>
        </w:rPr>
        <w:t xml:space="preserve"> </w:t>
      </w:r>
      <w:r w:rsidRPr="00A812B6">
        <w:rPr>
          <w:rFonts w:hint="cs"/>
          <w:snapToGrid w:val="0"/>
          <w:rtl/>
        </w:rPr>
        <w:t>ת</w:t>
      </w:r>
      <w:r w:rsidRPr="00A812B6">
        <w:rPr>
          <w:snapToGrid w:val="0"/>
          <w:rtl/>
        </w:rPr>
        <w:t xml:space="preserve">תחייב  </w:t>
      </w:r>
      <w:r w:rsidRPr="00A812B6">
        <w:rPr>
          <w:rFonts w:hint="cs"/>
          <w:snapToGrid w:val="0"/>
          <w:rtl/>
        </w:rPr>
        <w:t>החברה</w:t>
      </w:r>
      <w:r w:rsidRPr="00A812B6">
        <w:rPr>
          <w:snapToGrid w:val="0"/>
          <w:rtl/>
        </w:rPr>
        <w:t xml:space="preserve"> להשלים תוך </w:t>
      </w:r>
      <w:r w:rsidRPr="00A812B6">
        <w:rPr>
          <w:snapToGrid w:val="0"/>
        </w:rPr>
        <w:t>60</w:t>
      </w:r>
      <w:r w:rsidRPr="00A812B6">
        <w:rPr>
          <w:snapToGrid w:val="0"/>
          <w:rtl/>
        </w:rPr>
        <w:t xml:space="preserve"> יום את היקף מלאי החרום </w:t>
      </w:r>
      <w:r w:rsidRPr="00A812B6">
        <w:rPr>
          <w:rFonts w:hint="cs"/>
          <w:snapToGrid w:val="0"/>
          <w:rtl/>
        </w:rPr>
        <w:t xml:space="preserve">הגרעינים </w:t>
      </w:r>
      <w:r w:rsidRPr="00A812B6">
        <w:rPr>
          <w:snapToGrid w:val="0"/>
          <w:rtl/>
        </w:rPr>
        <w:t>לקדמותו</w:t>
      </w:r>
      <w:r w:rsidRPr="00A812B6">
        <w:rPr>
          <w:rFonts w:hint="cs"/>
          <w:snapToGrid w:val="0"/>
          <w:rtl/>
        </w:rPr>
        <w:t>, ותוך 90 יום את היקף מלאי החירום הכוספאות והקמחים למיניהם</w:t>
      </w:r>
      <w:r w:rsidRPr="00A812B6">
        <w:rPr>
          <w:rFonts w:hint="cs"/>
          <w:bCs/>
          <w:snapToGrid w:val="0"/>
          <w:rtl/>
        </w:rPr>
        <w:t>.</w:t>
      </w:r>
    </w:p>
    <w:p w:rsidR="00A812B6" w:rsidRPr="00A812B6" w:rsidRDefault="00A812B6" w:rsidP="00A812B6">
      <w:pPr>
        <w:bidi/>
        <w:spacing w:line="360" w:lineRule="auto"/>
        <w:ind w:left="658" w:firstLine="62"/>
        <w:jc w:val="both"/>
        <w:rPr>
          <w:snapToGrid w:val="0"/>
          <w:rtl/>
        </w:rPr>
      </w:pPr>
      <w:r w:rsidRPr="00A812B6">
        <w:rPr>
          <w:snapToGrid w:val="0"/>
          <w:rtl/>
        </w:rPr>
        <w:t>במקרי מכירה של מלאי הח</w:t>
      </w:r>
      <w:r w:rsidRPr="00A812B6">
        <w:rPr>
          <w:rFonts w:hint="cs"/>
          <w:snapToGrid w:val="0"/>
          <w:rtl/>
        </w:rPr>
        <w:t>י</w:t>
      </w:r>
      <w:r w:rsidRPr="00A812B6">
        <w:rPr>
          <w:snapToGrid w:val="0"/>
          <w:rtl/>
        </w:rPr>
        <w:t>רום כאמור - תשולם עבור הנפח שפונה וכל עוד לא חודש המלאי החרום, עמלת</w:t>
      </w:r>
      <w:r w:rsidRPr="00A812B6">
        <w:rPr>
          <w:rFonts w:hint="cs"/>
          <w:snapToGrid w:val="0"/>
          <w:rtl/>
        </w:rPr>
        <w:t xml:space="preserve">  </w:t>
      </w:r>
      <w:r w:rsidRPr="00A812B6">
        <w:rPr>
          <w:snapToGrid w:val="0"/>
          <w:rtl/>
        </w:rPr>
        <w:t>אחסון בלבד</w:t>
      </w:r>
      <w:r w:rsidRPr="00A812B6">
        <w:rPr>
          <w:rFonts w:hint="cs"/>
          <w:snapToGrid w:val="0"/>
          <w:rtl/>
        </w:rPr>
        <w:t xml:space="preserve"> שתהווה 50% מהתשלום החודשי לטון.</w:t>
      </w:r>
    </w:p>
    <w:p w:rsidR="00A812B6" w:rsidRPr="00A812B6" w:rsidRDefault="00A812B6" w:rsidP="00A812B6">
      <w:pPr>
        <w:bidi/>
        <w:spacing w:line="360" w:lineRule="auto"/>
        <w:ind w:left="658" w:firstLine="62"/>
        <w:jc w:val="both"/>
        <w:rPr>
          <w:snapToGrid w:val="0"/>
          <w:rtl/>
        </w:rPr>
      </w:pPr>
    </w:p>
    <w:p w:rsidR="00A812B6" w:rsidRPr="00A812B6" w:rsidRDefault="00A812B6" w:rsidP="00A812B6">
      <w:pPr>
        <w:bidi/>
        <w:spacing w:line="360" w:lineRule="auto"/>
        <w:jc w:val="both"/>
        <w:rPr>
          <w:b/>
          <w:bCs/>
          <w:snapToGrid w:val="0"/>
        </w:rPr>
      </w:pPr>
      <w:r w:rsidRPr="00A812B6">
        <w:rPr>
          <w:rFonts w:hint="cs"/>
          <w:b/>
          <w:bCs/>
          <w:snapToGrid w:val="0"/>
          <w:rtl/>
        </w:rPr>
        <w:t>6.4</w:t>
      </w:r>
      <w:r w:rsidRPr="00A812B6">
        <w:rPr>
          <w:rFonts w:hint="cs"/>
          <w:b/>
          <w:bCs/>
          <w:snapToGrid w:val="0"/>
          <w:rtl/>
        </w:rPr>
        <w:tab/>
      </w:r>
      <w:r w:rsidRPr="00A812B6">
        <w:rPr>
          <w:b/>
          <w:bCs/>
          <w:snapToGrid w:val="0"/>
          <w:u w:val="single"/>
          <w:rtl/>
        </w:rPr>
        <w:t>בטחונות וסנקציות</w:t>
      </w:r>
    </w:p>
    <w:p w:rsidR="00A812B6" w:rsidRPr="00A812B6" w:rsidRDefault="00A812B6" w:rsidP="00A812B6">
      <w:pPr>
        <w:bidi/>
        <w:spacing w:line="360" w:lineRule="auto"/>
        <w:ind w:left="720"/>
        <w:jc w:val="both"/>
        <w:rPr>
          <w:snapToGrid w:val="0"/>
          <w:rtl/>
        </w:rPr>
      </w:pPr>
      <w:r w:rsidRPr="00A812B6">
        <w:rPr>
          <w:rFonts w:hint="cs"/>
          <w:snapToGrid w:val="0"/>
          <w:rtl/>
        </w:rPr>
        <w:t>החברה</w:t>
      </w:r>
      <w:r w:rsidRPr="00A812B6">
        <w:rPr>
          <w:snapToGrid w:val="0"/>
          <w:rtl/>
        </w:rPr>
        <w:t xml:space="preserve"> </w:t>
      </w:r>
      <w:r w:rsidRPr="00A812B6">
        <w:rPr>
          <w:rFonts w:hint="cs"/>
          <w:snapToGrid w:val="0"/>
          <w:rtl/>
        </w:rPr>
        <w:t>מ</w:t>
      </w:r>
      <w:r w:rsidRPr="00A812B6">
        <w:rPr>
          <w:snapToGrid w:val="0"/>
          <w:rtl/>
        </w:rPr>
        <w:t>תחייב</w:t>
      </w:r>
      <w:r w:rsidRPr="00A812B6">
        <w:rPr>
          <w:rFonts w:hint="cs"/>
          <w:snapToGrid w:val="0"/>
          <w:rtl/>
        </w:rPr>
        <w:t>ת</w:t>
      </w:r>
      <w:r w:rsidRPr="00A812B6">
        <w:rPr>
          <w:snapToGrid w:val="0"/>
          <w:rtl/>
        </w:rPr>
        <w:t xml:space="preserve"> לא לרדת במשך כל תקופת ההסכם מכל סיבה שהיא, מרמות מלאי החרום עליהן התחייב </w:t>
      </w:r>
      <w:r w:rsidRPr="00A812B6">
        <w:rPr>
          <w:rFonts w:hint="cs"/>
          <w:snapToGrid w:val="0"/>
          <w:rtl/>
        </w:rPr>
        <w:t>במסגרת הסכם זה</w:t>
      </w:r>
      <w:r w:rsidRPr="00A812B6">
        <w:rPr>
          <w:snapToGrid w:val="0"/>
          <w:rtl/>
        </w:rPr>
        <w:t xml:space="preserve">. </w:t>
      </w:r>
    </w:p>
    <w:p w:rsidR="00A812B6" w:rsidRPr="00A812B6" w:rsidRDefault="00A812B6" w:rsidP="00A812B6">
      <w:pPr>
        <w:bidi/>
        <w:spacing w:line="360" w:lineRule="auto"/>
        <w:ind w:left="720"/>
        <w:jc w:val="both"/>
        <w:rPr>
          <w:snapToGrid w:val="0"/>
        </w:rPr>
      </w:pPr>
      <w:r w:rsidRPr="00A812B6">
        <w:rPr>
          <w:rFonts w:hint="cs"/>
          <w:snapToGrid w:val="0"/>
          <w:rtl/>
        </w:rPr>
        <w:t>ב</w:t>
      </w:r>
      <w:r w:rsidRPr="00A812B6">
        <w:rPr>
          <w:snapToGrid w:val="0"/>
          <w:rtl/>
        </w:rPr>
        <w:t>נסיבות מיוחדות, שיפורטו מראש ובכתב וייתמכו במסמכים מאמתים, ניתן לבקש אישור לרדת מרמות המלאי החרום הנדרשות לתקופה שלא תעלה על 14 יום.</w:t>
      </w:r>
    </w:p>
    <w:p w:rsidR="00A812B6" w:rsidRPr="00A812B6" w:rsidRDefault="00A812B6" w:rsidP="00A812B6">
      <w:pPr>
        <w:bidi/>
        <w:spacing w:line="360" w:lineRule="auto"/>
        <w:ind w:left="720"/>
        <w:jc w:val="both"/>
        <w:rPr>
          <w:snapToGrid w:val="0"/>
          <w:rtl/>
        </w:rPr>
      </w:pPr>
      <w:r w:rsidRPr="00A812B6">
        <w:rPr>
          <w:snapToGrid w:val="0"/>
          <w:rtl/>
        </w:rPr>
        <w:t>במקרה ובבדיקה ימצא חוסר בכמות מלאי החירום, כפי שהתחייב</w:t>
      </w:r>
      <w:r w:rsidRPr="00A812B6">
        <w:rPr>
          <w:rFonts w:hint="cs"/>
          <w:snapToGrid w:val="0"/>
          <w:rtl/>
        </w:rPr>
        <w:t>ה החברה</w:t>
      </w:r>
      <w:r w:rsidRPr="00A812B6">
        <w:rPr>
          <w:snapToGrid w:val="0"/>
          <w:rtl/>
        </w:rPr>
        <w:t xml:space="preserve">  עפ"י </w:t>
      </w:r>
      <w:r w:rsidRPr="00A812B6">
        <w:rPr>
          <w:rFonts w:hint="cs"/>
          <w:snapToGrid w:val="0"/>
          <w:rtl/>
        </w:rPr>
        <w:t xml:space="preserve">הסכם </w:t>
      </w:r>
      <w:r w:rsidRPr="00A812B6">
        <w:rPr>
          <w:snapToGrid w:val="0"/>
          <w:rtl/>
        </w:rPr>
        <w:t>זה, לא תשולם התמורה עבור אחזקת המלאי החסר ל</w:t>
      </w:r>
      <w:r w:rsidRPr="00A812B6">
        <w:rPr>
          <w:rFonts w:hint="cs"/>
          <w:snapToGrid w:val="0"/>
          <w:rtl/>
        </w:rPr>
        <w:t>חבר</w:t>
      </w:r>
      <w:r w:rsidRPr="00A812B6">
        <w:rPr>
          <w:snapToGrid w:val="0"/>
          <w:rtl/>
        </w:rPr>
        <w:t xml:space="preserve">ה. </w:t>
      </w:r>
    </w:p>
    <w:p w:rsidR="00A812B6" w:rsidRPr="00A812B6" w:rsidRDefault="00A812B6" w:rsidP="00A812B6">
      <w:pPr>
        <w:bidi/>
        <w:spacing w:line="360" w:lineRule="auto"/>
        <w:ind w:left="720"/>
        <w:jc w:val="both"/>
        <w:rPr>
          <w:snapToGrid w:val="0"/>
        </w:rPr>
      </w:pPr>
      <w:r w:rsidRPr="00A812B6">
        <w:rPr>
          <w:snapToGrid w:val="0"/>
          <w:rtl/>
        </w:rPr>
        <w:t>התמורה תשולם עבור הכמות שנמצאה בבדיקה בפועל בלבד.</w:t>
      </w:r>
    </w:p>
    <w:p w:rsidR="00A812B6" w:rsidRPr="00A812B6" w:rsidRDefault="00A812B6" w:rsidP="00A812B6">
      <w:pPr>
        <w:bidi/>
        <w:spacing w:line="360" w:lineRule="auto"/>
        <w:ind w:left="720"/>
        <w:jc w:val="both"/>
        <w:rPr>
          <w:snapToGrid w:val="0"/>
        </w:rPr>
      </w:pPr>
      <w:r w:rsidRPr="00A812B6">
        <w:rPr>
          <w:snapToGrid w:val="0"/>
          <w:rtl/>
        </w:rPr>
        <w:t xml:space="preserve">במקרה שבבדיקה יימצא חוסר בכמות מלאי החירום בהיקף גבוה מ- 5%, (שיעור הסטייה של שיטת הבדיקה), ושלא התקבל לגביו אישור מראש כאמור לעיל, יוטל  על   </w:t>
      </w:r>
      <w:r w:rsidRPr="00A812B6">
        <w:rPr>
          <w:rFonts w:hint="cs"/>
          <w:snapToGrid w:val="0"/>
          <w:rtl/>
        </w:rPr>
        <w:t xml:space="preserve">החברה </w:t>
      </w:r>
      <w:r w:rsidRPr="00A812B6">
        <w:rPr>
          <w:snapToGrid w:val="0"/>
          <w:rtl/>
        </w:rPr>
        <w:t xml:space="preserve">קנס בגובה 2.5% מהיקף ההתקשרות בגין כל הפרה על בסיס חודשי. </w:t>
      </w:r>
      <w:r w:rsidRPr="00A812B6">
        <w:rPr>
          <w:rFonts w:hint="cs"/>
          <w:snapToGrid w:val="0"/>
          <w:rtl/>
        </w:rPr>
        <w:t xml:space="preserve">חברה </w:t>
      </w:r>
      <w:r w:rsidRPr="00A812B6">
        <w:rPr>
          <w:snapToGrid w:val="0"/>
          <w:rtl/>
        </w:rPr>
        <w:t>ש</w:t>
      </w:r>
      <w:r w:rsidRPr="00A812B6">
        <w:rPr>
          <w:rFonts w:hint="cs"/>
          <w:snapToGrid w:val="0"/>
          <w:rtl/>
        </w:rPr>
        <w:t>ץ</w:t>
      </w:r>
      <w:r w:rsidRPr="00A812B6">
        <w:rPr>
          <w:snapToGrid w:val="0"/>
          <w:rtl/>
        </w:rPr>
        <w:t xml:space="preserve">ימצא בהפרה 3 פעמים במהלך ההתקשרות, רשאי המשרד לבטל את </w:t>
      </w:r>
      <w:r w:rsidRPr="00A812B6">
        <w:rPr>
          <w:rFonts w:hint="cs"/>
          <w:snapToGrid w:val="0"/>
          <w:rtl/>
        </w:rPr>
        <w:t>ההסכם</w:t>
      </w:r>
      <w:r w:rsidRPr="00A812B6">
        <w:rPr>
          <w:snapToGrid w:val="0"/>
          <w:rtl/>
        </w:rPr>
        <w:t xml:space="preserve">. על  </w:t>
      </w:r>
      <w:r w:rsidRPr="00A812B6">
        <w:rPr>
          <w:rFonts w:hint="cs"/>
          <w:snapToGrid w:val="0"/>
          <w:rtl/>
        </w:rPr>
        <w:t>החברה</w:t>
      </w:r>
      <w:r w:rsidRPr="00A812B6">
        <w:rPr>
          <w:snapToGrid w:val="0"/>
          <w:rtl/>
        </w:rPr>
        <w:t xml:space="preserve"> יהיה לדאוג להשלמת מלאי החרום החסר תוך 10 ימים. למשרד שמורה הזכות לחלט ו/או לקזז את הקנס מכל סכום המגיע ל</w:t>
      </w:r>
      <w:r w:rsidRPr="00A812B6">
        <w:rPr>
          <w:rFonts w:hint="cs"/>
          <w:snapToGrid w:val="0"/>
          <w:rtl/>
        </w:rPr>
        <w:t>חברה</w:t>
      </w:r>
      <w:r w:rsidRPr="00A812B6">
        <w:rPr>
          <w:snapToGrid w:val="0"/>
          <w:rtl/>
        </w:rPr>
        <w:t xml:space="preserve"> מהמשרד.</w:t>
      </w:r>
    </w:p>
    <w:p w:rsidR="00A812B6" w:rsidRPr="00A812B6" w:rsidRDefault="00A812B6" w:rsidP="00A812B6">
      <w:pPr>
        <w:bidi/>
        <w:spacing w:line="360" w:lineRule="auto"/>
        <w:ind w:left="720"/>
        <w:jc w:val="both"/>
        <w:rPr>
          <w:snapToGrid w:val="0"/>
        </w:rPr>
      </w:pPr>
      <w:r w:rsidRPr="00A812B6">
        <w:rPr>
          <w:snapToGrid w:val="0"/>
          <w:rtl/>
        </w:rPr>
        <w:t>בכל מקרה בו לא ימצא מלאי תפעולי כמפורט בסעיף 10.3</w:t>
      </w:r>
      <w:r w:rsidRPr="00A812B6">
        <w:rPr>
          <w:rFonts w:hint="cs"/>
          <w:snapToGrid w:val="0"/>
          <w:rtl/>
        </w:rPr>
        <w:t xml:space="preserve"> למפרט המכרז</w:t>
      </w:r>
      <w:r w:rsidRPr="00A812B6">
        <w:rPr>
          <w:snapToGrid w:val="0"/>
          <w:rtl/>
        </w:rPr>
        <w:t>, כל כמות מלאי אופרטיבי שתמצא חסרה תופחת מהכמות המאושרת לתשלום עבור אותו חודש.</w:t>
      </w:r>
    </w:p>
    <w:p w:rsidR="00A812B6" w:rsidRPr="00A812B6" w:rsidRDefault="00A812B6" w:rsidP="00A812B6">
      <w:pPr>
        <w:bidi/>
        <w:spacing w:line="360" w:lineRule="auto"/>
        <w:ind w:left="708"/>
        <w:jc w:val="both"/>
        <w:rPr>
          <w:snapToGrid w:val="0"/>
          <w:rtl/>
        </w:rPr>
      </w:pPr>
      <w:r w:rsidRPr="00A812B6">
        <w:rPr>
          <w:snapToGrid w:val="0"/>
          <w:rtl/>
        </w:rPr>
        <w:t xml:space="preserve">בכל מקרה שבבדיקה ימצא כי </w:t>
      </w:r>
      <w:r w:rsidRPr="00A812B6">
        <w:rPr>
          <w:rFonts w:hint="cs"/>
          <w:snapToGrid w:val="0"/>
          <w:rtl/>
        </w:rPr>
        <w:t>החברה</w:t>
      </w:r>
      <w:r w:rsidRPr="00A812B6">
        <w:rPr>
          <w:snapToGrid w:val="0"/>
          <w:rtl/>
        </w:rPr>
        <w:t xml:space="preserve"> </w:t>
      </w:r>
      <w:r w:rsidRPr="00A812B6">
        <w:rPr>
          <w:rFonts w:hint="cs"/>
          <w:snapToGrid w:val="0"/>
          <w:rtl/>
        </w:rPr>
        <w:t xml:space="preserve"> </w:t>
      </w:r>
      <w:r w:rsidRPr="00A812B6">
        <w:rPr>
          <w:snapToGrid w:val="0"/>
          <w:rtl/>
        </w:rPr>
        <w:t>עמד</w:t>
      </w:r>
      <w:r w:rsidRPr="00A812B6">
        <w:rPr>
          <w:rFonts w:hint="cs"/>
          <w:snapToGrid w:val="0"/>
          <w:rtl/>
        </w:rPr>
        <w:t>ה</w:t>
      </w:r>
      <w:r w:rsidRPr="00A812B6">
        <w:rPr>
          <w:snapToGrid w:val="0"/>
          <w:rtl/>
        </w:rPr>
        <w:t xml:space="preserve"> בכמות הגרעינים כמפורט במכרז אך כמות הגרעינים מכל סוג אינה עומדת</w:t>
      </w:r>
      <w:r w:rsidRPr="00A812B6">
        <w:rPr>
          <w:rFonts w:hint="cs"/>
          <w:snapToGrid w:val="0"/>
          <w:rtl/>
        </w:rPr>
        <w:t xml:space="preserve"> בהרכב המלאי הנדרש</w:t>
      </w:r>
      <w:r w:rsidRPr="00A812B6">
        <w:rPr>
          <w:snapToGrid w:val="0"/>
          <w:rtl/>
        </w:rPr>
        <w:t xml:space="preserve"> וכמו כן </w:t>
      </w:r>
      <w:r w:rsidRPr="00A812B6">
        <w:rPr>
          <w:rFonts w:hint="cs"/>
          <w:snapToGrid w:val="0"/>
          <w:rtl/>
        </w:rPr>
        <w:t>החברה</w:t>
      </w:r>
      <w:r w:rsidRPr="00A812B6">
        <w:rPr>
          <w:snapToGrid w:val="0"/>
          <w:rtl/>
        </w:rPr>
        <w:t xml:space="preserve"> לא קיבל</w:t>
      </w:r>
      <w:r w:rsidRPr="00A812B6">
        <w:rPr>
          <w:rFonts w:hint="cs"/>
          <w:snapToGrid w:val="0"/>
          <w:rtl/>
        </w:rPr>
        <w:t>ה</w:t>
      </w:r>
      <w:r w:rsidRPr="00A812B6">
        <w:rPr>
          <w:snapToGrid w:val="0"/>
          <w:rtl/>
        </w:rPr>
        <w:t xml:space="preserve"> אישור מראש ובכתב לשינוי בהרכב המלאי החרום מהמנהל, יוטל קנס </w:t>
      </w:r>
      <w:r w:rsidRPr="00A812B6">
        <w:rPr>
          <w:rFonts w:hint="cs"/>
          <w:snapToGrid w:val="0"/>
          <w:rtl/>
        </w:rPr>
        <w:t xml:space="preserve">על החברה </w:t>
      </w:r>
      <w:r w:rsidRPr="00A812B6">
        <w:rPr>
          <w:snapToGrid w:val="0"/>
          <w:rtl/>
        </w:rPr>
        <w:t xml:space="preserve">בגובה 50% ממחיר האחסון לכל טון חסר עד להשלמת מלאי החרום. </w:t>
      </w:r>
    </w:p>
    <w:p w:rsidR="00A812B6" w:rsidRPr="00A812B6" w:rsidRDefault="00A812B6" w:rsidP="00A812B6">
      <w:pPr>
        <w:bidi/>
        <w:spacing w:line="360" w:lineRule="auto"/>
        <w:ind w:left="708"/>
        <w:jc w:val="both"/>
        <w:rPr>
          <w:snapToGrid w:val="0"/>
          <w:rtl/>
        </w:rPr>
      </w:pPr>
    </w:p>
    <w:p w:rsidR="00A812B6" w:rsidRPr="00A812B6" w:rsidRDefault="00A812B6" w:rsidP="00A812B6">
      <w:pPr>
        <w:bidi/>
        <w:spacing w:line="360" w:lineRule="auto"/>
        <w:jc w:val="both"/>
        <w:rPr>
          <w:snapToGrid w:val="0"/>
          <w:rtl/>
        </w:rPr>
      </w:pPr>
      <w:r w:rsidRPr="00A812B6">
        <w:rPr>
          <w:rFonts w:hint="cs"/>
          <w:b/>
          <w:bCs/>
          <w:snapToGrid w:val="0"/>
          <w:rtl/>
        </w:rPr>
        <w:t>6.5</w:t>
      </w:r>
      <w:r w:rsidRPr="00A812B6">
        <w:rPr>
          <w:rFonts w:hint="cs"/>
          <w:snapToGrid w:val="0"/>
          <w:rtl/>
        </w:rPr>
        <w:tab/>
      </w:r>
      <w:r w:rsidRPr="00A812B6">
        <w:rPr>
          <w:rFonts w:hint="cs"/>
          <w:b/>
          <w:bCs/>
          <w:snapToGrid w:val="0"/>
          <w:u w:val="single"/>
          <w:rtl/>
        </w:rPr>
        <w:t>העברת/הסבת זכויות</w:t>
      </w:r>
    </w:p>
    <w:p w:rsidR="00A812B6" w:rsidRPr="00A812B6" w:rsidRDefault="00A812B6" w:rsidP="00A812B6">
      <w:pPr>
        <w:tabs>
          <w:tab w:val="left" w:pos="709"/>
          <w:tab w:val="left" w:pos="1418"/>
          <w:tab w:val="left" w:pos="2268"/>
          <w:tab w:val="left" w:pos="3289"/>
        </w:tabs>
        <w:bidi/>
        <w:spacing w:before="120" w:line="360" w:lineRule="auto"/>
        <w:ind w:left="708"/>
        <w:jc w:val="both"/>
        <w:rPr>
          <w:snapToGrid w:val="0"/>
          <w:rtl/>
        </w:rPr>
      </w:pPr>
      <w:r w:rsidRPr="00A812B6">
        <w:rPr>
          <w:rFonts w:hint="cs"/>
          <w:snapToGrid w:val="0"/>
          <w:rtl/>
        </w:rPr>
        <w:t>החברה אינה</w:t>
      </w:r>
      <w:r w:rsidRPr="00A812B6">
        <w:rPr>
          <w:snapToGrid w:val="0"/>
          <w:rtl/>
        </w:rPr>
        <w:t xml:space="preserve"> רשאי</w:t>
      </w:r>
      <w:r w:rsidRPr="00A812B6">
        <w:rPr>
          <w:rFonts w:hint="cs"/>
          <w:snapToGrid w:val="0"/>
          <w:rtl/>
        </w:rPr>
        <w:t>ת</w:t>
      </w:r>
      <w:r w:rsidRPr="00A812B6">
        <w:rPr>
          <w:snapToGrid w:val="0"/>
          <w:rtl/>
        </w:rPr>
        <w:t xml:space="preserve"> במשך תקופת ההסכם להעביר זכות כלשה</w:t>
      </w:r>
      <w:r w:rsidRPr="00A812B6">
        <w:rPr>
          <w:rFonts w:hint="cs"/>
          <w:snapToGrid w:val="0"/>
          <w:rtl/>
        </w:rPr>
        <w:t xml:space="preserve">י </w:t>
      </w:r>
      <w:r w:rsidRPr="00A812B6">
        <w:rPr>
          <w:snapToGrid w:val="0"/>
          <w:rtl/>
        </w:rPr>
        <w:t>מזכויותי</w:t>
      </w:r>
      <w:r w:rsidRPr="00A812B6">
        <w:rPr>
          <w:rFonts w:hint="cs"/>
          <w:snapToGrid w:val="0"/>
          <w:rtl/>
        </w:rPr>
        <w:t xml:space="preserve">ה </w:t>
      </w:r>
      <w:r w:rsidRPr="00A812B6">
        <w:rPr>
          <w:snapToGrid w:val="0"/>
          <w:rtl/>
        </w:rPr>
        <w:t>והתחייבויותי</w:t>
      </w:r>
      <w:r w:rsidRPr="00A812B6">
        <w:rPr>
          <w:rFonts w:hint="cs"/>
          <w:snapToGrid w:val="0"/>
          <w:rtl/>
        </w:rPr>
        <w:t xml:space="preserve">ה </w:t>
      </w:r>
      <w:r w:rsidRPr="00A812B6">
        <w:rPr>
          <w:snapToGrid w:val="0"/>
          <w:rtl/>
        </w:rPr>
        <w:t xml:space="preserve">לפי </w:t>
      </w:r>
      <w:r w:rsidRPr="00A812B6">
        <w:rPr>
          <w:rFonts w:hint="cs"/>
          <w:snapToGrid w:val="0"/>
          <w:rtl/>
        </w:rPr>
        <w:t>הסכם</w:t>
      </w:r>
      <w:r w:rsidRPr="00A812B6">
        <w:rPr>
          <w:snapToGrid w:val="0"/>
          <w:rtl/>
        </w:rPr>
        <w:t xml:space="preserve"> זה ו/או להעביר הבעלות על המלאי החרום לכל גורם אחר ו/או לשעבד </w:t>
      </w:r>
      <w:r w:rsidRPr="00A812B6">
        <w:rPr>
          <w:rFonts w:hint="cs"/>
          <w:snapToGrid w:val="0"/>
          <w:rtl/>
        </w:rPr>
        <w:t>(שיעבוד צף אפשרי).</w:t>
      </w:r>
    </w:p>
    <w:p w:rsidR="00A812B6" w:rsidRPr="00A812B6" w:rsidRDefault="00A812B6" w:rsidP="00A812B6">
      <w:pPr>
        <w:bidi/>
        <w:spacing w:line="360" w:lineRule="auto"/>
        <w:ind w:left="708"/>
        <w:jc w:val="both"/>
        <w:rPr>
          <w:snapToGrid w:val="0"/>
          <w:rtl/>
        </w:rPr>
      </w:pPr>
    </w:p>
    <w:p w:rsidR="00A812B6" w:rsidRPr="00A812B6" w:rsidRDefault="00A812B6" w:rsidP="00A812B6">
      <w:pPr>
        <w:bidi/>
        <w:spacing w:line="360" w:lineRule="auto"/>
        <w:jc w:val="both"/>
        <w:rPr>
          <w:b/>
          <w:bCs/>
          <w:snapToGrid w:val="0"/>
          <w:rtl/>
        </w:rPr>
      </w:pPr>
      <w:r w:rsidRPr="00A812B6">
        <w:rPr>
          <w:rFonts w:hint="cs"/>
          <w:b/>
          <w:bCs/>
          <w:snapToGrid w:val="0"/>
          <w:rtl/>
        </w:rPr>
        <w:t>6.6</w:t>
      </w:r>
      <w:r w:rsidRPr="00A812B6">
        <w:rPr>
          <w:rFonts w:hint="cs"/>
          <w:snapToGrid w:val="0"/>
          <w:rtl/>
        </w:rPr>
        <w:tab/>
      </w:r>
      <w:r w:rsidRPr="00A812B6">
        <w:rPr>
          <w:rFonts w:hint="cs"/>
          <w:b/>
          <w:bCs/>
          <w:snapToGrid w:val="0"/>
          <w:u w:val="single"/>
          <w:rtl/>
        </w:rPr>
        <w:t>ניהול משק המלאי החרום</w:t>
      </w:r>
    </w:p>
    <w:p w:rsidR="00A812B6" w:rsidRPr="00A812B6" w:rsidRDefault="00A812B6" w:rsidP="00A812B6">
      <w:pPr>
        <w:bidi/>
        <w:spacing w:line="360" w:lineRule="auto"/>
        <w:ind w:left="720"/>
        <w:jc w:val="both"/>
        <w:rPr>
          <w:snapToGrid w:val="0"/>
          <w:rtl/>
        </w:rPr>
      </w:pPr>
      <w:r w:rsidRPr="00A812B6">
        <w:rPr>
          <w:snapToGrid w:val="0"/>
          <w:rtl/>
        </w:rPr>
        <w:t xml:space="preserve"> </w:t>
      </w:r>
      <w:r w:rsidRPr="00A812B6">
        <w:rPr>
          <w:rFonts w:hint="cs"/>
          <w:snapToGrid w:val="0"/>
          <w:rtl/>
        </w:rPr>
        <w:t>החברה</w:t>
      </w:r>
      <w:r w:rsidRPr="00A812B6">
        <w:rPr>
          <w:snapToGrid w:val="0"/>
          <w:rtl/>
        </w:rPr>
        <w:t xml:space="preserve"> </w:t>
      </w:r>
      <w:r w:rsidRPr="00A812B6">
        <w:rPr>
          <w:rFonts w:hint="cs"/>
          <w:snapToGrid w:val="0"/>
          <w:rtl/>
        </w:rPr>
        <w:t xml:space="preserve">מתחייבת כי </w:t>
      </w:r>
      <w:r w:rsidRPr="00A812B6">
        <w:rPr>
          <w:snapToGrid w:val="0"/>
          <w:rtl/>
        </w:rPr>
        <w:t>בשמשו כיבואן יהיה</w:t>
      </w:r>
      <w:r w:rsidRPr="00A812B6">
        <w:rPr>
          <w:rFonts w:hint="cs"/>
          <w:snapToGrid w:val="0"/>
          <w:rtl/>
        </w:rPr>
        <w:t xml:space="preserve"> עליו</w:t>
      </w:r>
      <w:r w:rsidRPr="00A812B6">
        <w:rPr>
          <w:snapToGrid w:val="0"/>
          <w:rtl/>
        </w:rPr>
        <w:t xml:space="preserve"> לקיים כל דין החל על יבוא גרגירים לישראל, לרבות הסדרי תובלה אם יוכתבו ע"י התקשרויות גלובליות של המדינה. </w:t>
      </w:r>
    </w:p>
    <w:p w:rsidR="00A812B6" w:rsidRPr="00A812B6" w:rsidRDefault="00A812B6" w:rsidP="00A812B6">
      <w:pPr>
        <w:bidi/>
        <w:spacing w:line="360" w:lineRule="auto"/>
        <w:ind w:firstLine="720"/>
        <w:jc w:val="both"/>
        <w:rPr>
          <w:snapToGrid w:val="0"/>
          <w:rtl/>
        </w:rPr>
      </w:pPr>
      <w:r w:rsidRPr="00A812B6">
        <w:rPr>
          <w:snapToGrid w:val="0"/>
          <w:rtl/>
        </w:rPr>
        <w:t>במלאי החרום המיובא יכללו גרגירי מספוא שיהיו נקיים מנגיעות בחרקים ובעובשים</w:t>
      </w:r>
      <w:r w:rsidRPr="00A812B6">
        <w:rPr>
          <w:rFonts w:hint="cs"/>
          <w:snapToGrid w:val="0"/>
          <w:rtl/>
        </w:rPr>
        <w:t>.</w:t>
      </w:r>
    </w:p>
    <w:p w:rsidR="00A812B6" w:rsidRPr="00A812B6" w:rsidRDefault="00A812B6" w:rsidP="00A812B6">
      <w:pPr>
        <w:bidi/>
        <w:spacing w:line="360" w:lineRule="auto"/>
        <w:ind w:left="708"/>
        <w:jc w:val="both"/>
        <w:rPr>
          <w:snapToGrid w:val="0"/>
          <w:rtl/>
        </w:rPr>
      </w:pPr>
      <w:r w:rsidRPr="00A812B6">
        <w:rPr>
          <w:snapToGrid w:val="0"/>
          <w:rtl/>
        </w:rPr>
        <w:t>ל</w:t>
      </w:r>
      <w:r w:rsidRPr="00A812B6">
        <w:rPr>
          <w:rFonts w:hint="cs"/>
          <w:snapToGrid w:val="0"/>
          <w:rtl/>
        </w:rPr>
        <w:t>חבר</w:t>
      </w:r>
      <w:r w:rsidRPr="00A812B6">
        <w:rPr>
          <w:snapToGrid w:val="0"/>
          <w:rtl/>
        </w:rPr>
        <w:t>ה תהיה אפשרות לשנות את הרכב המלאי החרום במשך תקופת ההתקשרות</w:t>
      </w:r>
      <w:r w:rsidRPr="00A812B6">
        <w:rPr>
          <w:rFonts w:hint="cs"/>
          <w:snapToGrid w:val="0"/>
          <w:rtl/>
        </w:rPr>
        <w:t xml:space="preserve"> </w:t>
      </w:r>
      <w:r w:rsidRPr="00A812B6">
        <w:rPr>
          <w:snapToGrid w:val="0"/>
          <w:rtl/>
        </w:rPr>
        <w:t xml:space="preserve">זאת, בתנאי שישמרו תנאי המינימום </w:t>
      </w:r>
      <w:r w:rsidRPr="00A812B6">
        <w:rPr>
          <w:rFonts w:hint="cs"/>
          <w:snapToGrid w:val="0"/>
          <w:rtl/>
        </w:rPr>
        <w:t>כמפורט במפרט המכרז.</w:t>
      </w:r>
    </w:p>
    <w:p w:rsidR="00A812B6" w:rsidRPr="00A812B6" w:rsidRDefault="00A812B6" w:rsidP="00A812B6">
      <w:pPr>
        <w:tabs>
          <w:tab w:val="left" w:pos="709"/>
          <w:tab w:val="left" w:pos="1418"/>
          <w:tab w:val="left" w:pos="2268"/>
          <w:tab w:val="left" w:pos="3289"/>
        </w:tabs>
        <w:bidi/>
        <w:spacing w:before="120" w:line="360" w:lineRule="auto"/>
        <w:ind w:left="708"/>
        <w:jc w:val="both"/>
        <w:rPr>
          <w:snapToGrid w:val="0"/>
          <w:rtl/>
        </w:rPr>
      </w:pPr>
      <w:r w:rsidRPr="00A812B6">
        <w:rPr>
          <w:rFonts w:hint="cs"/>
          <w:snapToGrid w:val="0"/>
          <w:rtl/>
        </w:rPr>
        <w:tab/>
        <w:t>כל</w:t>
      </w:r>
      <w:r w:rsidRPr="00A812B6">
        <w:rPr>
          <w:snapToGrid w:val="0"/>
          <w:rtl/>
        </w:rPr>
        <w:t xml:space="preserve"> סוג גרגירים</w:t>
      </w:r>
      <w:r w:rsidRPr="00A812B6">
        <w:rPr>
          <w:rFonts w:hint="cs"/>
          <w:snapToGrid w:val="0"/>
          <w:rtl/>
        </w:rPr>
        <w:t xml:space="preserve"> </w:t>
      </w:r>
      <w:r w:rsidRPr="00A812B6">
        <w:rPr>
          <w:snapToGrid w:val="0"/>
          <w:rtl/>
        </w:rPr>
        <w:t>(שעורה, תירס, סורגום או ח</w:t>
      </w:r>
      <w:r w:rsidRPr="00A812B6">
        <w:rPr>
          <w:rFonts w:hint="cs"/>
          <w:snapToGrid w:val="0"/>
          <w:rtl/>
        </w:rPr>
        <w:t>י</w:t>
      </w:r>
      <w:r w:rsidRPr="00A812B6">
        <w:rPr>
          <w:snapToGrid w:val="0"/>
          <w:rtl/>
        </w:rPr>
        <w:t>טה)</w:t>
      </w:r>
      <w:r w:rsidRPr="00A812B6">
        <w:rPr>
          <w:rFonts w:hint="cs"/>
          <w:snapToGrid w:val="0"/>
          <w:rtl/>
        </w:rPr>
        <w:t xml:space="preserve"> וכן כוספת סויה, כוספת חמניות, ו/או גלוטן פיד ו/או </w:t>
      </w:r>
      <w:r w:rsidRPr="00A812B6">
        <w:rPr>
          <w:snapToGrid w:val="0"/>
          <w:rtl/>
        </w:rPr>
        <w:t>–</w:t>
      </w:r>
      <w:r w:rsidRPr="00A812B6">
        <w:rPr>
          <w:rFonts w:hint="cs"/>
          <w:snapToGrid w:val="0"/>
        </w:rPr>
        <w:t>DDG</w:t>
      </w:r>
      <w:r w:rsidRPr="00A812B6">
        <w:rPr>
          <w:rFonts w:hint="cs"/>
          <w:snapToGrid w:val="0"/>
          <w:rtl/>
        </w:rPr>
        <w:t xml:space="preserve"> </w:t>
      </w:r>
      <w:r w:rsidRPr="00A812B6">
        <w:rPr>
          <w:snapToGrid w:val="0"/>
          <w:rtl/>
        </w:rPr>
        <w:t xml:space="preserve"> יאוחסן </w:t>
      </w:r>
      <w:r w:rsidRPr="00A812B6">
        <w:rPr>
          <w:rFonts w:hint="cs"/>
          <w:snapToGrid w:val="0"/>
          <w:rtl/>
        </w:rPr>
        <w:t>ב</w:t>
      </w:r>
      <w:r w:rsidRPr="00A812B6">
        <w:rPr>
          <w:snapToGrid w:val="0"/>
          <w:rtl/>
        </w:rPr>
        <w:t>אתר אחסון</w:t>
      </w:r>
      <w:r w:rsidRPr="00A812B6">
        <w:rPr>
          <w:rFonts w:hint="cs"/>
          <w:snapToGrid w:val="0"/>
          <w:rtl/>
        </w:rPr>
        <w:t xml:space="preserve"> שהופיע ברשימת אתרי האחסון שאושרה ידי המנהל. </w:t>
      </w:r>
      <w:r w:rsidRPr="00A812B6">
        <w:rPr>
          <w:snapToGrid w:val="0"/>
          <w:rtl/>
        </w:rPr>
        <w:t xml:space="preserve"> </w:t>
      </w:r>
    </w:p>
    <w:p w:rsidR="00A812B6" w:rsidRPr="00A812B6" w:rsidRDefault="00A812B6" w:rsidP="00A812B6">
      <w:pPr>
        <w:tabs>
          <w:tab w:val="left" w:pos="709"/>
          <w:tab w:val="left" w:pos="1418"/>
          <w:tab w:val="left" w:pos="2268"/>
          <w:tab w:val="left" w:pos="3289"/>
        </w:tabs>
        <w:bidi/>
        <w:spacing w:before="120" w:line="360" w:lineRule="auto"/>
        <w:ind w:left="708"/>
        <w:jc w:val="both"/>
        <w:rPr>
          <w:snapToGrid w:val="0"/>
          <w:rtl/>
        </w:rPr>
      </w:pPr>
      <w:r w:rsidRPr="00A812B6">
        <w:rPr>
          <w:rFonts w:hint="cs"/>
          <w:snapToGrid w:val="0"/>
          <w:rtl/>
        </w:rPr>
        <w:t>הוספת אתר אחסון נוסף במהלך תקופת ההתקשרות כרוכה באישור מראש של המנהל. אתר האחסון הנוסף יבחן בהתאם לדרישות המנויות במפרט המכרז.</w:t>
      </w:r>
    </w:p>
    <w:p w:rsidR="00A812B6" w:rsidRPr="00A812B6" w:rsidRDefault="00A812B6" w:rsidP="00A812B6">
      <w:pPr>
        <w:bidi/>
        <w:spacing w:line="360" w:lineRule="auto"/>
        <w:ind w:left="708"/>
        <w:jc w:val="both"/>
        <w:rPr>
          <w:snapToGrid w:val="0"/>
          <w:rtl/>
        </w:rPr>
      </w:pPr>
      <w:r w:rsidRPr="00A812B6">
        <w:rPr>
          <w:snapToGrid w:val="0"/>
          <w:rtl/>
        </w:rPr>
        <w:t xml:space="preserve">לא יוכרו לצורך חישוב המלאי החרום אחסונים באתרים שלא </w:t>
      </w:r>
      <w:r w:rsidRPr="00A812B6">
        <w:rPr>
          <w:rFonts w:hint="cs"/>
          <w:snapToGrid w:val="0"/>
          <w:rtl/>
        </w:rPr>
        <w:t xml:space="preserve">אושרו כאמור לעיל </w:t>
      </w:r>
      <w:r w:rsidRPr="00A812B6">
        <w:rPr>
          <w:snapToGrid w:val="0"/>
          <w:rtl/>
        </w:rPr>
        <w:t>או מלאי חרום שבדרך או משלוחים שנפסלו מסיבה כלשהי</w:t>
      </w:r>
      <w:r w:rsidRPr="00A812B6">
        <w:rPr>
          <w:rFonts w:hint="cs"/>
          <w:snapToGrid w:val="0"/>
          <w:rtl/>
        </w:rPr>
        <w:t>.</w:t>
      </w:r>
    </w:p>
    <w:p w:rsidR="00A812B6" w:rsidRPr="00A812B6" w:rsidRDefault="00A812B6" w:rsidP="00A812B6">
      <w:pPr>
        <w:bidi/>
        <w:spacing w:line="360" w:lineRule="auto"/>
        <w:jc w:val="both"/>
        <w:rPr>
          <w:snapToGrid w:val="0"/>
          <w:rtl/>
        </w:rPr>
      </w:pPr>
    </w:p>
    <w:p w:rsidR="00A812B6" w:rsidRPr="00A812B6" w:rsidRDefault="00A812B6" w:rsidP="00A812B6">
      <w:pPr>
        <w:bidi/>
        <w:spacing w:line="360" w:lineRule="auto"/>
        <w:ind w:left="708" w:hanging="708"/>
        <w:jc w:val="both"/>
        <w:rPr>
          <w:snapToGrid w:val="0"/>
          <w:rtl/>
        </w:rPr>
      </w:pPr>
      <w:r w:rsidRPr="00A812B6">
        <w:rPr>
          <w:rFonts w:hint="cs"/>
          <w:b/>
          <w:bCs/>
          <w:snapToGrid w:val="0"/>
          <w:rtl/>
        </w:rPr>
        <w:t>6.7</w:t>
      </w:r>
      <w:r w:rsidRPr="00A812B6">
        <w:rPr>
          <w:rFonts w:hint="cs"/>
          <w:snapToGrid w:val="0"/>
          <w:rtl/>
        </w:rPr>
        <w:tab/>
        <w:t>החברה</w:t>
      </w:r>
      <w:r w:rsidRPr="00A812B6">
        <w:rPr>
          <w:snapToGrid w:val="0"/>
          <w:rtl/>
        </w:rPr>
        <w:t xml:space="preserve"> מתחייב</w:t>
      </w:r>
      <w:r w:rsidRPr="00A812B6">
        <w:rPr>
          <w:rFonts w:hint="cs"/>
          <w:snapToGrid w:val="0"/>
          <w:rtl/>
        </w:rPr>
        <w:t>ת</w:t>
      </w:r>
      <w:r w:rsidRPr="00A812B6">
        <w:rPr>
          <w:snapToGrid w:val="0"/>
          <w:rtl/>
        </w:rPr>
        <w:t xml:space="preserve"> לבצע ב</w:t>
      </w:r>
      <w:r w:rsidRPr="00A812B6">
        <w:rPr>
          <w:rFonts w:hint="cs"/>
          <w:snapToGrid w:val="0"/>
          <w:rtl/>
        </w:rPr>
        <w:t xml:space="preserve">אתרי האחסון </w:t>
      </w:r>
      <w:r w:rsidRPr="00A812B6">
        <w:rPr>
          <w:snapToGrid w:val="0"/>
          <w:rtl/>
        </w:rPr>
        <w:t>בכל שעה משעות היממה על חשבונ</w:t>
      </w:r>
      <w:r w:rsidRPr="00A812B6">
        <w:rPr>
          <w:rFonts w:hint="cs"/>
          <w:snapToGrid w:val="0"/>
          <w:rtl/>
        </w:rPr>
        <w:t>ה</w:t>
      </w:r>
      <w:r w:rsidRPr="00A812B6">
        <w:rPr>
          <w:snapToGrid w:val="0"/>
          <w:rtl/>
        </w:rPr>
        <w:t xml:space="preserve"> ועל</w:t>
      </w:r>
      <w:r w:rsidRPr="00A812B6">
        <w:rPr>
          <w:rFonts w:hint="cs"/>
          <w:snapToGrid w:val="0"/>
          <w:rtl/>
        </w:rPr>
        <w:t xml:space="preserve"> </w:t>
      </w:r>
      <w:r w:rsidRPr="00A812B6">
        <w:rPr>
          <w:snapToGrid w:val="0"/>
          <w:rtl/>
        </w:rPr>
        <w:t>אחריות</w:t>
      </w:r>
      <w:r w:rsidRPr="00A812B6">
        <w:rPr>
          <w:rFonts w:hint="cs"/>
          <w:snapToGrid w:val="0"/>
          <w:rtl/>
        </w:rPr>
        <w:t>ה</w:t>
      </w:r>
      <w:r w:rsidRPr="00A812B6">
        <w:rPr>
          <w:snapToGrid w:val="0"/>
          <w:rtl/>
        </w:rPr>
        <w:t xml:space="preserve"> את כל השירותים לפי הצורך הדרוש לשם אחזקת מלאי החרום</w:t>
      </w:r>
      <w:r w:rsidRPr="00A812B6">
        <w:rPr>
          <w:rFonts w:hint="cs"/>
          <w:snapToGrid w:val="0"/>
          <w:rtl/>
        </w:rPr>
        <w:t xml:space="preserve"> </w:t>
      </w:r>
      <w:r w:rsidRPr="00A812B6">
        <w:rPr>
          <w:snapToGrid w:val="0"/>
          <w:rtl/>
        </w:rPr>
        <w:t>במצב תקין כגון:</w:t>
      </w:r>
    </w:p>
    <w:p w:rsidR="00A812B6" w:rsidRPr="00A812B6" w:rsidRDefault="00A812B6" w:rsidP="007E3E35">
      <w:pPr>
        <w:numPr>
          <w:ilvl w:val="3"/>
          <w:numId w:val="25"/>
        </w:numPr>
        <w:tabs>
          <w:tab w:val="left" w:pos="709"/>
          <w:tab w:val="left" w:pos="1418"/>
          <w:tab w:val="left" w:pos="2268"/>
          <w:tab w:val="left" w:pos="3289"/>
        </w:tabs>
        <w:bidi/>
        <w:spacing w:before="120" w:line="360" w:lineRule="auto"/>
        <w:jc w:val="both"/>
        <w:rPr>
          <w:snapToGrid w:val="0"/>
          <w:rtl/>
        </w:rPr>
      </w:pPr>
      <w:r w:rsidRPr="00A812B6">
        <w:rPr>
          <w:snapToGrid w:val="0"/>
          <w:rtl/>
        </w:rPr>
        <w:t>לבצע ע</w:t>
      </w:r>
      <w:r w:rsidRPr="00A812B6">
        <w:rPr>
          <w:rFonts w:hint="cs"/>
          <w:snapToGrid w:val="0"/>
          <w:rtl/>
        </w:rPr>
        <w:t>י</w:t>
      </w:r>
      <w:r w:rsidRPr="00A812B6">
        <w:rPr>
          <w:snapToGrid w:val="0"/>
          <w:rtl/>
        </w:rPr>
        <w:t>שון של התאים</w:t>
      </w:r>
      <w:r w:rsidRPr="00A812B6">
        <w:rPr>
          <w:rFonts w:hint="cs"/>
          <w:snapToGrid w:val="0"/>
          <w:rtl/>
        </w:rPr>
        <w:t xml:space="preserve"> בהם מאוחסנים</w:t>
      </w:r>
      <w:r w:rsidRPr="00A812B6">
        <w:rPr>
          <w:snapToGrid w:val="0"/>
          <w:rtl/>
        </w:rPr>
        <w:t xml:space="preserve"> הגרגירים.</w:t>
      </w:r>
    </w:p>
    <w:p w:rsidR="00A812B6" w:rsidRPr="00A812B6" w:rsidRDefault="00A812B6" w:rsidP="007E3E35">
      <w:pPr>
        <w:numPr>
          <w:ilvl w:val="3"/>
          <w:numId w:val="25"/>
        </w:numPr>
        <w:tabs>
          <w:tab w:val="left" w:pos="709"/>
          <w:tab w:val="left" w:pos="1418"/>
          <w:tab w:val="left" w:pos="2268"/>
          <w:tab w:val="left" w:pos="3289"/>
        </w:tabs>
        <w:bidi/>
        <w:spacing w:before="120" w:line="360" w:lineRule="auto"/>
        <w:jc w:val="both"/>
        <w:rPr>
          <w:snapToGrid w:val="0"/>
          <w:rtl/>
        </w:rPr>
      </w:pPr>
      <w:r w:rsidRPr="00A812B6">
        <w:rPr>
          <w:snapToGrid w:val="0"/>
          <w:rtl/>
        </w:rPr>
        <w:t>לבצע אחסון נכון ויעיל של הגרגירים ולהשתמש למטרה זאת בציוד</w:t>
      </w:r>
      <w:r w:rsidRPr="00A812B6">
        <w:rPr>
          <w:rFonts w:hint="cs"/>
          <w:snapToGrid w:val="0"/>
          <w:rtl/>
        </w:rPr>
        <w:t xml:space="preserve"> </w:t>
      </w:r>
      <w:r w:rsidRPr="00A812B6">
        <w:rPr>
          <w:snapToGrid w:val="0"/>
          <w:rtl/>
        </w:rPr>
        <w:t>ובשיטות עבודה מתאימות לרבות אמצעי חישה לבדיקת חום.</w:t>
      </w:r>
    </w:p>
    <w:p w:rsidR="00A812B6" w:rsidRPr="00A812B6" w:rsidRDefault="00A812B6" w:rsidP="007E3E35">
      <w:pPr>
        <w:numPr>
          <w:ilvl w:val="3"/>
          <w:numId w:val="25"/>
        </w:numPr>
        <w:tabs>
          <w:tab w:val="left" w:pos="709"/>
          <w:tab w:val="left" w:pos="1418"/>
          <w:tab w:val="left" w:pos="2268"/>
          <w:tab w:val="left" w:pos="3289"/>
        </w:tabs>
        <w:bidi/>
        <w:spacing w:before="120" w:line="360" w:lineRule="auto"/>
        <w:jc w:val="both"/>
        <w:rPr>
          <w:snapToGrid w:val="0"/>
          <w:rtl/>
        </w:rPr>
      </w:pPr>
      <w:r w:rsidRPr="00A812B6">
        <w:rPr>
          <w:snapToGrid w:val="0"/>
          <w:rtl/>
        </w:rPr>
        <w:t xml:space="preserve">לטפל בגרגירים ולאחסנם לפי סוגים ולפי סימנים מיוחדים. </w:t>
      </w:r>
    </w:p>
    <w:p w:rsidR="00A812B6" w:rsidRPr="00A812B6" w:rsidRDefault="00A812B6" w:rsidP="007E3E35">
      <w:pPr>
        <w:numPr>
          <w:ilvl w:val="3"/>
          <w:numId w:val="25"/>
        </w:numPr>
        <w:tabs>
          <w:tab w:val="left" w:pos="709"/>
          <w:tab w:val="left" w:pos="1418"/>
          <w:tab w:val="left" w:pos="2268"/>
          <w:tab w:val="left" w:pos="3289"/>
        </w:tabs>
        <w:bidi/>
        <w:spacing w:before="120" w:line="360" w:lineRule="auto"/>
        <w:jc w:val="both"/>
        <w:rPr>
          <w:snapToGrid w:val="0"/>
        </w:rPr>
      </w:pPr>
      <w:r w:rsidRPr="00A812B6">
        <w:rPr>
          <w:snapToGrid w:val="0"/>
          <w:rtl/>
        </w:rPr>
        <w:t xml:space="preserve">כמו כן </w:t>
      </w:r>
      <w:r w:rsidRPr="00A812B6">
        <w:rPr>
          <w:rFonts w:hint="cs"/>
          <w:snapToGrid w:val="0"/>
          <w:rtl/>
        </w:rPr>
        <w:t xml:space="preserve"> ל</w:t>
      </w:r>
      <w:r w:rsidRPr="00A812B6">
        <w:rPr>
          <w:snapToGrid w:val="0"/>
          <w:rtl/>
        </w:rPr>
        <w:t>סמן</w:t>
      </w:r>
      <w:r w:rsidRPr="00A812B6">
        <w:rPr>
          <w:rFonts w:hint="cs"/>
          <w:snapToGrid w:val="0"/>
          <w:rtl/>
        </w:rPr>
        <w:t xml:space="preserve"> </w:t>
      </w:r>
      <w:r w:rsidRPr="00A812B6">
        <w:rPr>
          <w:snapToGrid w:val="0"/>
          <w:rtl/>
        </w:rPr>
        <w:t xml:space="preserve">את המלאי החרום נשוא ההתקשרות לפי </w:t>
      </w:r>
      <w:r w:rsidRPr="00A812B6">
        <w:rPr>
          <w:rFonts w:hint="cs"/>
          <w:snapToGrid w:val="0"/>
          <w:rtl/>
        </w:rPr>
        <w:t xml:space="preserve">הסכם </w:t>
      </w:r>
      <w:r w:rsidRPr="00A812B6">
        <w:rPr>
          <w:snapToGrid w:val="0"/>
          <w:rtl/>
        </w:rPr>
        <w:t xml:space="preserve"> זה, כך שניתן יהיה לזהותו ולהפרידו מיתרת המלאי החרום </w:t>
      </w:r>
      <w:r w:rsidRPr="00A812B6">
        <w:rPr>
          <w:rFonts w:hint="cs"/>
          <w:snapToGrid w:val="0"/>
          <w:rtl/>
        </w:rPr>
        <w:t>שבאתר האחסון</w:t>
      </w:r>
      <w:r w:rsidRPr="00A812B6">
        <w:rPr>
          <w:snapToGrid w:val="0"/>
          <w:rtl/>
        </w:rPr>
        <w:t>.</w:t>
      </w:r>
    </w:p>
    <w:p w:rsidR="00A812B6" w:rsidRPr="00A812B6" w:rsidRDefault="00A812B6" w:rsidP="00A812B6">
      <w:pPr>
        <w:bidi/>
        <w:spacing w:line="360" w:lineRule="auto"/>
        <w:ind w:left="2160"/>
        <w:jc w:val="both"/>
        <w:rPr>
          <w:snapToGrid w:val="0"/>
        </w:rPr>
      </w:pPr>
    </w:p>
    <w:p w:rsidR="00A812B6" w:rsidRPr="00A812B6" w:rsidRDefault="00A812B6" w:rsidP="00A812B6">
      <w:pPr>
        <w:bidi/>
        <w:spacing w:line="360" w:lineRule="auto"/>
        <w:jc w:val="both"/>
        <w:rPr>
          <w:snapToGrid w:val="0"/>
          <w:rtl/>
        </w:rPr>
      </w:pPr>
      <w:r w:rsidRPr="00A812B6">
        <w:rPr>
          <w:rFonts w:hint="cs"/>
          <w:b/>
          <w:bCs/>
          <w:snapToGrid w:val="0"/>
          <w:rtl/>
        </w:rPr>
        <w:t>6.8</w:t>
      </w:r>
      <w:r w:rsidRPr="00A812B6">
        <w:rPr>
          <w:rFonts w:hint="cs"/>
          <w:snapToGrid w:val="0"/>
          <w:rtl/>
        </w:rPr>
        <w:t xml:space="preserve"> </w:t>
      </w:r>
      <w:r w:rsidRPr="00A812B6">
        <w:rPr>
          <w:snapToGrid w:val="0"/>
          <w:rtl/>
        </w:rPr>
        <w:t xml:space="preserve"> </w:t>
      </w:r>
      <w:r w:rsidRPr="00A812B6">
        <w:rPr>
          <w:rFonts w:hint="cs"/>
          <w:snapToGrid w:val="0"/>
          <w:rtl/>
        </w:rPr>
        <w:t>החברה</w:t>
      </w:r>
      <w:r w:rsidRPr="00A812B6">
        <w:rPr>
          <w:snapToGrid w:val="0"/>
          <w:rtl/>
        </w:rPr>
        <w:t xml:space="preserve"> </w:t>
      </w:r>
      <w:r w:rsidRPr="00A812B6">
        <w:rPr>
          <w:rFonts w:hint="cs"/>
          <w:snapToGrid w:val="0"/>
          <w:rtl/>
        </w:rPr>
        <w:t xml:space="preserve">מתחייבת </w:t>
      </w:r>
      <w:r w:rsidRPr="00A812B6">
        <w:rPr>
          <w:snapToGrid w:val="0"/>
          <w:rtl/>
        </w:rPr>
        <w:t>לבצע כל הוראה הנדרשת על ידי המנהל לצורך טיפול מתאים ונכון</w:t>
      </w:r>
      <w:r w:rsidRPr="00A812B6">
        <w:rPr>
          <w:rFonts w:hint="cs"/>
          <w:snapToGrid w:val="0"/>
          <w:rtl/>
        </w:rPr>
        <w:t xml:space="preserve"> </w:t>
      </w:r>
      <w:r w:rsidRPr="00A812B6">
        <w:rPr>
          <w:snapToGrid w:val="0"/>
          <w:rtl/>
        </w:rPr>
        <w:t>ב</w:t>
      </w:r>
      <w:r w:rsidRPr="00A812B6">
        <w:rPr>
          <w:rFonts w:hint="cs"/>
          <w:snapToGrid w:val="0"/>
          <w:rtl/>
        </w:rPr>
        <w:t>מלאי החרום</w:t>
      </w:r>
      <w:r w:rsidRPr="00A812B6">
        <w:rPr>
          <w:snapToGrid w:val="0"/>
          <w:rtl/>
        </w:rPr>
        <w:t xml:space="preserve"> ואחסונ</w:t>
      </w:r>
      <w:r w:rsidRPr="00A812B6">
        <w:rPr>
          <w:rFonts w:hint="cs"/>
          <w:snapToGrid w:val="0"/>
          <w:rtl/>
        </w:rPr>
        <w:t>ו</w:t>
      </w:r>
      <w:r w:rsidRPr="00A812B6">
        <w:rPr>
          <w:snapToGrid w:val="0"/>
          <w:rtl/>
        </w:rPr>
        <w:t xml:space="preserve"> וכן:</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tl/>
        </w:rPr>
      </w:pPr>
      <w:r w:rsidRPr="00A812B6">
        <w:rPr>
          <w:snapToGrid w:val="0"/>
          <w:rtl/>
        </w:rPr>
        <w:t xml:space="preserve">להחזיק את </w:t>
      </w:r>
      <w:r w:rsidRPr="00A812B6">
        <w:rPr>
          <w:rFonts w:hint="cs"/>
          <w:snapToGrid w:val="0"/>
          <w:rtl/>
        </w:rPr>
        <w:t>אתרי האחסון</w:t>
      </w:r>
      <w:r w:rsidRPr="00A812B6">
        <w:rPr>
          <w:snapToGrid w:val="0"/>
          <w:rtl/>
        </w:rPr>
        <w:t xml:space="preserve"> על מכונותיה</w:t>
      </w:r>
      <w:r w:rsidRPr="00A812B6">
        <w:rPr>
          <w:rFonts w:hint="cs"/>
          <w:snapToGrid w:val="0"/>
          <w:rtl/>
        </w:rPr>
        <w:t>ם</w:t>
      </w:r>
      <w:r w:rsidRPr="00A812B6">
        <w:rPr>
          <w:snapToGrid w:val="0"/>
          <w:rtl/>
        </w:rPr>
        <w:t>, מכשיריה</w:t>
      </w:r>
      <w:r w:rsidRPr="00A812B6">
        <w:rPr>
          <w:rFonts w:hint="cs"/>
          <w:snapToGrid w:val="0"/>
          <w:rtl/>
        </w:rPr>
        <w:t>ם</w:t>
      </w:r>
      <w:r w:rsidRPr="00A812B6">
        <w:rPr>
          <w:snapToGrid w:val="0"/>
          <w:rtl/>
        </w:rPr>
        <w:t>, סידוריה</w:t>
      </w:r>
      <w:r w:rsidRPr="00A812B6">
        <w:rPr>
          <w:rFonts w:hint="cs"/>
          <w:snapToGrid w:val="0"/>
          <w:rtl/>
        </w:rPr>
        <w:t>ם</w:t>
      </w:r>
      <w:r w:rsidRPr="00A812B6">
        <w:rPr>
          <w:snapToGrid w:val="0"/>
          <w:rtl/>
        </w:rPr>
        <w:t xml:space="preserve"> הטכניים</w:t>
      </w:r>
      <w:r w:rsidRPr="00A812B6">
        <w:rPr>
          <w:rFonts w:hint="cs"/>
          <w:snapToGrid w:val="0"/>
          <w:rtl/>
        </w:rPr>
        <w:t xml:space="preserve"> </w:t>
      </w:r>
      <w:r w:rsidRPr="00A812B6">
        <w:rPr>
          <w:snapToGrid w:val="0"/>
          <w:rtl/>
        </w:rPr>
        <w:t>וציוד</w:t>
      </w:r>
      <w:r w:rsidRPr="00A812B6">
        <w:rPr>
          <w:rFonts w:hint="cs"/>
          <w:snapToGrid w:val="0"/>
          <w:rtl/>
        </w:rPr>
        <w:t>ם</w:t>
      </w:r>
      <w:r w:rsidRPr="00A812B6">
        <w:rPr>
          <w:snapToGrid w:val="0"/>
          <w:rtl/>
        </w:rPr>
        <w:t xml:space="preserve"> הכולל במצב טוב, נקי וראוי לשימוש מכל הבחינות. לשאת בכל</w:t>
      </w:r>
      <w:r w:rsidRPr="00A812B6">
        <w:rPr>
          <w:rFonts w:hint="cs"/>
          <w:snapToGrid w:val="0"/>
          <w:rtl/>
        </w:rPr>
        <w:t xml:space="preserve"> </w:t>
      </w:r>
      <w:r w:rsidRPr="00A812B6">
        <w:rPr>
          <w:snapToGrid w:val="0"/>
          <w:rtl/>
        </w:rPr>
        <w:t>הוצאות ה</w:t>
      </w:r>
      <w:r w:rsidRPr="00A812B6">
        <w:rPr>
          <w:rFonts w:hint="cs"/>
          <w:snapToGrid w:val="0"/>
          <w:rtl/>
        </w:rPr>
        <w:t>א</w:t>
      </w:r>
      <w:r w:rsidRPr="00A812B6">
        <w:rPr>
          <w:snapToGrid w:val="0"/>
          <w:rtl/>
        </w:rPr>
        <w:t>חזקה ולעשות על חשבונו את כל הסידורים ו/או התיקונים</w:t>
      </w:r>
      <w:r w:rsidRPr="00A812B6">
        <w:rPr>
          <w:rFonts w:hint="cs"/>
          <w:snapToGrid w:val="0"/>
          <w:rtl/>
        </w:rPr>
        <w:t xml:space="preserve"> </w:t>
      </w:r>
      <w:r w:rsidRPr="00A812B6">
        <w:rPr>
          <w:snapToGrid w:val="0"/>
          <w:rtl/>
        </w:rPr>
        <w:t xml:space="preserve">להחזרת </w:t>
      </w:r>
      <w:r w:rsidRPr="00A812B6">
        <w:rPr>
          <w:rFonts w:hint="cs"/>
          <w:snapToGrid w:val="0"/>
          <w:rtl/>
        </w:rPr>
        <w:t>אתרי האחסון</w:t>
      </w:r>
      <w:r w:rsidRPr="00A812B6">
        <w:rPr>
          <w:snapToGrid w:val="0"/>
          <w:rtl/>
        </w:rPr>
        <w:t xml:space="preserve"> למצב האמור מיד עם גילוי פגם או חסר כלשהו.</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tl/>
        </w:rPr>
      </w:pPr>
      <w:r w:rsidRPr="00A812B6">
        <w:rPr>
          <w:snapToGrid w:val="0"/>
          <w:rtl/>
        </w:rPr>
        <w:t>במקרה של קלקול או פגם</w:t>
      </w:r>
      <w:r w:rsidRPr="00A812B6">
        <w:rPr>
          <w:rFonts w:hint="cs"/>
          <w:snapToGrid w:val="0"/>
          <w:rtl/>
        </w:rPr>
        <w:t xml:space="preserve"> באתר האחסון</w:t>
      </w:r>
      <w:r w:rsidRPr="00A812B6">
        <w:rPr>
          <w:snapToGrid w:val="0"/>
          <w:rtl/>
        </w:rPr>
        <w:t xml:space="preserve"> הגורם להוצאת</w:t>
      </w:r>
      <w:r w:rsidRPr="00A812B6">
        <w:rPr>
          <w:rFonts w:hint="cs"/>
          <w:snapToGrid w:val="0"/>
          <w:rtl/>
        </w:rPr>
        <w:t>ו</w:t>
      </w:r>
      <w:r w:rsidRPr="00A812B6">
        <w:rPr>
          <w:snapToGrid w:val="0"/>
          <w:rtl/>
        </w:rPr>
        <w:t xml:space="preserve"> מכלל שימוש</w:t>
      </w:r>
      <w:r w:rsidRPr="00A812B6">
        <w:rPr>
          <w:rFonts w:hint="cs"/>
          <w:snapToGrid w:val="0"/>
          <w:rtl/>
        </w:rPr>
        <w:t>, החברה</w:t>
      </w:r>
      <w:r w:rsidRPr="00A812B6">
        <w:rPr>
          <w:snapToGrid w:val="0"/>
          <w:rtl/>
        </w:rPr>
        <w:t xml:space="preserve"> </w:t>
      </w:r>
      <w:r w:rsidRPr="00A812B6">
        <w:rPr>
          <w:rFonts w:hint="cs"/>
          <w:snapToGrid w:val="0"/>
          <w:rtl/>
        </w:rPr>
        <w:t>ת</w:t>
      </w:r>
      <w:r w:rsidRPr="00A812B6">
        <w:rPr>
          <w:snapToGrid w:val="0"/>
          <w:rtl/>
        </w:rPr>
        <w:t>ודיע מיד למנהל</w:t>
      </w:r>
      <w:r w:rsidRPr="00A812B6">
        <w:rPr>
          <w:rFonts w:hint="cs"/>
          <w:snapToGrid w:val="0"/>
          <w:rtl/>
        </w:rPr>
        <w:t xml:space="preserve"> בכתב, המפרט את פרטי הפגם והשלכותיו</w:t>
      </w:r>
      <w:r w:rsidRPr="00A812B6">
        <w:rPr>
          <w:snapToGrid w:val="0"/>
          <w:rtl/>
        </w:rPr>
        <w:t>.</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tl/>
        </w:rPr>
      </w:pPr>
      <w:r w:rsidRPr="00A812B6">
        <w:rPr>
          <w:snapToGrid w:val="0"/>
          <w:rtl/>
        </w:rPr>
        <w:t xml:space="preserve">לשאת בכל המסים, הארנונות, ההיטלים והתשלומים האחרים החלים על פי כל דין. כמו כן </w:t>
      </w:r>
      <w:r w:rsidRPr="00A812B6">
        <w:rPr>
          <w:rFonts w:hint="cs"/>
          <w:snapToGrid w:val="0"/>
          <w:rtl/>
        </w:rPr>
        <w:t>תוודא החברה</w:t>
      </w:r>
      <w:r w:rsidRPr="00A812B6">
        <w:rPr>
          <w:snapToGrid w:val="0"/>
          <w:rtl/>
        </w:rPr>
        <w:t xml:space="preserve"> </w:t>
      </w:r>
      <w:r w:rsidRPr="00A812B6">
        <w:rPr>
          <w:rFonts w:hint="cs"/>
          <w:snapToGrid w:val="0"/>
          <w:rtl/>
        </w:rPr>
        <w:t xml:space="preserve">את </w:t>
      </w:r>
      <w:r w:rsidRPr="00A812B6">
        <w:rPr>
          <w:snapToGrid w:val="0"/>
          <w:rtl/>
        </w:rPr>
        <w:t>כל הר</w:t>
      </w:r>
      <w:r w:rsidRPr="00A812B6">
        <w:rPr>
          <w:rFonts w:hint="cs"/>
          <w:snapToGrid w:val="0"/>
          <w:rtl/>
        </w:rPr>
        <w:t>י</w:t>
      </w:r>
      <w:r w:rsidRPr="00A812B6">
        <w:rPr>
          <w:snapToGrid w:val="0"/>
          <w:rtl/>
        </w:rPr>
        <w:t>שיונות, האישורים וההיתרים</w:t>
      </w:r>
      <w:r w:rsidRPr="00A812B6">
        <w:rPr>
          <w:rFonts w:hint="cs"/>
          <w:snapToGrid w:val="0"/>
          <w:rtl/>
        </w:rPr>
        <w:t xml:space="preserve"> </w:t>
      </w:r>
      <w:r w:rsidRPr="00A812B6">
        <w:rPr>
          <w:snapToGrid w:val="0"/>
          <w:rtl/>
        </w:rPr>
        <w:t>הנדרשים לתפעול עסקו ולקיום תנאי מכרז זה.</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tl/>
        </w:rPr>
      </w:pPr>
      <w:r w:rsidRPr="00A812B6">
        <w:rPr>
          <w:rFonts w:hint="cs"/>
          <w:snapToGrid w:val="0"/>
          <w:rtl/>
        </w:rPr>
        <w:t xml:space="preserve">החברה </w:t>
      </w:r>
      <w:r w:rsidRPr="00A812B6">
        <w:rPr>
          <w:snapToGrid w:val="0"/>
          <w:rtl/>
        </w:rPr>
        <w:t>מתחייב</w:t>
      </w:r>
      <w:r w:rsidRPr="00A812B6">
        <w:rPr>
          <w:rFonts w:hint="cs"/>
          <w:snapToGrid w:val="0"/>
          <w:rtl/>
        </w:rPr>
        <w:t>ת</w:t>
      </w:r>
      <w:r w:rsidRPr="00A812B6">
        <w:rPr>
          <w:snapToGrid w:val="0"/>
          <w:rtl/>
        </w:rPr>
        <w:t xml:space="preserve"> לא לאחסן באתר שבו מאוחסנים </w:t>
      </w:r>
      <w:r w:rsidRPr="00A812B6">
        <w:rPr>
          <w:rFonts w:hint="cs"/>
          <w:snapToGrid w:val="0"/>
          <w:rtl/>
        </w:rPr>
        <w:t>מלאי החרום</w:t>
      </w:r>
      <w:r w:rsidRPr="00A812B6">
        <w:rPr>
          <w:snapToGrid w:val="0"/>
          <w:rtl/>
        </w:rPr>
        <w:t xml:space="preserve"> נשואי</w:t>
      </w:r>
      <w:r w:rsidRPr="00A812B6">
        <w:rPr>
          <w:rFonts w:hint="cs"/>
          <w:snapToGrid w:val="0"/>
          <w:rtl/>
        </w:rPr>
        <w:t xml:space="preserve"> </w:t>
      </w:r>
      <w:r w:rsidRPr="00A812B6">
        <w:rPr>
          <w:snapToGrid w:val="0"/>
          <w:rtl/>
        </w:rPr>
        <w:t>מכרז זה תבואות ו/או חומרים אחרים העלולים לגרום נזק למלאי החרום נשוא</w:t>
      </w:r>
      <w:r w:rsidRPr="00A812B6">
        <w:rPr>
          <w:rFonts w:hint="cs"/>
          <w:snapToGrid w:val="0"/>
          <w:rtl/>
        </w:rPr>
        <w:t xml:space="preserve"> </w:t>
      </w:r>
      <w:r w:rsidRPr="00A812B6">
        <w:rPr>
          <w:snapToGrid w:val="0"/>
          <w:rtl/>
        </w:rPr>
        <w:t>התקשרות זו.</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Pr>
      </w:pPr>
      <w:r w:rsidRPr="00A812B6">
        <w:rPr>
          <w:snapToGrid w:val="0"/>
          <w:rtl/>
        </w:rPr>
        <w:t>להודיע למנהל מיד על כל נזק או קלקול שנגרם או שעלול לה</w:t>
      </w:r>
      <w:r w:rsidRPr="00A812B6">
        <w:rPr>
          <w:rFonts w:hint="cs"/>
          <w:snapToGrid w:val="0"/>
          <w:rtl/>
        </w:rPr>
        <w:t>י</w:t>
      </w:r>
      <w:r w:rsidRPr="00A812B6">
        <w:rPr>
          <w:snapToGrid w:val="0"/>
          <w:rtl/>
        </w:rPr>
        <w:t>גרם ל</w:t>
      </w:r>
      <w:r w:rsidRPr="00A812B6">
        <w:rPr>
          <w:rFonts w:hint="cs"/>
          <w:snapToGrid w:val="0"/>
          <w:rtl/>
        </w:rPr>
        <w:t>מלאי החרום לסוגיו</w:t>
      </w:r>
      <w:r w:rsidRPr="00A812B6">
        <w:rPr>
          <w:snapToGrid w:val="0"/>
          <w:rtl/>
        </w:rPr>
        <w:t>. אם לצורך מניעת נזק כאמור חייב</w:t>
      </w:r>
      <w:r w:rsidRPr="00A812B6">
        <w:rPr>
          <w:rFonts w:hint="cs"/>
          <w:snapToGrid w:val="0"/>
          <w:rtl/>
        </w:rPr>
        <w:t>ת החברה</w:t>
      </w:r>
      <w:r w:rsidRPr="00A812B6">
        <w:rPr>
          <w:snapToGrid w:val="0"/>
          <w:rtl/>
        </w:rPr>
        <w:t xml:space="preserve">  להעביר </w:t>
      </w:r>
      <w:r w:rsidRPr="00A812B6">
        <w:rPr>
          <w:rFonts w:hint="cs"/>
          <w:snapToGrid w:val="0"/>
          <w:rtl/>
        </w:rPr>
        <w:t>את מלאי החירום</w:t>
      </w:r>
      <w:r w:rsidRPr="00A812B6">
        <w:rPr>
          <w:snapToGrid w:val="0"/>
          <w:rtl/>
        </w:rPr>
        <w:t xml:space="preserve"> לאתר אחסון אחר, </w:t>
      </w:r>
      <w:r w:rsidRPr="00A812B6">
        <w:rPr>
          <w:rFonts w:hint="cs"/>
          <w:snapToGrid w:val="0"/>
          <w:rtl/>
        </w:rPr>
        <w:t>החברה ת</w:t>
      </w:r>
      <w:r w:rsidRPr="00A812B6">
        <w:rPr>
          <w:snapToGrid w:val="0"/>
          <w:rtl/>
        </w:rPr>
        <w:t>ודיע מידית למנהל ויקבל הסכמתו בכתב ומראש.</w:t>
      </w:r>
    </w:p>
    <w:p w:rsidR="00A812B6" w:rsidRPr="00A812B6" w:rsidRDefault="00A812B6" w:rsidP="007E3E35">
      <w:pPr>
        <w:numPr>
          <w:ilvl w:val="3"/>
          <w:numId w:val="26"/>
        </w:numPr>
        <w:tabs>
          <w:tab w:val="left" w:pos="709"/>
          <w:tab w:val="left" w:pos="1418"/>
          <w:tab w:val="left" w:pos="2268"/>
          <w:tab w:val="left" w:pos="3289"/>
        </w:tabs>
        <w:bidi/>
        <w:spacing w:before="120" w:line="360" w:lineRule="auto"/>
        <w:jc w:val="both"/>
        <w:rPr>
          <w:snapToGrid w:val="0"/>
        </w:rPr>
      </w:pPr>
      <w:r w:rsidRPr="00A812B6">
        <w:rPr>
          <w:rFonts w:hint="cs"/>
          <w:snapToGrid w:val="0"/>
          <w:rtl/>
        </w:rPr>
        <w:t>על החברה לוודא</w:t>
      </w:r>
      <w:r w:rsidRPr="00A812B6">
        <w:rPr>
          <w:snapToGrid w:val="0"/>
          <w:rtl/>
        </w:rPr>
        <w:t xml:space="preserve"> שנציג ו/או עובד מוסמך מטעם </w:t>
      </w:r>
      <w:r w:rsidRPr="00A812B6">
        <w:rPr>
          <w:rFonts w:hint="cs"/>
          <w:snapToGrid w:val="0"/>
          <w:rtl/>
        </w:rPr>
        <w:t>החברה</w:t>
      </w:r>
      <w:r w:rsidRPr="00A812B6">
        <w:rPr>
          <w:snapToGrid w:val="0"/>
          <w:rtl/>
        </w:rPr>
        <w:t>, ימצא באתר האחסון בכל</w:t>
      </w:r>
      <w:r w:rsidRPr="00A812B6">
        <w:rPr>
          <w:rFonts w:hint="cs"/>
          <w:snapToGrid w:val="0"/>
          <w:rtl/>
        </w:rPr>
        <w:t xml:space="preserve"> </w:t>
      </w:r>
      <w:r w:rsidRPr="00A812B6">
        <w:rPr>
          <w:snapToGrid w:val="0"/>
          <w:rtl/>
        </w:rPr>
        <w:t>שעה שבין 0</w:t>
      </w:r>
      <w:r w:rsidRPr="00A812B6">
        <w:rPr>
          <w:rFonts w:hint="cs"/>
          <w:snapToGrid w:val="0"/>
          <w:rtl/>
        </w:rPr>
        <w:t>8</w:t>
      </w:r>
      <w:r w:rsidRPr="00A812B6">
        <w:rPr>
          <w:snapToGrid w:val="0"/>
          <w:rtl/>
        </w:rPr>
        <w:t>:00 - 1</w:t>
      </w:r>
      <w:r w:rsidRPr="00A812B6">
        <w:rPr>
          <w:rFonts w:hint="cs"/>
          <w:snapToGrid w:val="0"/>
          <w:rtl/>
        </w:rPr>
        <w:t>6</w:t>
      </w:r>
      <w:r w:rsidRPr="00A812B6">
        <w:rPr>
          <w:snapToGrid w:val="0"/>
          <w:rtl/>
        </w:rPr>
        <w:t>:00 בימי עבודה לצורך קבלת הודעות ולביצוע</w:t>
      </w:r>
      <w:r w:rsidRPr="00A812B6">
        <w:rPr>
          <w:rFonts w:hint="cs"/>
          <w:snapToGrid w:val="0"/>
          <w:rtl/>
        </w:rPr>
        <w:t xml:space="preserve"> </w:t>
      </w:r>
      <w:r w:rsidRPr="00A812B6">
        <w:rPr>
          <w:snapToGrid w:val="0"/>
          <w:rtl/>
        </w:rPr>
        <w:t xml:space="preserve">הוראות שתתקבלנה בקשר עם ביצוע מכרז זה. </w:t>
      </w:r>
      <w:r w:rsidRPr="00A812B6">
        <w:rPr>
          <w:rFonts w:hint="cs"/>
          <w:snapToGrid w:val="0"/>
          <w:rtl/>
        </w:rPr>
        <w:t>החברה ת</w:t>
      </w:r>
      <w:r w:rsidRPr="00A812B6">
        <w:rPr>
          <w:snapToGrid w:val="0"/>
          <w:rtl/>
        </w:rPr>
        <w:t>מסור למנהל</w:t>
      </w:r>
      <w:r w:rsidRPr="00A812B6">
        <w:rPr>
          <w:rFonts w:hint="cs"/>
          <w:snapToGrid w:val="0"/>
          <w:rtl/>
        </w:rPr>
        <w:t xml:space="preserve"> </w:t>
      </w:r>
      <w:r w:rsidRPr="00A812B6">
        <w:rPr>
          <w:snapToGrid w:val="0"/>
          <w:rtl/>
        </w:rPr>
        <w:t>כתובתו</w:t>
      </w:r>
      <w:r w:rsidRPr="00A812B6">
        <w:rPr>
          <w:rFonts w:hint="cs"/>
          <w:snapToGrid w:val="0"/>
          <w:rtl/>
        </w:rPr>
        <w:t xml:space="preserve"> </w:t>
      </w:r>
      <w:r w:rsidRPr="00A812B6">
        <w:rPr>
          <w:snapToGrid w:val="0"/>
          <w:rtl/>
        </w:rPr>
        <w:t>מספר טלפון לשם מסירת הודעות מחוץ לשעות האמורות.</w:t>
      </w:r>
    </w:p>
    <w:p w:rsidR="00A812B6" w:rsidRPr="00A812B6" w:rsidRDefault="00A812B6" w:rsidP="00A812B6">
      <w:pPr>
        <w:bidi/>
        <w:spacing w:line="360" w:lineRule="auto"/>
        <w:ind w:left="2520"/>
        <w:jc w:val="both"/>
        <w:rPr>
          <w:snapToGrid w:val="0"/>
          <w:rtl/>
        </w:rPr>
      </w:pPr>
    </w:p>
    <w:p w:rsidR="00A812B6" w:rsidRPr="00A812B6" w:rsidRDefault="00A812B6" w:rsidP="00A812B6">
      <w:pPr>
        <w:bidi/>
        <w:spacing w:line="360" w:lineRule="auto"/>
        <w:jc w:val="both"/>
        <w:rPr>
          <w:b/>
          <w:bCs/>
          <w:snapToGrid w:val="0"/>
          <w:u w:val="single"/>
        </w:rPr>
      </w:pPr>
      <w:r w:rsidRPr="00A812B6">
        <w:rPr>
          <w:rFonts w:hint="cs"/>
          <w:b/>
          <w:bCs/>
          <w:snapToGrid w:val="0"/>
          <w:rtl/>
        </w:rPr>
        <w:t>6.9</w:t>
      </w:r>
      <w:r w:rsidRPr="00A812B6">
        <w:rPr>
          <w:rFonts w:hint="cs"/>
          <w:snapToGrid w:val="0"/>
          <w:rtl/>
        </w:rPr>
        <w:tab/>
      </w:r>
      <w:r w:rsidRPr="00A812B6">
        <w:rPr>
          <w:b/>
          <w:bCs/>
          <w:snapToGrid w:val="0"/>
          <w:u w:val="single"/>
          <w:rtl/>
        </w:rPr>
        <w:t>דוחות שוטפים- חודשיים ושבועיים:</w:t>
      </w:r>
    </w:p>
    <w:p w:rsidR="00A812B6" w:rsidRPr="00A812B6" w:rsidRDefault="00A812B6" w:rsidP="00A812B6">
      <w:pPr>
        <w:bidi/>
        <w:spacing w:line="360" w:lineRule="auto"/>
        <w:ind w:firstLine="720"/>
        <w:jc w:val="both"/>
        <w:rPr>
          <w:snapToGrid w:val="0"/>
        </w:rPr>
      </w:pPr>
      <w:r w:rsidRPr="00A812B6">
        <w:rPr>
          <w:rFonts w:hint="cs"/>
          <w:snapToGrid w:val="0"/>
          <w:rtl/>
        </w:rPr>
        <w:t>החברה</w:t>
      </w:r>
      <w:r w:rsidRPr="00A812B6">
        <w:rPr>
          <w:snapToGrid w:val="0"/>
          <w:rtl/>
        </w:rPr>
        <w:t xml:space="preserve"> </w:t>
      </w:r>
      <w:r w:rsidRPr="00A812B6">
        <w:rPr>
          <w:rFonts w:hint="cs"/>
          <w:snapToGrid w:val="0"/>
          <w:rtl/>
        </w:rPr>
        <w:t>ת</w:t>
      </w:r>
      <w:r w:rsidRPr="00A812B6">
        <w:rPr>
          <w:snapToGrid w:val="0"/>
          <w:rtl/>
        </w:rPr>
        <w:t>גיש ליח' הפיקוח עם העתק למנהל את הדוחות השוטפים, כדלקמן:</w:t>
      </w:r>
    </w:p>
    <w:p w:rsidR="00A812B6" w:rsidRPr="00A812B6" w:rsidRDefault="00A812B6" w:rsidP="00A812B6">
      <w:pPr>
        <w:bidi/>
        <w:spacing w:line="360" w:lineRule="auto"/>
        <w:ind w:left="720"/>
        <w:jc w:val="both"/>
        <w:rPr>
          <w:snapToGrid w:val="0"/>
          <w:rtl/>
        </w:rPr>
      </w:pPr>
      <w:r w:rsidRPr="00A812B6">
        <w:rPr>
          <w:snapToGrid w:val="0"/>
          <w:rtl/>
        </w:rPr>
        <w:t xml:space="preserve">בתוך 3 ימים מתחילת כל חודש </w:t>
      </w:r>
      <w:r w:rsidRPr="00A812B6">
        <w:rPr>
          <w:rFonts w:hint="cs"/>
          <w:snapToGrid w:val="0"/>
          <w:rtl/>
        </w:rPr>
        <w:t>ת</w:t>
      </w:r>
      <w:r w:rsidRPr="00A812B6">
        <w:rPr>
          <w:snapToGrid w:val="0"/>
          <w:rtl/>
        </w:rPr>
        <w:t xml:space="preserve">גיש </w:t>
      </w:r>
      <w:r w:rsidRPr="00A812B6">
        <w:rPr>
          <w:rFonts w:hint="cs"/>
          <w:snapToGrid w:val="0"/>
          <w:rtl/>
        </w:rPr>
        <w:t>החברה</w:t>
      </w:r>
      <w:r w:rsidRPr="00A812B6">
        <w:rPr>
          <w:snapToGrid w:val="0"/>
          <w:rtl/>
        </w:rPr>
        <w:t xml:space="preserve"> דוח תחזית מלאי החרום (נוסח </w:t>
      </w:r>
      <w:r w:rsidRPr="00A812B6">
        <w:rPr>
          <w:snapToGrid w:val="0"/>
        </w:rPr>
        <w:t>E1</w:t>
      </w:r>
      <w:r w:rsidRPr="00A812B6">
        <w:rPr>
          <w:snapToGrid w:val="0"/>
          <w:rtl/>
        </w:rPr>
        <w:t xml:space="preserve">), המפרט את כמות וסוג מלאי החרום והמלאי התפעולי באתרי האחסון לחודש השוטף, לשם בדיקת מלאי החרום ע"י יחידת הפיקוח. </w:t>
      </w:r>
    </w:p>
    <w:p w:rsidR="00A812B6" w:rsidRPr="00A812B6" w:rsidRDefault="00A812B6" w:rsidP="00A812B6">
      <w:pPr>
        <w:bidi/>
        <w:spacing w:line="360" w:lineRule="auto"/>
        <w:ind w:left="720"/>
        <w:jc w:val="both"/>
        <w:rPr>
          <w:snapToGrid w:val="0"/>
          <w:rtl/>
        </w:rPr>
      </w:pPr>
      <w:r w:rsidRPr="00A812B6">
        <w:rPr>
          <w:snapToGrid w:val="0"/>
          <w:rtl/>
        </w:rPr>
        <w:t xml:space="preserve">בנוסף </w:t>
      </w:r>
      <w:r w:rsidRPr="00A812B6">
        <w:rPr>
          <w:rFonts w:hint="cs"/>
          <w:snapToGrid w:val="0"/>
          <w:rtl/>
        </w:rPr>
        <w:t>החברה ת</w:t>
      </w:r>
      <w:r w:rsidRPr="00A812B6">
        <w:rPr>
          <w:snapToGrid w:val="0"/>
          <w:rtl/>
        </w:rPr>
        <w:t xml:space="preserve">שלח דוח מעודכן של מלאי החרום למשרד החקלאות מדי יום שני בכל שבוע (נוסח </w:t>
      </w:r>
      <w:r w:rsidRPr="00A812B6">
        <w:rPr>
          <w:snapToGrid w:val="0"/>
        </w:rPr>
        <w:t>E2</w:t>
      </w:r>
      <w:r w:rsidRPr="00A812B6">
        <w:rPr>
          <w:snapToGrid w:val="0"/>
          <w:rtl/>
        </w:rPr>
        <w:t xml:space="preserve">). </w:t>
      </w:r>
    </w:p>
    <w:p w:rsidR="00A812B6" w:rsidRPr="00A812B6" w:rsidRDefault="00A812B6" w:rsidP="00A812B6">
      <w:pPr>
        <w:bidi/>
        <w:spacing w:line="360" w:lineRule="auto"/>
        <w:ind w:left="720"/>
        <w:jc w:val="both"/>
        <w:rPr>
          <w:snapToGrid w:val="0"/>
        </w:rPr>
      </w:pPr>
    </w:p>
    <w:p w:rsidR="00A812B6" w:rsidRPr="00A812B6" w:rsidRDefault="00A812B6" w:rsidP="00A812B6">
      <w:pPr>
        <w:bidi/>
        <w:spacing w:line="360" w:lineRule="auto"/>
        <w:jc w:val="both"/>
        <w:rPr>
          <w:b/>
          <w:bCs/>
          <w:snapToGrid w:val="0"/>
          <w:u w:val="single"/>
          <w:rtl/>
        </w:rPr>
      </w:pPr>
      <w:r w:rsidRPr="00A812B6">
        <w:rPr>
          <w:rFonts w:hint="cs"/>
          <w:b/>
          <w:bCs/>
          <w:snapToGrid w:val="0"/>
          <w:rtl/>
        </w:rPr>
        <w:t>6.10</w:t>
      </w:r>
      <w:r w:rsidRPr="00A812B6">
        <w:rPr>
          <w:rFonts w:hint="cs"/>
          <w:snapToGrid w:val="0"/>
          <w:rtl/>
        </w:rPr>
        <w:tab/>
      </w:r>
      <w:r w:rsidRPr="00A812B6">
        <w:rPr>
          <w:rFonts w:hint="cs"/>
          <w:b/>
          <w:bCs/>
          <w:snapToGrid w:val="0"/>
          <w:u w:val="single"/>
          <w:rtl/>
        </w:rPr>
        <w:t>דוחות רבעוניים</w:t>
      </w:r>
    </w:p>
    <w:p w:rsidR="00A812B6" w:rsidRPr="00A812B6" w:rsidRDefault="00A812B6" w:rsidP="00A812B6">
      <w:pPr>
        <w:bidi/>
        <w:spacing w:line="360" w:lineRule="auto"/>
        <w:ind w:left="720"/>
        <w:jc w:val="both"/>
        <w:rPr>
          <w:snapToGrid w:val="0"/>
          <w:rtl/>
        </w:rPr>
      </w:pPr>
      <w:r w:rsidRPr="00A812B6">
        <w:rPr>
          <w:snapToGrid w:val="0"/>
          <w:rtl/>
        </w:rPr>
        <w:t xml:space="preserve">עבור כל רבעון בתקופת ההתקשרות </w:t>
      </w:r>
      <w:r w:rsidRPr="00A812B6">
        <w:rPr>
          <w:rFonts w:hint="cs"/>
          <w:snapToGrid w:val="0"/>
          <w:rtl/>
        </w:rPr>
        <w:t>ת</w:t>
      </w:r>
      <w:r w:rsidRPr="00A812B6">
        <w:rPr>
          <w:snapToGrid w:val="0"/>
          <w:rtl/>
        </w:rPr>
        <w:t xml:space="preserve">גיש </w:t>
      </w:r>
      <w:r w:rsidRPr="00A812B6">
        <w:rPr>
          <w:rFonts w:hint="cs"/>
          <w:snapToGrid w:val="0"/>
          <w:rtl/>
        </w:rPr>
        <w:t>החברה</w:t>
      </w:r>
      <w:r w:rsidRPr="00A812B6">
        <w:rPr>
          <w:snapToGrid w:val="0"/>
          <w:rtl/>
        </w:rPr>
        <w:t xml:space="preserve"> , דוח </w:t>
      </w:r>
      <w:r w:rsidRPr="00A812B6">
        <w:rPr>
          <w:snapToGrid w:val="0"/>
        </w:rPr>
        <w:t>C2</w:t>
      </w:r>
      <w:r w:rsidRPr="00A812B6">
        <w:rPr>
          <w:snapToGrid w:val="0"/>
          <w:rtl/>
        </w:rPr>
        <w:t xml:space="preserve"> לכל אתר אחסון , וכן</w:t>
      </w:r>
      <w:r w:rsidRPr="00A812B6">
        <w:rPr>
          <w:snapToGrid w:val="0"/>
        </w:rPr>
        <w:t>A2, D2</w:t>
      </w:r>
      <w:r w:rsidRPr="00A812B6">
        <w:rPr>
          <w:snapToGrid w:val="0"/>
          <w:rtl/>
        </w:rPr>
        <w:t xml:space="preserve">  המפורטים בנספח  1 למפרט המקצועי, וזאת בתוך 60 יום מתום הרבעון.</w:t>
      </w:r>
    </w:p>
    <w:p w:rsidR="00A812B6" w:rsidRPr="00A812B6" w:rsidRDefault="00A812B6" w:rsidP="00A812B6">
      <w:pPr>
        <w:bidi/>
        <w:spacing w:line="360" w:lineRule="auto"/>
        <w:ind w:left="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651" w:hanging="651"/>
        <w:jc w:val="both"/>
        <w:rPr>
          <w:b/>
          <w:bCs/>
          <w:snapToGrid w:val="0"/>
          <w:u w:val="single"/>
        </w:rPr>
      </w:pPr>
      <w:r w:rsidRPr="00A812B6">
        <w:rPr>
          <w:rFonts w:hint="cs"/>
          <w:b/>
          <w:bCs/>
          <w:snapToGrid w:val="0"/>
          <w:u w:val="single"/>
          <w:rtl/>
        </w:rPr>
        <w:t>מפעל חיוני</w:t>
      </w:r>
    </w:p>
    <w:p w:rsidR="00A812B6" w:rsidRPr="00A812B6" w:rsidRDefault="00A812B6" w:rsidP="00A812B6">
      <w:pPr>
        <w:bidi/>
        <w:spacing w:line="360" w:lineRule="auto"/>
        <w:ind w:left="651"/>
        <w:jc w:val="both"/>
        <w:rPr>
          <w:snapToGrid w:val="0"/>
        </w:rPr>
      </w:pPr>
      <w:r w:rsidRPr="00A812B6">
        <w:rPr>
          <w:rFonts w:hint="cs"/>
          <w:snapToGrid w:val="0"/>
          <w:rtl/>
        </w:rPr>
        <w:t xml:space="preserve">החברה </w:t>
      </w:r>
      <w:r w:rsidRPr="00A812B6">
        <w:rPr>
          <w:snapToGrid w:val="0"/>
          <w:rtl/>
        </w:rPr>
        <w:t xml:space="preserve"> מתחייב</w:t>
      </w:r>
      <w:r w:rsidRPr="00A812B6">
        <w:rPr>
          <w:rFonts w:hint="cs"/>
          <w:snapToGrid w:val="0"/>
          <w:rtl/>
        </w:rPr>
        <w:t>ת</w:t>
      </w:r>
      <w:r w:rsidRPr="00A812B6">
        <w:rPr>
          <w:snapToGrid w:val="0"/>
          <w:rtl/>
        </w:rPr>
        <w:t xml:space="preserve"> להיות ערו</w:t>
      </w:r>
      <w:r w:rsidRPr="00A812B6">
        <w:rPr>
          <w:rFonts w:hint="cs"/>
          <w:snapToGrid w:val="0"/>
          <w:rtl/>
        </w:rPr>
        <w:t>כה</w:t>
      </w:r>
      <w:r w:rsidRPr="00A812B6">
        <w:rPr>
          <w:snapToGrid w:val="0"/>
          <w:rtl/>
        </w:rPr>
        <w:t xml:space="preserve"> לספק את הסחורה ולפעול בהתאם להנחיות והוראות משרד החקלאות בעת שגרה ובעת חירום ולכן, על ה</w:t>
      </w:r>
      <w:r w:rsidRPr="00A812B6">
        <w:rPr>
          <w:rFonts w:hint="cs"/>
          <w:snapToGrid w:val="0"/>
          <w:rtl/>
        </w:rPr>
        <w:t>חברה</w:t>
      </w:r>
      <w:r w:rsidRPr="00A812B6">
        <w:rPr>
          <w:snapToGrid w:val="0"/>
          <w:rtl/>
        </w:rPr>
        <w:t xml:space="preserve">, וכן כל אתר אחסון בו מאוחסן מלאי חירום של </w:t>
      </w:r>
      <w:r w:rsidRPr="00A812B6">
        <w:rPr>
          <w:rFonts w:hint="cs"/>
          <w:snapToGrid w:val="0"/>
          <w:rtl/>
        </w:rPr>
        <w:t>החברה</w:t>
      </w:r>
      <w:r w:rsidRPr="00A812B6">
        <w:rPr>
          <w:snapToGrid w:val="0"/>
          <w:rtl/>
        </w:rPr>
        <w:t xml:space="preserve">, לקבל אישור על היותו </w:t>
      </w:r>
      <w:r w:rsidRPr="00A812B6">
        <w:rPr>
          <w:rFonts w:hint="cs"/>
          <w:snapToGrid w:val="0"/>
          <w:rtl/>
        </w:rPr>
        <w:t>"</w:t>
      </w:r>
      <w:r w:rsidRPr="00A812B6">
        <w:rPr>
          <w:snapToGrid w:val="0"/>
          <w:rtl/>
        </w:rPr>
        <w:t>מפעל חיוני</w:t>
      </w:r>
      <w:r w:rsidRPr="00A812B6">
        <w:rPr>
          <w:rFonts w:hint="cs"/>
          <w:snapToGrid w:val="0"/>
          <w:rtl/>
        </w:rPr>
        <w:t>" בהתאם לח</w:t>
      </w:r>
      <w:r w:rsidRPr="00A812B6">
        <w:rPr>
          <w:snapToGrid w:val="0"/>
          <w:rtl/>
        </w:rPr>
        <w:t>וק שרות עבודה בשעת חירום</w:t>
      </w:r>
      <w:r w:rsidRPr="00A812B6">
        <w:rPr>
          <w:rFonts w:hint="cs"/>
          <w:snapToGrid w:val="0"/>
          <w:rtl/>
        </w:rPr>
        <w:t>,</w:t>
      </w:r>
      <w:r w:rsidRPr="00A812B6">
        <w:rPr>
          <w:snapToGrid w:val="0"/>
          <w:rtl/>
        </w:rPr>
        <w:t xml:space="preserve"> התשכ"ז-1967 וזאת בתוך 3 חודשים מי</w:t>
      </w:r>
      <w:r w:rsidRPr="00A812B6">
        <w:rPr>
          <w:rFonts w:hint="cs"/>
          <w:snapToGrid w:val="0"/>
          <w:rtl/>
        </w:rPr>
        <w:t>ו</w:t>
      </w:r>
      <w:r w:rsidRPr="00A812B6">
        <w:rPr>
          <w:snapToGrid w:val="0"/>
          <w:rtl/>
        </w:rPr>
        <w:t>ם ההודעה על הזכייה.</w:t>
      </w:r>
    </w:p>
    <w:p w:rsidR="00A812B6" w:rsidRPr="00A812B6" w:rsidRDefault="00A812B6" w:rsidP="00A812B6">
      <w:pPr>
        <w:bidi/>
        <w:spacing w:line="360" w:lineRule="auto"/>
        <w:jc w:val="both"/>
        <w:rPr>
          <w:snapToGrid w:val="0"/>
          <w:rtl/>
        </w:rPr>
      </w:pPr>
    </w:p>
    <w:p w:rsidR="00A812B6" w:rsidRPr="00A812B6" w:rsidRDefault="00A812B6" w:rsidP="00A812B6">
      <w:pPr>
        <w:bidi/>
        <w:spacing w:line="360" w:lineRule="auto"/>
        <w:jc w:val="both"/>
        <w:rPr>
          <w:b/>
          <w:bCs/>
          <w:snapToGrid w:val="0"/>
          <w:u w:val="single"/>
          <w:rtl/>
        </w:rPr>
      </w:pPr>
      <w:r w:rsidRPr="00A812B6">
        <w:rPr>
          <w:rFonts w:hint="cs"/>
          <w:b/>
          <w:bCs/>
          <w:snapToGrid w:val="0"/>
          <w:rtl/>
        </w:rPr>
        <w:t xml:space="preserve">6.12     </w:t>
      </w:r>
      <w:r w:rsidRPr="00A812B6">
        <w:rPr>
          <w:rFonts w:hint="cs"/>
          <w:b/>
          <w:bCs/>
          <w:snapToGrid w:val="0"/>
          <w:u w:val="single"/>
          <w:rtl/>
        </w:rPr>
        <w:t xml:space="preserve"> פיקוח </w:t>
      </w:r>
    </w:p>
    <w:p w:rsidR="00A812B6" w:rsidRPr="00A812B6" w:rsidRDefault="00A812B6" w:rsidP="00A812B6">
      <w:pPr>
        <w:bidi/>
        <w:spacing w:line="360" w:lineRule="auto"/>
        <w:ind w:left="720"/>
        <w:jc w:val="both"/>
        <w:rPr>
          <w:snapToGrid w:val="0"/>
        </w:rPr>
      </w:pPr>
      <w:r w:rsidRPr="00A812B6">
        <w:rPr>
          <w:snapToGrid w:val="0"/>
          <w:rtl/>
        </w:rPr>
        <w:t xml:space="preserve">יח' הפיקוח תערוך מדי חודש ביקורים (שאינם במועדים קבועים ואשר יתואמו לכל היותר יום אחד מראש) באתרי האחסון המאושרים </w:t>
      </w:r>
      <w:r w:rsidRPr="00A812B6">
        <w:rPr>
          <w:rFonts w:hint="cs"/>
          <w:snapToGrid w:val="0"/>
          <w:rtl/>
        </w:rPr>
        <w:t xml:space="preserve">של החברה </w:t>
      </w:r>
      <w:r w:rsidRPr="00A812B6">
        <w:rPr>
          <w:snapToGrid w:val="0"/>
          <w:rtl/>
        </w:rPr>
        <w:t>על פי מכרז זה. בעת הביקורים תערך ספירה של מלאי החרום והמלאי התפעולי הקיים בפועל באתר המבוקר. זאת על מנת לוודא ש</w:t>
      </w:r>
      <w:r w:rsidRPr="00A812B6">
        <w:rPr>
          <w:rFonts w:hint="cs"/>
          <w:snapToGrid w:val="0"/>
          <w:rtl/>
        </w:rPr>
        <w:t>החברה</w:t>
      </w:r>
      <w:r w:rsidRPr="00A812B6">
        <w:rPr>
          <w:snapToGrid w:val="0"/>
          <w:rtl/>
        </w:rPr>
        <w:t xml:space="preserve">  אכן מחזיק</w:t>
      </w:r>
      <w:r w:rsidRPr="00A812B6">
        <w:rPr>
          <w:rFonts w:hint="cs"/>
          <w:snapToGrid w:val="0"/>
          <w:rtl/>
        </w:rPr>
        <w:t>ה</w:t>
      </w:r>
      <w:r w:rsidRPr="00A812B6">
        <w:rPr>
          <w:snapToGrid w:val="0"/>
          <w:rtl/>
        </w:rPr>
        <w:t xml:space="preserve"> את כמויות מלאי החרום והמלאי התפעולי באתרים כפי שדווח בתחזית החודשית (נספח </w:t>
      </w:r>
      <w:r w:rsidRPr="00A812B6">
        <w:rPr>
          <w:snapToGrid w:val="0"/>
        </w:rPr>
        <w:t>E1</w:t>
      </w:r>
      <w:r w:rsidRPr="00A812B6">
        <w:rPr>
          <w:snapToGrid w:val="0"/>
          <w:rtl/>
        </w:rPr>
        <w:t xml:space="preserve">ׂׂ). במידה ויתגלה בספירה חוסר במלאי הקיים לעומת המלאי המדווח על  ידי </w:t>
      </w:r>
      <w:r w:rsidRPr="00A812B6">
        <w:rPr>
          <w:rFonts w:hint="cs"/>
          <w:snapToGrid w:val="0"/>
          <w:rtl/>
        </w:rPr>
        <w:t>החברה,</w:t>
      </w:r>
      <w:r w:rsidRPr="00A812B6">
        <w:rPr>
          <w:snapToGrid w:val="0"/>
          <w:rtl/>
        </w:rPr>
        <w:t xml:space="preserve"> בהתאם לתחזית שהעביר</w:t>
      </w:r>
      <w:r w:rsidRPr="00A812B6">
        <w:rPr>
          <w:rFonts w:hint="cs"/>
          <w:snapToGrid w:val="0"/>
          <w:rtl/>
        </w:rPr>
        <w:t>ה</w:t>
      </w:r>
      <w:r w:rsidRPr="00A812B6">
        <w:rPr>
          <w:snapToGrid w:val="0"/>
          <w:rtl/>
        </w:rPr>
        <w:t xml:space="preserve"> למנהל (נספח </w:t>
      </w:r>
      <w:r w:rsidRPr="00A812B6">
        <w:rPr>
          <w:snapToGrid w:val="0"/>
        </w:rPr>
        <w:t>E1</w:t>
      </w:r>
      <w:r w:rsidRPr="00A812B6">
        <w:rPr>
          <w:snapToGrid w:val="0"/>
          <w:rtl/>
        </w:rPr>
        <w:t xml:space="preserve">), תבוצע באתר האחסון ספירה חוזרת באותו מעמד ביחד עם נציג  </w:t>
      </w:r>
      <w:r w:rsidRPr="00A812B6">
        <w:rPr>
          <w:rFonts w:hint="cs"/>
          <w:snapToGrid w:val="0"/>
          <w:rtl/>
        </w:rPr>
        <w:t>החברה</w:t>
      </w:r>
      <w:r w:rsidRPr="00A812B6">
        <w:rPr>
          <w:snapToGrid w:val="0"/>
          <w:rtl/>
        </w:rPr>
        <w:t xml:space="preserve"> הנמצא באותה עת במקום. </w:t>
      </w:r>
      <w:r w:rsidRPr="00A812B6">
        <w:rPr>
          <w:snapToGrid w:val="0"/>
        </w:rPr>
        <w:cr/>
      </w:r>
      <w:r w:rsidRPr="00A812B6">
        <w:rPr>
          <w:snapToGrid w:val="0"/>
          <w:rtl/>
        </w:rPr>
        <w:t xml:space="preserve">במידה ובספירה החוזרת עדיין ימצא החוסר, יועבר מיידית דיווח למנהל, אשר יפעיל את </w:t>
      </w:r>
      <w:r w:rsidRPr="00A812B6">
        <w:rPr>
          <w:rFonts w:hint="cs"/>
          <w:snapToGrid w:val="0"/>
          <w:rtl/>
        </w:rPr>
        <w:t>סמכותו בהתאם ל</w:t>
      </w:r>
      <w:r w:rsidRPr="00A812B6">
        <w:rPr>
          <w:snapToGrid w:val="0"/>
          <w:rtl/>
        </w:rPr>
        <w:t>סעיף</w:t>
      </w:r>
      <w:r w:rsidRPr="00A812B6">
        <w:rPr>
          <w:rFonts w:hint="cs"/>
          <w:snapToGrid w:val="0"/>
          <w:rtl/>
        </w:rPr>
        <w:t xml:space="preserve"> </w:t>
      </w:r>
      <w:r w:rsidRPr="00A812B6">
        <w:rPr>
          <w:snapToGrid w:val="0"/>
          <w:rtl/>
        </w:rPr>
        <w:t xml:space="preserve">9 </w:t>
      </w:r>
      <w:r w:rsidRPr="00A812B6">
        <w:rPr>
          <w:rFonts w:hint="cs"/>
          <w:snapToGrid w:val="0"/>
          <w:rtl/>
        </w:rPr>
        <w:t>להסכם</w:t>
      </w:r>
      <w:r w:rsidRPr="00A812B6">
        <w:rPr>
          <w:snapToGrid w:val="0"/>
          <w:rtl/>
        </w:rPr>
        <w:t xml:space="preserve"> זה ממועד הביקור.</w:t>
      </w:r>
    </w:p>
    <w:p w:rsidR="00A812B6" w:rsidRPr="00A812B6" w:rsidRDefault="00A812B6" w:rsidP="00A812B6">
      <w:pPr>
        <w:bidi/>
        <w:spacing w:line="360" w:lineRule="auto"/>
        <w:ind w:left="720"/>
        <w:jc w:val="both"/>
        <w:rPr>
          <w:snapToGrid w:val="0"/>
        </w:rPr>
      </w:pPr>
      <w:r w:rsidRPr="00A812B6">
        <w:rPr>
          <w:snapToGrid w:val="0"/>
          <w:rtl/>
        </w:rPr>
        <w:t>במידה ונמצא בביקור חוסר של עד 10% מהכמות הפרטנית באתר המבוקר, אשר לטענת</w:t>
      </w:r>
      <w:r w:rsidRPr="00A812B6">
        <w:rPr>
          <w:rFonts w:hint="cs"/>
          <w:snapToGrid w:val="0"/>
          <w:rtl/>
        </w:rPr>
        <w:t xml:space="preserve"> </w:t>
      </w:r>
      <w:r w:rsidRPr="00A812B6">
        <w:rPr>
          <w:snapToGrid w:val="0"/>
          <w:rtl/>
        </w:rPr>
        <w:t xml:space="preserve">  </w:t>
      </w:r>
      <w:r w:rsidRPr="00A812B6">
        <w:rPr>
          <w:rFonts w:hint="cs"/>
          <w:snapToGrid w:val="0"/>
          <w:rtl/>
        </w:rPr>
        <w:t xml:space="preserve">החברה </w:t>
      </w:r>
      <w:r w:rsidRPr="00A812B6">
        <w:rPr>
          <w:snapToGrid w:val="0"/>
          <w:rtl/>
        </w:rPr>
        <w:t xml:space="preserve">נמצא באתר אחר, אשר כלול בתחזית החודשית, </w:t>
      </w:r>
      <w:r w:rsidRPr="00A812B6">
        <w:rPr>
          <w:rFonts w:hint="cs"/>
          <w:snapToGrid w:val="0"/>
          <w:rtl/>
        </w:rPr>
        <w:t>החברה</w:t>
      </w:r>
      <w:r w:rsidRPr="00A812B6">
        <w:rPr>
          <w:snapToGrid w:val="0"/>
          <w:rtl/>
        </w:rPr>
        <w:t xml:space="preserve">  </w:t>
      </w:r>
      <w:r w:rsidRPr="00A812B6">
        <w:rPr>
          <w:rFonts w:hint="cs"/>
          <w:snapToGrid w:val="0"/>
          <w:rtl/>
        </w:rPr>
        <w:t>ת</w:t>
      </w:r>
      <w:r w:rsidRPr="00A812B6">
        <w:rPr>
          <w:snapToGrid w:val="0"/>
          <w:rtl/>
        </w:rPr>
        <w:t>וכל לאמת את טענת</w:t>
      </w:r>
      <w:r w:rsidRPr="00A812B6">
        <w:rPr>
          <w:rFonts w:hint="cs"/>
          <w:snapToGrid w:val="0"/>
          <w:rtl/>
        </w:rPr>
        <w:t>ה</w:t>
      </w:r>
      <w:r w:rsidRPr="00A812B6">
        <w:rPr>
          <w:snapToGrid w:val="0"/>
          <w:rtl/>
        </w:rPr>
        <w:t xml:space="preserve"> בדבר הימצאותו של המלאי באתר אחר באמצעות דו"ח עדכני ממערכת המלאי לאתר שבו נמצא המלאי החסר.</w:t>
      </w:r>
    </w:p>
    <w:p w:rsidR="00A812B6" w:rsidRPr="00A812B6" w:rsidRDefault="00A812B6" w:rsidP="00A812B6">
      <w:pPr>
        <w:bidi/>
        <w:spacing w:line="360" w:lineRule="auto"/>
        <w:ind w:left="720"/>
        <w:jc w:val="both"/>
        <w:rPr>
          <w:snapToGrid w:val="0"/>
          <w:rtl/>
        </w:rPr>
      </w:pPr>
      <w:r w:rsidRPr="00A812B6">
        <w:rPr>
          <w:snapToGrid w:val="0"/>
          <w:rtl/>
        </w:rPr>
        <w:t xml:space="preserve">למען הסר ספק, </w:t>
      </w:r>
      <w:r w:rsidRPr="00A812B6">
        <w:rPr>
          <w:rFonts w:hint="cs"/>
          <w:snapToGrid w:val="0"/>
          <w:rtl/>
        </w:rPr>
        <w:t>החברה</w:t>
      </w:r>
      <w:r w:rsidRPr="00A812B6">
        <w:rPr>
          <w:snapToGrid w:val="0"/>
          <w:rtl/>
        </w:rPr>
        <w:t xml:space="preserve"> </w:t>
      </w:r>
      <w:r w:rsidRPr="00A812B6">
        <w:rPr>
          <w:rFonts w:hint="cs"/>
          <w:snapToGrid w:val="0"/>
          <w:rtl/>
        </w:rPr>
        <w:t>ת</w:t>
      </w:r>
      <w:r w:rsidRPr="00A812B6">
        <w:rPr>
          <w:snapToGrid w:val="0"/>
          <w:rtl/>
        </w:rPr>
        <w:t>היה מנוע</w:t>
      </w:r>
      <w:r w:rsidRPr="00A812B6">
        <w:rPr>
          <w:rFonts w:hint="cs"/>
          <w:snapToGrid w:val="0"/>
          <w:rtl/>
        </w:rPr>
        <w:t>ה</w:t>
      </w:r>
      <w:r w:rsidRPr="00A812B6">
        <w:rPr>
          <w:snapToGrid w:val="0"/>
          <w:rtl/>
        </w:rPr>
        <w:t xml:space="preserve"> מלטעון במעמד הביקורת כאמור, טענות בדבר הימצאות המלאי החסר באתר אחר הכלול בתחזית החודשית. </w:t>
      </w:r>
    </w:p>
    <w:p w:rsidR="00A812B6" w:rsidRPr="00A812B6" w:rsidRDefault="00A812B6" w:rsidP="00A812B6">
      <w:pPr>
        <w:bidi/>
        <w:spacing w:line="360" w:lineRule="auto"/>
        <w:ind w:left="720"/>
        <w:jc w:val="both"/>
        <w:rPr>
          <w:snapToGrid w:val="0"/>
        </w:rPr>
      </w:pPr>
    </w:p>
    <w:p w:rsidR="00A812B6" w:rsidRPr="00A812B6" w:rsidRDefault="00A812B6" w:rsidP="00A812B6">
      <w:pPr>
        <w:bidi/>
        <w:spacing w:line="360" w:lineRule="auto"/>
        <w:ind w:left="720" w:hanging="720"/>
        <w:jc w:val="both"/>
        <w:rPr>
          <w:snapToGrid w:val="0"/>
        </w:rPr>
      </w:pPr>
      <w:r w:rsidRPr="00A812B6">
        <w:rPr>
          <w:rFonts w:hint="cs"/>
          <w:snapToGrid w:val="0"/>
          <w:rtl/>
        </w:rPr>
        <w:t>6.13</w:t>
      </w:r>
      <w:r w:rsidRPr="00A812B6">
        <w:rPr>
          <w:rFonts w:hint="cs"/>
          <w:snapToGrid w:val="0"/>
          <w:rtl/>
        </w:rPr>
        <w:tab/>
        <w:t>החברה</w:t>
      </w:r>
      <w:r w:rsidRPr="00A812B6">
        <w:rPr>
          <w:snapToGrid w:val="0"/>
          <w:rtl/>
        </w:rPr>
        <w:t xml:space="preserve"> </w:t>
      </w:r>
      <w:r w:rsidRPr="00A812B6">
        <w:rPr>
          <w:rFonts w:hint="cs"/>
          <w:snapToGrid w:val="0"/>
          <w:rtl/>
        </w:rPr>
        <w:t>חייבת</w:t>
      </w:r>
      <w:r w:rsidRPr="00A812B6">
        <w:rPr>
          <w:snapToGrid w:val="0"/>
          <w:rtl/>
        </w:rPr>
        <w:t xml:space="preserve"> לנהל רישום הכנסת התבואות לאתרי האחסון והוצאתן מהם. רישום תנועות המלאי החרום יעשה באמצעות תוכנת מחשב לניהול מלאי החרום המוכרת ע</w:t>
      </w:r>
      <w:r w:rsidRPr="00A812B6">
        <w:rPr>
          <w:rFonts w:hint="cs"/>
          <w:snapToGrid w:val="0"/>
          <w:rtl/>
        </w:rPr>
        <w:t>"</w:t>
      </w:r>
      <w:r w:rsidRPr="00A812B6">
        <w:rPr>
          <w:snapToGrid w:val="0"/>
          <w:rtl/>
        </w:rPr>
        <w:t xml:space="preserve">י שלטונות מס הכנסה, ואשר תוכל להפיק דוחות </w:t>
      </w:r>
      <w:r w:rsidRPr="00A812B6">
        <w:rPr>
          <w:snapToGrid w:val="0"/>
        </w:rPr>
        <w:t>ONLINE</w:t>
      </w:r>
      <w:r w:rsidRPr="00A812B6">
        <w:rPr>
          <w:snapToGrid w:val="0"/>
          <w:rtl/>
        </w:rPr>
        <w:t xml:space="preserve">  בנוגע לכמות מלאי החירום המוחזקת בכל עת ועת על יד</w:t>
      </w:r>
      <w:r w:rsidRPr="00A812B6">
        <w:rPr>
          <w:rFonts w:hint="cs"/>
          <w:snapToGrid w:val="0"/>
          <w:rtl/>
        </w:rPr>
        <w:t>ה</w:t>
      </w:r>
      <w:r w:rsidRPr="00A812B6">
        <w:rPr>
          <w:snapToGrid w:val="0"/>
          <w:rtl/>
        </w:rPr>
        <w:t xml:space="preserve">. המשרד יהיה רשאי לדרוש בכל עת לקבל תדפיס עדכני על כמות המלאי החרום המוחזקת על ידי </w:t>
      </w:r>
      <w:r w:rsidRPr="00A812B6">
        <w:rPr>
          <w:rFonts w:hint="cs"/>
          <w:snapToGrid w:val="0"/>
          <w:rtl/>
        </w:rPr>
        <w:t>החברה</w:t>
      </w:r>
      <w:r w:rsidRPr="00A812B6">
        <w:rPr>
          <w:snapToGrid w:val="0"/>
          <w:rtl/>
        </w:rPr>
        <w:t>.</w:t>
      </w:r>
    </w:p>
    <w:p w:rsidR="00A812B6" w:rsidRPr="00A812B6" w:rsidRDefault="00A812B6" w:rsidP="00A812B6">
      <w:pPr>
        <w:bidi/>
        <w:spacing w:line="360" w:lineRule="auto"/>
        <w:ind w:left="708"/>
        <w:jc w:val="both"/>
        <w:rPr>
          <w:snapToGrid w:val="0"/>
        </w:rPr>
      </w:pPr>
      <w:r w:rsidRPr="00A812B6">
        <w:rPr>
          <w:snapToGrid w:val="0"/>
          <w:rtl/>
        </w:rPr>
        <w:t>אם בחלק ממקומות האחסון לא מנוהל מלאי החרום ממוחשב</w:t>
      </w:r>
      <w:r w:rsidRPr="00A812B6">
        <w:rPr>
          <w:rFonts w:hint="cs"/>
          <w:snapToGrid w:val="0"/>
          <w:rtl/>
        </w:rPr>
        <w:t>, החברה</w:t>
      </w:r>
      <w:r w:rsidRPr="00A812B6">
        <w:rPr>
          <w:snapToGrid w:val="0"/>
          <w:rtl/>
        </w:rPr>
        <w:t xml:space="preserve"> מתחייב</w:t>
      </w:r>
      <w:r w:rsidRPr="00A812B6">
        <w:rPr>
          <w:rFonts w:hint="cs"/>
          <w:snapToGrid w:val="0"/>
          <w:rtl/>
        </w:rPr>
        <w:t>ת</w:t>
      </w:r>
      <w:r w:rsidRPr="00A812B6">
        <w:rPr>
          <w:snapToGrid w:val="0"/>
          <w:rtl/>
        </w:rPr>
        <w:t xml:space="preserve"> להיות מעודכ</w:t>
      </w:r>
      <w:r w:rsidRPr="00A812B6">
        <w:rPr>
          <w:rFonts w:hint="cs"/>
          <w:snapToGrid w:val="0"/>
          <w:rtl/>
        </w:rPr>
        <w:t>נת</w:t>
      </w:r>
      <w:r w:rsidRPr="00A812B6">
        <w:rPr>
          <w:snapToGrid w:val="0"/>
          <w:rtl/>
        </w:rPr>
        <w:t xml:space="preserve"> בכל שינוי ולעדכן את המלאי החרום הממוחשב שלו וזאת תוך 48 שעות לכל היותר</w:t>
      </w:r>
      <w:r w:rsidRPr="00A812B6">
        <w:rPr>
          <w:rFonts w:hint="cs"/>
          <w:snapToGrid w:val="0"/>
          <w:rtl/>
        </w:rPr>
        <w:t>.</w:t>
      </w:r>
    </w:p>
    <w:p w:rsidR="00A812B6" w:rsidRPr="00A812B6" w:rsidRDefault="00A812B6" w:rsidP="00A812B6">
      <w:pPr>
        <w:bidi/>
        <w:spacing w:line="360" w:lineRule="auto"/>
        <w:ind w:left="708"/>
        <w:jc w:val="both"/>
        <w:rPr>
          <w:b/>
          <w:bCs/>
          <w:snapToGrid w:val="0"/>
          <w:u w:val="single"/>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u w:val="single"/>
          <w:rtl/>
        </w:rPr>
        <w:t xml:space="preserve">שכר </w:t>
      </w:r>
      <w:r w:rsidRPr="00A812B6">
        <w:rPr>
          <w:rFonts w:hint="cs"/>
          <w:b/>
          <w:bCs/>
          <w:snapToGrid w:val="0"/>
          <w:u w:val="single"/>
          <w:rtl/>
        </w:rPr>
        <w:t xml:space="preserve">החברה  </w:t>
      </w:r>
    </w:p>
    <w:p w:rsidR="00A812B6" w:rsidRPr="00A812B6" w:rsidRDefault="00A812B6" w:rsidP="00A812B6">
      <w:pPr>
        <w:bidi/>
        <w:spacing w:line="360" w:lineRule="auto"/>
        <w:ind w:left="720" w:hanging="720"/>
        <w:jc w:val="both"/>
        <w:rPr>
          <w:snapToGrid w:val="0"/>
          <w:rtl/>
        </w:rPr>
      </w:pPr>
      <w:r w:rsidRPr="00A812B6">
        <w:rPr>
          <w:rFonts w:hint="cs"/>
          <w:snapToGrid w:val="0"/>
          <w:rtl/>
        </w:rPr>
        <w:t xml:space="preserve">       </w:t>
      </w:r>
      <w:r w:rsidRPr="00A812B6">
        <w:rPr>
          <w:snapToGrid w:val="0"/>
          <w:rtl/>
        </w:rPr>
        <w:t xml:space="preserve">שכר </w:t>
      </w:r>
      <w:r w:rsidRPr="00A812B6">
        <w:rPr>
          <w:rFonts w:hint="cs"/>
          <w:snapToGrid w:val="0"/>
          <w:rtl/>
        </w:rPr>
        <w:t xml:space="preserve">החברה </w:t>
      </w:r>
      <w:r w:rsidRPr="00A812B6">
        <w:rPr>
          <w:snapToGrid w:val="0"/>
          <w:rtl/>
        </w:rPr>
        <w:t xml:space="preserve"> </w:t>
      </w:r>
      <w:r w:rsidRPr="00A812B6">
        <w:rPr>
          <w:rFonts w:hint="cs"/>
          <w:snapToGrid w:val="0"/>
          <w:rtl/>
        </w:rPr>
        <w:t>יהיה כדלקמן:</w:t>
      </w:r>
    </w:p>
    <w:p w:rsidR="00A812B6" w:rsidRPr="007E3E35" w:rsidRDefault="00A812B6" w:rsidP="00A812B6">
      <w:pPr>
        <w:bidi/>
        <w:spacing w:line="360" w:lineRule="auto"/>
        <w:ind w:left="720" w:hanging="720"/>
        <w:jc w:val="both"/>
        <w:rPr>
          <w:snapToGrid w:val="0"/>
          <w:rtl/>
        </w:rPr>
      </w:pPr>
    </w:p>
    <w:tbl>
      <w:tblPr>
        <w:bidiVisual/>
        <w:tblW w:w="5471" w:type="dxa"/>
        <w:tblLook w:val="04A0" w:firstRow="1" w:lastRow="0" w:firstColumn="1" w:lastColumn="0" w:noHBand="0" w:noVBand="1"/>
      </w:tblPr>
      <w:tblGrid>
        <w:gridCol w:w="2420"/>
        <w:gridCol w:w="2767"/>
        <w:gridCol w:w="284"/>
      </w:tblGrid>
      <w:tr w:rsidR="00A812B6" w:rsidRPr="00A812B6" w:rsidTr="002260FF">
        <w:trPr>
          <w:gridAfter w:val="1"/>
          <w:wAfter w:w="284" w:type="dxa"/>
          <w:trHeight w:val="315"/>
        </w:trPr>
        <w:tc>
          <w:tcPr>
            <w:tcW w:w="5187" w:type="dxa"/>
            <w:gridSpan w:val="2"/>
            <w:shd w:val="clear" w:color="auto" w:fill="auto"/>
            <w:noWrap/>
            <w:hideMark/>
          </w:tcPr>
          <w:p w:rsidR="00A812B6" w:rsidRPr="00A812B6" w:rsidRDefault="00A812B6" w:rsidP="00A812B6">
            <w:pPr>
              <w:bidi/>
              <w:spacing w:line="360" w:lineRule="auto"/>
              <w:ind w:left="720" w:hanging="720"/>
              <w:jc w:val="both"/>
              <w:rPr>
                <w:b/>
                <w:bCs/>
                <w:snapToGrid w:val="0"/>
              </w:rPr>
            </w:pPr>
          </w:p>
        </w:tc>
      </w:tr>
      <w:tr w:rsidR="00A812B6" w:rsidRPr="00A812B6" w:rsidTr="002260FF">
        <w:trPr>
          <w:trHeight w:val="270"/>
        </w:trPr>
        <w:tc>
          <w:tcPr>
            <w:tcW w:w="2420" w:type="dxa"/>
            <w:shd w:val="clear" w:color="auto" w:fill="auto"/>
            <w:noWrap/>
            <w:hideMark/>
          </w:tcPr>
          <w:p w:rsidR="00A812B6" w:rsidRPr="00A812B6" w:rsidRDefault="00A812B6" w:rsidP="007E3E35">
            <w:pPr>
              <w:bidi/>
              <w:spacing w:line="360" w:lineRule="auto"/>
              <w:ind w:left="720" w:hanging="720"/>
              <w:jc w:val="right"/>
              <w:rPr>
                <w:b/>
                <w:bCs/>
                <w:snapToGrid w:val="0"/>
              </w:rPr>
            </w:pPr>
            <w:r w:rsidRPr="00A812B6">
              <w:rPr>
                <w:b/>
                <w:bCs/>
                <w:snapToGrid w:val="0"/>
                <w:rtl/>
              </w:rPr>
              <w:t>טון</w:t>
            </w:r>
          </w:p>
        </w:tc>
        <w:tc>
          <w:tcPr>
            <w:tcW w:w="3051" w:type="dxa"/>
            <w:gridSpan w:val="2"/>
            <w:shd w:val="clear" w:color="auto" w:fill="auto"/>
            <w:noWrap/>
            <w:hideMark/>
          </w:tcPr>
          <w:p w:rsidR="00A812B6" w:rsidRPr="00A812B6" w:rsidRDefault="00A812B6" w:rsidP="007E3E35">
            <w:pPr>
              <w:bidi/>
              <w:spacing w:line="360" w:lineRule="auto"/>
              <w:ind w:left="720" w:hanging="720"/>
              <w:jc w:val="right"/>
              <w:rPr>
                <w:b/>
                <w:bCs/>
                <w:snapToGrid w:val="0"/>
              </w:rPr>
            </w:pPr>
            <w:r w:rsidRPr="00A812B6">
              <w:rPr>
                <w:b/>
                <w:bCs/>
                <w:snapToGrid w:val="0"/>
                <w:rtl/>
              </w:rPr>
              <w:t>₪ לטון לחודש</w:t>
            </w:r>
            <w:r w:rsidRPr="00A812B6">
              <w:rPr>
                <w:rFonts w:hint="cs"/>
                <w:b/>
                <w:bCs/>
                <w:snapToGrid w:val="0"/>
                <w:rtl/>
              </w:rPr>
              <w:t xml:space="preserve"> (כולל מע"מ)</w:t>
            </w:r>
          </w:p>
        </w:tc>
      </w:tr>
    </w:tbl>
    <w:p w:rsidR="00A812B6" w:rsidRPr="00A812B6" w:rsidRDefault="007E3E35" w:rsidP="007E3E35">
      <w:pPr>
        <w:bidi/>
        <w:spacing w:line="360" w:lineRule="auto"/>
        <w:ind w:left="720" w:hanging="720"/>
        <w:jc w:val="both"/>
        <w:rPr>
          <w:b/>
          <w:bCs/>
          <w:snapToGrid w:val="0"/>
          <w:rtl/>
        </w:rPr>
      </w:pPr>
      <w:r w:rsidRPr="007E3E35">
        <w:rPr>
          <w:rFonts w:hint="cs"/>
          <w:b/>
          <w:bCs/>
          <w:snapToGrid w:val="0"/>
          <w:rtl/>
        </w:rPr>
        <w:t xml:space="preserve">עבור </w:t>
      </w:r>
      <w:r w:rsidRPr="007E3E35">
        <w:rPr>
          <w:b/>
          <w:bCs/>
          <w:snapToGrid w:val="0"/>
          <w:rtl/>
        </w:rPr>
        <w:t>גרעיני מספוא</w:t>
      </w:r>
    </w:p>
    <w:p w:rsidR="007E3E35" w:rsidRDefault="007E3E35" w:rsidP="00A812B6">
      <w:pPr>
        <w:bidi/>
        <w:spacing w:line="360" w:lineRule="auto"/>
        <w:ind w:left="720" w:hanging="720"/>
        <w:jc w:val="both"/>
        <w:rPr>
          <w:b/>
          <w:bCs/>
          <w:snapToGrid w:val="0"/>
          <w:rtl/>
        </w:rPr>
      </w:pPr>
      <w:r>
        <w:rPr>
          <w:rFonts w:hint="cs"/>
          <w:b/>
          <w:bCs/>
          <w:snapToGrid w:val="0"/>
          <w:rtl/>
        </w:rPr>
        <w:t xml:space="preserve">  </w:t>
      </w:r>
    </w:p>
    <w:p w:rsidR="00A812B6" w:rsidRPr="00A812B6" w:rsidRDefault="00A812B6" w:rsidP="007E3E35">
      <w:pPr>
        <w:bidi/>
        <w:spacing w:line="360" w:lineRule="auto"/>
        <w:ind w:left="720" w:hanging="720"/>
        <w:jc w:val="both"/>
        <w:rPr>
          <w:b/>
          <w:bCs/>
          <w:snapToGrid w:val="0"/>
          <w:rtl/>
        </w:rPr>
      </w:pPr>
      <w:r w:rsidRPr="00A812B6">
        <w:rPr>
          <w:rFonts w:hint="cs"/>
          <w:b/>
          <w:bCs/>
          <w:snapToGrid w:val="0"/>
          <w:rtl/>
        </w:rPr>
        <w:t>עבור קמחים</w:t>
      </w:r>
    </w:p>
    <w:p w:rsidR="00A812B6" w:rsidRPr="00A812B6" w:rsidRDefault="00A812B6" w:rsidP="00A812B6">
      <w:pPr>
        <w:bidi/>
        <w:spacing w:line="360" w:lineRule="auto"/>
        <w:ind w:left="720" w:hanging="720"/>
        <w:jc w:val="both"/>
        <w:rPr>
          <w:b/>
          <w:bCs/>
          <w:snapToGrid w:val="0"/>
          <w:rtl/>
        </w:rPr>
      </w:pPr>
    </w:p>
    <w:p w:rsidR="00A812B6" w:rsidRPr="00A812B6" w:rsidRDefault="00A812B6" w:rsidP="00A812B6">
      <w:pPr>
        <w:bidi/>
        <w:spacing w:line="360" w:lineRule="auto"/>
        <w:ind w:left="720" w:hanging="720"/>
        <w:jc w:val="both"/>
        <w:rPr>
          <w:b/>
          <w:bCs/>
          <w:snapToGrid w:val="0"/>
          <w:rtl/>
        </w:rPr>
      </w:pPr>
      <w:r w:rsidRPr="00A812B6">
        <w:rPr>
          <w:rFonts w:hint="cs"/>
          <w:b/>
          <w:bCs/>
          <w:snapToGrid w:val="0"/>
          <w:rtl/>
        </w:rPr>
        <w:t>עבור כוספאת סויה</w:t>
      </w:r>
    </w:p>
    <w:p w:rsidR="00A812B6" w:rsidRPr="00A812B6" w:rsidRDefault="00A812B6" w:rsidP="007E3E35">
      <w:pPr>
        <w:bidi/>
        <w:spacing w:line="360" w:lineRule="auto"/>
        <w:ind w:left="720" w:hanging="720"/>
        <w:jc w:val="both"/>
        <w:rPr>
          <w:b/>
          <w:bCs/>
          <w:snapToGrid w:val="0"/>
          <w:rtl/>
        </w:rPr>
      </w:pPr>
      <w:r w:rsidRPr="00A812B6">
        <w:rPr>
          <w:rFonts w:hint="cs"/>
          <w:b/>
          <w:bCs/>
          <w:snapToGrid w:val="0"/>
          <w:rtl/>
        </w:rPr>
        <w:t xml:space="preserve"> </w:t>
      </w:r>
    </w:p>
    <w:p w:rsidR="00A812B6" w:rsidRPr="00A812B6" w:rsidRDefault="00A812B6" w:rsidP="00A812B6">
      <w:pPr>
        <w:bidi/>
        <w:spacing w:line="360" w:lineRule="auto"/>
        <w:ind w:left="720" w:hanging="720"/>
        <w:jc w:val="both"/>
        <w:rPr>
          <w:b/>
          <w:bCs/>
          <w:snapToGrid w:val="0"/>
          <w:rtl/>
        </w:rPr>
      </w:pPr>
    </w:p>
    <w:tbl>
      <w:tblPr>
        <w:bidiVisual/>
        <w:tblW w:w="6304"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08"/>
        <w:gridCol w:w="631"/>
        <w:gridCol w:w="2165"/>
      </w:tblGrid>
      <w:tr w:rsidR="00B65EDB" w:rsidRPr="00B65EDB" w:rsidTr="00B65EDB">
        <w:tc>
          <w:tcPr>
            <w:tcW w:w="3508"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631"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2165"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r>
      <w:tr w:rsidR="00B65EDB" w:rsidRPr="00B65EDB" w:rsidTr="00B65EDB">
        <w:tc>
          <w:tcPr>
            <w:tcW w:w="3508"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631"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2165"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r>
      <w:tr w:rsidR="00B65EDB" w:rsidRPr="00B65EDB" w:rsidTr="00B65EDB">
        <w:tc>
          <w:tcPr>
            <w:tcW w:w="3508"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631"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2165"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r>
      <w:tr w:rsidR="00B65EDB" w:rsidRPr="00B65EDB" w:rsidTr="00B65EDB">
        <w:tc>
          <w:tcPr>
            <w:tcW w:w="3508"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631"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c>
          <w:tcPr>
            <w:tcW w:w="2165" w:type="dxa"/>
            <w:tcBorders>
              <w:top w:val="nil"/>
              <w:left w:val="nil"/>
              <w:bottom w:val="nil"/>
              <w:right w:val="nil"/>
            </w:tcBorders>
            <w:shd w:val="clear" w:color="auto" w:fill="auto"/>
          </w:tcPr>
          <w:p w:rsidR="00B65EDB" w:rsidRPr="00B65EDB" w:rsidRDefault="00B65EDB" w:rsidP="00B65EDB">
            <w:pPr>
              <w:tabs>
                <w:tab w:val="left" w:pos="709"/>
                <w:tab w:val="left" w:pos="1418"/>
                <w:tab w:val="left" w:pos="2268"/>
                <w:tab w:val="left" w:pos="3289"/>
              </w:tabs>
              <w:bidi/>
              <w:spacing w:before="120"/>
              <w:ind w:left="348"/>
              <w:jc w:val="both"/>
              <w:rPr>
                <w:b/>
                <w:bCs/>
                <w:snapToGrid w:val="0"/>
                <w:u w:val="single"/>
                <w:rtl/>
              </w:rPr>
            </w:pPr>
          </w:p>
        </w:tc>
      </w:tr>
    </w:tbl>
    <w:p w:rsidR="00B65EDB" w:rsidRDefault="00B65EDB" w:rsidP="00B65EDB">
      <w:pPr>
        <w:bidi/>
        <w:rPr>
          <w:rFonts w:cs="Arial"/>
          <w:rtl/>
        </w:rPr>
      </w:pPr>
      <w:r>
        <w:rPr>
          <w:rFonts w:hint="cs"/>
          <w:b/>
          <w:bCs/>
          <w:snapToGrid w:val="0"/>
          <w:u w:val="single"/>
          <w:rtl/>
        </w:rPr>
        <w:t>8. מחירים והצמדה</w:t>
      </w:r>
    </w:p>
    <w:p w:rsidR="00B65EDB" w:rsidRDefault="00B65EDB" w:rsidP="00B65EDB">
      <w:pPr>
        <w:bidi/>
        <w:rPr>
          <w:rFonts w:cs="Arial"/>
          <w:rtl/>
        </w:rPr>
      </w:pPr>
    </w:p>
    <w:p w:rsidR="00B65EDB" w:rsidRPr="00B65EDB" w:rsidRDefault="00B65EDB" w:rsidP="00D47628">
      <w:pPr>
        <w:pStyle w:val="affc"/>
        <w:numPr>
          <w:ilvl w:val="0"/>
          <w:numId w:val="27"/>
        </w:numPr>
        <w:bidi/>
      </w:pPr>
      <w:r w:rsidRPr="00D47628">
        <w:rPr>
          <w:rFonts w:hint="cs"/>
          <w:rtl/>
        </w:rPr>
        <w:t>בכל</w:t>
      </w:r>
      <w:r w:rsidRPr="00D47628">
        <w:rPr>
          <w:rtl/>
        </w:rPr>
        <w:t xml:space="preserve"> </w:t>
      </w:r>
      <w:r w:rsidRPr="00D47628">
        <w:rPr>
          <w:rFonts w:hint="cs"/>
          <w:rtl/>
        </w:rPr>
        <w:t>מקום</w:t>
      </w:r>
      <w:r w:rsidRPr="00D47628">
        <w:rPr>
          <w:rtl/>
        </w:rPr>
        <w:t xml:space="preserve"> </w:t>
      </w:r>
      <w:r w:rsidRPr="00D47628">
        <w:rPr>
          <w:rFonts w:hint="cs"/>
          <w:rtl/>
        </w:rPr>
        <w:t>בו</w:t>
      </w:r>
      <w:r w:rsidRPr="00D47628">
        <w:rPr>
          <w:rtl/>
        </w:rPr>
        <w:t xml:space="preserve"> </w:t>
      </w:r>
      <w:r w:rsidRPr="00D47628">
        <w:rPr>
          <w:rFonts w:hint="cs"/>
          <w:rtl/>
        </w:rPr>
        <w:t>מצוין</w:t>
      </w:r>
      <w:r w:rsidRPr="00D47628">
        <w:rPr>
          <w:rtl/>
        </w:rPr>
        <w:t xml:space="preserve"> </w:t>
      </w:r>
      <w:r w:rsidRPr="00D47628">
        <w:rPr>
          <w:rFonts w:hint="cs"/>
          <w:rtl/>
        </w:rPr>
        <w:t>מחיר</w:t>
      </w:r>
      <w:r w:rsidRPr="00D47628">
        <w:rPr>
          <w:rtl/>
        </w:rPr>
        <w:t xml:space="preserve"> </w:t>
      </w:r>
      <w:r w:rsidRPr="00D47628">
        <w:rPr>
          <w:rFonts w:hint="cs"/>
          <w:rtl/>
        </w:rPr>
        <w:t>הכוונה</w:t>
      </w:r>
      <w:r w:rsidRPr="00D47628">
        <w:rPr>
          <w:rtl/>
        </w:rPr>
        <w:t xml:space="preserve"> </w:t>
      </w:r>
      <w:r w:rsidRPr="00D47628">
        <w:rPr>
          <w:rFonts w:hint="cs"/>
          <w:rtl/>
        </w:rPr>
        <w:t>למחיר</w:t>
      </w:r>
      <w:r w:rsidRPr="00D47628">
        <w:rPr>
          <w:rtl/>
        </w:rPr>
        <w:t xml:space="preserve"> </w:t>
      </w:r>
      <w:r w:rsidRPr="00D47628">
        <w:rPr>
          <w:rFonts w:hint="cs"/>
          <w:rtl/>
        </w:rPr>
        <w:t>בשקלים</w:t>
      </w:r>
      <w:r w:rsidRPr="00D47628">
        <w:rPr>
          <w:rtl/>
        </w:rPr>
        <w:t xml:space="preserve"> </w:t>
      </w:r>
      <w:r w:rsidRPr="00D47628">
        <w:rPr>
          <w:rFonts w:hint="cs"/>
          <w:rtl/>
        </w:rPr>
        <w:t>חדשים</w:t>
      </w:r>
      <w:r w:rsidRPr="00D47628">
        <w:rPr>
          <w:rtl/>
        </w:rPr>
        <w:t xml:space="preserve"> - </w:t>
      </w:r>
      <w:r w:rsidRPr="00D47628">
        <w:rPr>
          <w:rFonts w:hint="cs"/>
          <w:rtl/>
        </w:rPr>
        <w:t>כולל</w:t>
      </w:r>
      <w:r w:rsidRPr="00D47628">
        <w:rPr>
          <w:rtl/>
        </w:rPr>
        <w:t xml:space="preserve"> </w:t>
      </w:r>
      <w:r w:rsidRPr="00D47628">
        <w:rPr>
          <w:rFonts w:hint="cs"/>
          <w:rtl/>
        </w:rPr>
        <w:t>מע</w:t>
      </w:r>
      <w:r w:rsidRPr="00D47628">
        <w:rPr>
          <w:rtl/>
        </w:rPr>
        <w:t>"</w:t>
      </w:r>
      <w:r w:rsidRPr="00D47628">
        <w:rPr>
          <w:rFonts w:hint="cs"/>
          <w:rtl/>
        </w:rPr>
        <w:t>מ</w:t>
      </w:r>
      <w:r w:rsidRPr="00D47628">
        <w:rPr>
          <w:rtl/>
        </w:rPr>
        <w:t>.</w:t>
      </w:r>
    </w:p>
    <w:p w:rsidR="00B65EDB" w:rsidRPr="00B65EDB" w:rsidRDefault="00B65EDB" w:rsidP="00D47628">
      <w:pPr>
        <w:pStyle w:val="affc"/>
        <w:numPr>
          <w:ilvl w:val="0"/>
          <w:numId w:val="27"/>
        </w:numPr>
        <w:bidi/>
      </w:pPr>
      <w:r w:rsidRPr="00D47628">
        <w:rPr>
          <w:rFonts w:hint="cs"/>
          <w:rtl/>
        </w:rPr>
        <w:t>מחירי</w:t>
      </w:r>
      <w:r w:rsidRPr="00D47628">
        <w:rPr>
          <w:rtl/>
        </w:rPr>
        <w:t xml:space="preserve"> </w:t>
      </w:r>
      <w:r w:rsidRPr="00D47628">
        <w:rPr>
          <w:rFonts w:hint="cs"/>
          <w:rtl/>
        </w:rPr>
        <w:t>השירותים</w:t>
      </w:r>
      <w:r w:rsidRPr="00D47628">
        <w:rPr>
          <w:rtl/>
        </w:rPr>
        <w:t xml:space="preserve"> </w:t>
      </w:r>
      <w:r w:rsidRPr="00D47628">
        <w:rPr>
          <w:rFonts w:hint="cs"/>
          <w:rtl/>
        </w:rPr>
        <w:t>יכללו</w:t>
      </w:r>
      <w:r w:rsidRPr="00D47628">
        <w:rPr>
          <w:rtl/>
        </w:rPr>
        <w:t xml:space="preserve"> </w:t>
      </w:r>
      <w:r w:rsidRPr="00D47628">
        <w:rPr>
          <w:rFonts w:hint="cs"/>
          <w:rtl/>
        </w:rPr>
        <w:t>את</w:t>
      </w:r>
      <w:r w:rsidRPr="00D47628">
        <w:rPr>
          <w:rtl/>
        </w:rPr>
        <w:t xml:space="preserve"> </w:t>
      </w:r>
      <w:r w:rsidRPr="00D47628">
        <w:rPr>
          <w:rFonts w:hint="cs"/>
          <w:rtl/>
        </w:rPr>
        <w:t>ההוצאות</w:t>
      </w:r>
      <w:r w:rsidRPr="00D47628">
        <w:rPr>
          <w:rtl/>
        </w:rPr>
        <w:t xml:space="preserve"> </w:t>
      </w:r>
      <w:r w:rsidRPr="00D47628">
        <w:rPr>
          <w:rFonts w:hint="cs"/>
          <w:rtl/>
        </w:rPr>
        <w:t>מכל</w:t>
      </w:r>
      <w:r w:rsidRPr="00D47628">
        <w:rPr>
          <w:rtl/>
        </w:rPr>
        <w:t xml:space="preserve"> </w:t>
      </w:r>
      <w:r w:rsidRPr="00D47628">
        <w:rPr>
          <w:rFonts w:hint="cs"/>
          <w:rtl/>
        </w:rPr>
        <w:t>מין</w:t>
      </w:r>
      <w:r w:rsidRPr="00D47628">
        <w:rPr>
          <w:rtl/>
        </w:rPr>
        <w:t xml:space="preserve"> </w:t>
      </w:r>
      <w:r w:rsidRPr="00D47628">
        <w:rPr>
          <w:rFonts w:hint="cs"/>
          <w:rtl/>
        </w:rPr>
        <w:t>וסוג</w:t>
      </w:r>
      <w:r w:rsidRPr="00D47628">
        <w:rPr>
          <w:rtl/>
        </w:rPr>
        <w:t xml:space="preserve"> </w:t>
      </w:r>
      <w:r w:rsidRPr="00D47628">
        <w:rPr>
          <w:rFonts w:hint="cs"/>
          <w:rtl/>
        </w:rPr>
        <w:t>שהוא</w:t>
      </w:r>
      <w:r w:rsidRPr="00D47628">
        <w:rPr>
          <w:rtl/>
        </w:rPr>
        <w:t xml:space="preserve"> </w:t>
      </w:r>
      <w:r w:rsidRPr="00D47628">
        <w:rPr>
          <w:rFonts w:hint="cs"/>
          <w:rtl/>
        </w:rPr>
        <w:t>הכרוכות</w:t>
      </w:r>
      <w:r w:rsidRPr="00D47628">
        <w:rPr>
          <w:rtl/>
        </w:rPr>
        <w:t xml:space="preserve"> </w:t>
      </w:r>
      <w:r w:rsidRPr="00D47628">
        <w:rPr>
          <w:rFonts w:hint="cs"/>
          <w:rtl/>
        </w:rPr>
        <w:t>במתן</w:t>
      </w:r>
      <w:r w:rsidRPr="00D47628">
        <w:rPr>
          <w:rtl/>
        </w:rPr>
        <w:t xml:space="preserve"> </w:t>
      </w:r>
      <w:r w:rsidRPr="00D47628">
        <w:rPr>
          <w:rFonts w:hint="cs"/>
          <w:rtl/>
        </w:rPr>
        <w:t>השירותים</w:t>
      </w:r>
      <w:r w:rsidRPr="00D47628">
        <w:rPr>
          <w:rtl/>
        </w:rPr>
        <w:t xml:space="preserve"> </w:t>
      </w:r>
      <w:r w:rsidRPr="00D47628">
        <w:rPr>
          <w:rFonts w:hint="cs"/>
          <w:rtl/>
        </w:rPr>
        <w:t>המבוקשים</w:t>
      </w:r>
      <w:r w:rsidRPr="00D47628">
        <w:rPr>
          <w:rtl/>
        </w:rPr>
        <w:t xml:space="preserve"> </w:t>
      </w:r>
      <w:r w:rsidRPr="00D47628">
        <w:rPr>
          <w:rFonts w:hint="cs"/>
          <w:rtl/>
        </w:rPr>
        <w:t>לרבות</w:t>
      </w:r>
      <w:r w:rsidRPr="00D47628">
        <w:rPr>
          <w:rtl/>
        </w:rPr>
        <w:t xml:space="preserve"> </w:t>
      </w:r>
      <w:r w:rsidRPr="00D47628">
        <w:rPr>
          <w:rFonts w:hint="cs"/>
          <w:rtl/>
        </w:rPr>
        <w:t>מיסים</w:t>
      </w:r>
      <w:r w:rsidRPr="00D47628">
        <w:rPr>
          <w:rtl/>
        </w:rPr>
        <w:t xml:space="preserve">, </w:t>
      </w:r>
      <w:r w:rsidRPr="00D47628">
        <w:rPr>
          <w:rFonts w:hint="cs"/>
          <w:rtl/>
        </w:rPr>
        <w:t>היטלים</w:t>
      </w:r>
      <w:r w:rsidRPr="00D47628">
        <w:rPr>
          <w:rtl/>
        </w:rPr>
        <w:t xml:space="preserve">, </w:t>
      </w:r>
      <w:r w:rsidRPr="00D47628">
        <w:rPr>
          <w:rFonts w:hint="cs"/>
          <w:rtl/>
        </w:rPr>
        <w:t>אגרות</w:t>
      </w:r>
      <w:r w:rsidRPr="00D47628">
        <w:rPr>
          <w:rtl/>
        </w:rPr>
        <w:t xml:space="preserve">, </w:t>
      </w:r>
      <w:r w:rsidRPr="00D47628">
        <w:rPr>
          <w:rFonts w:hint="cs"/>
          <w:rtl/>
        </w:rPr>
        <w:t>הוצאות</w:t>
      </w:r>
      <w:r w:rsidRPr="00D47628">
        <w:rPr>
          <w:rtl/>
        </w:rPr>
        <w:t xml:space="preserve"> </w:t>
      </w:r>
      <w:r w:rsidRPr="00D47628">
        <w:rPr>
          <w:rFonts w:hint="cs"/>
          <w:rtl/>
        </w:rPr>
        <w:t>ביטוח</w:t>
      </w:r>
      <w:r w:rsidRPr="00D47628">
        <w:rPr>
          <w:rtl/>
        </w:rPr>
        <w:t xml:space="preserve">, </w:t>
      </w:r>
      <w:r w:rsidRPr="00D47628">
        <w:rPr>
          <w:rFonts w:hint="cs"/>
          <w:rtl/>
        </w:rPr>
        <w:t>כוח</w:t>
      </w:r>
      <w:r w:rsidRPr="00D47628">
        <w:rPr>
          <w:rtl/>
        </w:rPr>
        <w:t xml:space="preserve"> </w:t>
      </w:r>
      <w:r w:rsidRPr="00D47628">
        <w:rPr>
          <w:rFonts w:hint="cs"/>
          <w:rtl/>
        </w:rPr>
        <w:t>האדם</w:t>
      </w:r>
      <w:r w:rsidRPr="00D47628">
        <w:rPr>
          <w:rtl/>
        </w:rPr>
        <w:t xml:space="preserve">, </w:t>
      </w:r>
      <w:r w:rsidRPr="00D47628">
        <w:rPr>
          <w:rFonts w:hint="cs"/>
          <w:rtl/>
        </w:rPr>
        <w:t>וכל</w:t>
      </w:r>
      <w:r w:rsidRPr="00D47628">
        <w:rPr>
          <w:rtl/>
        </w:rPr>
        <w:t xml:space="preserve"> </w:t>
      </w:r>
      <w:r w:rsidRPr="00D47628">
        <w:rPr>
          <w:rFonts w:hint="cs"/>
          <w:rtl/>
        </w:rPr>
        <w:t>שאר</w:t>
      </w:r>
      <w:r w:rsidRPr="00D47628">
        <w:rPr>
          <w:rtl/>
        </w:rPr>
        <w:t xml:space="preserve"> </w:t>
      </w:r>
      <w:r w:rsidRPr="00D47628">
        <w:rPr>
          <w:rFonts w:hint="cs"/>
          <w:rtl/>
        </w:rPr>
        <w:t>ההוצאות</w:t>
      </w:r>
      <w:r w:rsidRPr="00D47628">
        <w:rPr>
          <w:rtl/>
        </w:rPr>
        <w:t xml:space="preserve"> </w:t>
      </w:r>
      <w:r w:rsidRPr="00D47628">
        <w:rPr>
          <w:rFonts w:hint="cs"/>
          <w:rtl/>
        </w:rPr>
        <w:t>הכרוכות</w:t>
      </w:r>
      <w:r w:rsidRPr="00D47628">
        <w:rPr>
          <w:rtl/>
        </w:rPr>
        <w:t xml:space="preserve"> </w:t>
      </w:r>
      <w:r w:rsidRPr="00D47628">
        <w:rPr>
          <w:rFonts w:hint="cs"/>
          <w:rtl/>
        </w:rPr>
        <w:t>בביצוע</w:t>
      </w:r>
      <w:r w:rsidRPr="00D47628">
        <w:rPr>
          <w:rtl/>
        </w:rPr>
        <w:t xml:space="preserve"> </w:t>
      </w:r>
      <w:r w:rsidRPr="00D47628">
        <w:rPr>
          <w:rFonts w:hint="cs"/>
          <w:rtl/>
        </w:rPr>
        <w:t>השירותים</w:t>
      </w:r>
      <w:r w:rsidRPr="00D47628">
        <w:rPr>
          <w:rtl/>
        </w:rPr>
        <w:t xml:space="preserve"> </w:t>
      </w:r>
      <w:r w:rsidRPr="00D47628">
        <w:rPr>
          <w:rFonts w:hint="cs"/>
          <w:rtl/>
        </w:rPr>
        <w:t>המבוקשים</w:t>
      </w:r>
      <w:r w:rsidRPr="00D47628">
        <w:rPr>
          <w:rtl/>
        </w:rPr>
        <w:t xml:space="preserve"> </w:t>
      </w:r>
      <w:r w:rsidRPr="00D47628">
        <w:rPr>
          <w:rFonts w:hint="cs"/>
          <w:rtl/>
        </w:rPr>
        <w:t>בהתאם</w:t>
      </w:r>
      <w:r w:rsidRPr="00D47628">
        <w:rPr>
          <w:rtl/>
        </w:rPr>
        <w:t xml:space="preserve"> </w:t>
      </w:r>
      <w:r w:rsidRPr="00D47628">
        <w:rPr>
          <w:rFonts w:hint="cs"/>
          <w:rtl/>
        </w:rPr>
        <w:t>למפורט</w:t>
      </w:r>
      <w:r w:rsidRPr="00D47628">
        <w:rPr>
          <w:rtl/>
        </w:rPr>
        <w:t xml:space="preserve"> </w:t>
      </w:r>
      <w:r w:rsidRPr="00D47628">
        <w:rPr>
          <w:rFonts w:hint="cs"/>
          <w:rtl/>
        </w:rPr>
        <w:t>בחוברת</w:t>
      </w:r>
      <w:r w:rsidRPr="00D47628">
        <w:rPr>
          <w:rtl/>
        </w:rPr>
        <w:t xml:space="preserve"> </w:t>
      </w:r>
      <w:r w:rsidRPr="00D47628">
        <w:rPr>
          <w:rFonts w:hint="cs"/>
          <w:rtl/>
        </w:rPr>
        <w:t>מכרז</w:t>
      </w:r>
      <w:r w:rsidRPr="00D47628">
        <w:rPr>
          <w:rtl/>
        </w:rPr>
        <w:t xml:space="preserve"> </w:t>
      </w:r>
      <w:r w:rsidRPr="00D47628">
        <w:rPr>
          <w:rFonts w:hint="cs"/>
          <w:rtl/>
        </w:rPr>
        <w:t>זו</w:t>
      </w:r>
      <w:r w:rsidRPr="00D47628">
        <w:rPr>
          <w:rtl/>
        </w:rPr>
        <w:t>.</w:t>
      </w:r>
    </w:p>
    <w:p w:rsidR="00B65EDB" w:rsidRPr="00B65EDB" w:rsidRDefault="00B65EDB" w:rsidP="00D47628">
      <w:pPr>
        <w:pStyle w:val="affc"/>
        <w:numPr>
          <w:ilvl w:val="0"/>
          <w:numId w:val="27"/>
        </w:numPr>
        <w:bidi/>
      </w:pPr>
      <w:r w:rsidRPr="00D47628">
        <w:rPr>
          <w:rFonts w:hint="cs"/>
          <w:rtl/>
        </w:rPr>
        <w:t>המחיר</w:t>
      </w:r>
      <w:r w:rsidRPr="00D47628">
        <w:rPr>
          <w:rtl/>
        </w:rPr>
        <w:t xml:space="preserve"> </w:t>
      </w:r>
      <w:r w:rsidRPr="00D47628">
        <w:rPr>
          <w:rFonts w:hint="cs"/>
          <w:rtl/>
        </w:rPr>
        <w:t>לטון</w:t>
      </w:r>
      <w:r w:rsidRPr="00D47628">
        <w:rPr>
          <w:rtl/>
        </w:rPr>
        <w:t xml:space="preserve"> </w:t>
      </w:r>
      <w:r w:rsidRPr="00D47628">
        <w:rPr>
          <w:rFonts w:hint="cs"/>
          <w:rtl/>
        </w:rPr>
        <w:t>שיאושר</w:t>
      </w:r>
      <w:r w:rsidRPr="00D47628">
        <w:rPr>
          <w:rtl/>
        </w:rPr>
        <w:t xml:space="preserve"> </w:t>
      </w:r>
      <w:r w:rsidRPr="00D47628">
        <w:rPr>
          <w:rFonts w:hint="cs"/>
          <w:rtl/>
        </w:rPr>
        <w:t>לצורך</w:t>
      </w:r>
      <w:r w:rsidRPr="00D47628">
        <w:rPr>
          <w:rtl/>
        </w:rPr>
        <w:t xml:space="preserve"> </w:t>
      </w:r>
      <w:r w:rsidRPr="00D47628">
        <w:rPr>
          <w:rFonts w:hint="cs"/>
          <w:rtl/>
        </w:rPr>
        <w:t>ההתקשרות</w:t>
      </w:r>
      <w:r w:rsidRPr="00D47628">
        <w:rPr>
          <w:rtl/>
        </w:rPr>
        <w:t xml:space="preserve"> </w:t>
      </w:r>
      <w:r w:rsidRPr="00D47628">
        <w:rPr>
          <w:rFonts w:hint="cs"/>
          <w:rtl/>
        </w:rPr>
        <w:t>יוצמד</w:t>
      </w:r>
      <w:r w:rsidRPr="00D47628">
        <w:rPr>
          <w:rtl/>
        </w:rPr>
        <w:t xml:space="preserve"> 50% </w:t>
      </w:r>
      <w:r w:rsidRPr="00D47628">
        <w:rPr>
          <w:rFonts w:hint="cs"/>
          <w:rtl/>
        </w:rPr>
        <w:t>למדד</w:t>
      </w:r>
      <w:r w:rsidRPr="00D47628">
        <w:rPr>
          <w:rtl/>
        </w:rPr>
        <w:t xml:space="preserve"> </w:t>
      </w:r>
      <w:r w:rsidRPr="00D47628">
        <w:rPr>
          <w:rFonts w:hint="cs"/>
          <w:rtl/>
        </w:rPr>
        <w:t>המחירים</w:t>
      </w:r>
      <w:r w:rsidRPr="00D47628">
        <w:rPr>
          <w:rtl/>
        </w:rPr>
        <w:t xml:space="preserve"> </w:t>
      </w:r>
      <w:r w:rsidRPr="00D47628">
        <w:rPr>
          <w:rFonts w:hint="cs"/>
          <w:rtl/>
        </w:rPr>
        <w:t>לצרכן</w:t>
      </w:r>
      <w:r w:rsidRPr="00D47628">
        <w:rPr>
          <w:rtl/>
        </w:rPr>
        <w:t xml:space="preserve"> </w:t>
      </w:r>
      <w:r w:rsidRPr="00D47628">
        <w:rPr>
          <w:rFonts w:hint="cs"/>
          <w:rtl/>
        </w:rPr>
        <w:t>המתפרסם</w:t>
      </w:r>
      <w:r w:rsidRPr="00D47628">
        <w:rPr>
          <w:rtl/>
        </w:rPr>
        <w:t xml:space="preserve"> </w:t>
      </w:r>
      <w:r w:rsidRPr="00D47628">
        <w:rPr>
          <w:rFonts w:hint="cs"/>
          <w:rtl/>
        </w:rPr>
        <w:t>ע</w:t>
      </w:r>
      <w:r w:rsidRPr="00D47628">
        <w:rPr>
          <w:rtl/>
        </w:rPr>
        <w:t>"</w:t>
      </w:r>
      <w:r w:rsidRPr="00D47628">
        <w:rPr>
          <w:rFonts w:hint="cs"/>
          <w:rtl/>
        </w:rPr>
        <w:t>י</w:t>
      </w:r>
      <w:r w:rsidRPr="00D47628">
        <w:rPr>
          <w:rtl/>
        </w:rPr>
        <w:t xml:space="preserve"> </w:t>
      </w:r>
      <w:r w:rsidRPr="00D47628">
        <w:rPr>
          <w:rFonts w:hint="cs"/>
          <w:rtl/>
        </w:rPr>
        <w:t>ה</w:t>
      </w:r>
      <w:r w:rsidRPr="00D47628">
        <w:rPr>
          <w:rtl/>
        </w:rPr>
        <w:t>.</w:t>
      </w:r>
      <w:r w:rsidRPr="00D47628">
        <w:rPr>
          <w:rFonts w:hint="cs"/>
          <w:rtl/>
        </w:rPr>
        <w:t>ל</w:t>
      </w:r>
      <w:r w:rsidRPr="00D47628">
        <w:rPr>
          <w:rtl/>
        </w:rPr>
        <w:t>.</w:t>
      </w:r>
      <w:r w:rsidRPr="00D47628">
        <w:rPr>
          <w:rFonts w:hint="cs"/>
          <w:rtl/>
        </w:rPr>
        <w:t>מ</w:t>
      </w:r>
      <w:r w:rsidRPr="00D47628">
        <w:rPr>
          <w:rtl/>
        </w:rPr>
        <w:t>.</w:t>
      </w:r>
      <w:r w:rsidRPr="00D47628">
        <w:rPr>
          <w:rFonts w:hint="cs"/>
          <w:rtl/>
        </w:rPr>
        <w:t>ס</w:t>
      </w:r>
      <w:r w:rsidRPr="00D47628">
        <w:rPr>
          <w:rtl/>
        </w:rPr>
        <w:t xml:space="preserve">.;  </w:t>
      </w:r>
      <w:r w:rsidRPr="00D47628">
        <w:rPr>
          <w:rFonts w:hint="cs"/>
          <w:rtl/>
        </w:rPr>
        <w:t>מדד</w:t>
      </w:r>
      <w:r w:rsidRPr="00D47628">
        <w:rPr>
          <w:rtl/>
        </w:rPr>
        <w:t xml:space="preserve"> </w:t>
      </w:r>
      <w:r w:rsidRPr="00D47628">
        <w:rPr>
          <w:rFonts w:hint="cs"/>
          <w:rtl/>
        </w:rPr>
        <w:t>הבסיס</w:t>
      </w:r>
      <w:r w:rsidRPr="00D47628">
        <w:rPr>
          <w:rtl/>
        </w:rPr>
        <w:t xml:space="preserve"> </w:t>
      </w:r>
      <w:r w:rsidRPr="00D47628">
        <w:rPr>
          <w:rFonts w:hint="cs"/>
          <w:rtl/>
        </w:rPr>
        <w:t>יהיה</w:t>
      </w:r>
      <w:r w:rsidRPr="00D47628">
        <w:rPr>
          <w:rtl/>
        </w:rPr>
        <w:t xml:space="preserve"> </w:t>
      </w:r>
      <w:r w:rsidRPr="00D47628">
        <w:rPr>
          <w:rFonts w:hint="cs"/>
          <w:rtl/>
        </w:rPr>
        <w:t>המדד</w:t>
      </w:r>
      <w:r w:rsidRPr="00D47628">
        <w:rPr>
          <w:rtl/>
        </w:rPr>
        <w:t xml:space="preserve"> </w:t>
      </w:r>
      <w:r w:rsidRPr="00D47628">
        <w:rPr>
          <w:rFonts w:hint="cs"/>
          <w:rtl/>
        </w:rPr>
        <w:t>הידוע</w:t>
      </w:r>
      <w:r w:rsidRPr="00D47628">
        <w:rPr>
          <w:rtl/>
        </w:rPr>
        <w:t xml:space="preserve"> </w:t>
      </w:r>
      <w:r w:rsidRPr="00D47628">
        <w:rPr>
          <w:rFonts w:hint="cs"/>
          <w:rtl/>
        </w:rPr>
        <w:t>במועד</w:t>
      </w:r>
      <w:r w:rsidRPr="00D47628">
        <w:rPr>
          <w:rtl/>
        </w:rPr>
        <w:t xml:space="preserve"> </w:t>
      </w:r>
      <w:r w:rsidRPr="00D47628">
        <w:rPr>
          <w:rFonts w:hint="cs"/>
          <w:rtl/>
        </w:rPr>
        <w:t>האחרון</w:t>
      </w:r>
      <w:r w:rsidRPr="00D47628">
        <w:rPr>
          <w:rtl/>
        </w:rPr>
        <w:t xml:space="preserve"> </w:t>
      </w:r>
      <w:r w:rsidRPr="00D47628">
        <w:rPr>
          <w:rFonts w:hint="cs"/>
          <w:rtl/>
        </w:rPr>
        <w:t>להגשת</w:t>
      </w:r>
      <w:r w:rsidRPr="00D47628">
        <w:rPr>
          <w:rtl/>
        </w:rPr>
        <w:t xml:space="preserve"> </w:t>
      </w:r>
      <w:r w:rsidRPr="00D47628">
        <w:rPr>
          <w:rFonts w:hint="cs"/>
          <w:rtl/>
        </w:rPr>
        <w:t>ההצעות</w:t>
      </w:r>
      <w:r w:rsidRPr="00D47628">
        <w:rPr>
          <w:rtl/>
        </w:rPr>
        <w:t xml:space="preserve"> </w:t>
      </w:r>
      <w:r w:rsidRPr="00D47628">
        <w:rPr>
          <w:rFonts w:hint="cs"/>
          <w:rtl/>
        </w:rPr>
        <w:t>למכרז</w:t>
      </w:r>
      <w:r w:rsidRPr="00D47628">
        <w:rPr>
          <w:rtl/>
        </w:rPr>
        <w:t xml:space="preserve">, </w:t>
      </w:r>
      <w:r w:rsidRPr="00D47628">
        <w:rPr>
          <w:rFonts w:hint="cs"/>
          <w:rtl/>
        </w:rPr>
        <w:t>ו</w:t>
      </w:r>
      <w:r w:rsidRPr="00D47628">
        <w:rPr>
          <w:rtl/>
        </w:rPr>
        <w:t xml:space="preserve"> – 50% </w:t>
      </w:r>
      <w:r w:rsidRPr="00D47628">
        <w:rPr>
          <w:rFonts w:hint="cs"/>
          <w:rtl/>
        </w:rPr>
        <w:t>לשער</w:t>
      </w:r>
      <w:r w:rsidRPr="00D47628">
        <w:rPr>
          <w:rtl/>
        </w:rPr>
        <w:t xml:space="preserve"> </w:t>
      </w:r>
      <w:r w:rsidRPr="00D47628">
        <w:rPr>
          <w:rFonts w:hint="cs"/>
          <w:rtl/>
        </w:rPr>
        <w:t>היציג</w:t>
      </w:r>
      <w:r w:rsidRPr="00D47628">
        <w:rPr>
          <w:rtl/>
        </w:rPr>
        <w:t xml:space="preserve">  </w:t>
      </w:r>
      <w:r w:rsidRPr="00D47628">
        <w:rPr>
          <w:rFonts w:hint="cs"/>
          <w:rtl/>
        </w:rPr>
        <w:t>של</w:t>
      </w:r>
      <w:r w:rsidRPr="00D47628">
        <w:rPr>
          <w:rtl/>
        </w:rPr>
        <w:t xml:space="preserve"> </w:t>
      </w:r>
      <w:r w:rsidRPr="00D47628">
        <w:rPr>
          <w:rFonts w:hint="cs"/>
          <w:rtl/>
        </w:rPr>
        <w:t>דולר</w:t>
      </w:r>
      <w:r w:rsidRPr="00D47628">
        <w:rPr>
          <w:rtl/>
        </w:rPr>
        <w:t xml:space="preserve"> </w:t>
      </w:r>
      <w:r w:rsidRPr="00D47628">
        <w:rPr>
          <w:rFonts w:hint="cs"/>
          <w:rtl/>
        </w:rPr>
        <w:t>ארה</w:t>
      </w:r>
      <w:r w:rsidRPr="00D47628">
        <w:rPr>
          <w:rtl/>
        </w:rPr>
        <w:t>"</w:t>
      </w:r>
      <w:r w:rsidRPr="00D47628">
        <w:rPr>
          <w:rFonts w:hint="cs"/>
          <w:rtl/>
        </w:rPr>
        <w:t>ב</w:t>
      </w:r>
      <w:r w:rsidRPr="00D47628">
        <w:rPr>
          <w:rtl/>
        </w:rPr>
        <w:t xml:space="preserve">;  </w:t>
      </w:r>
      <w:r w:rsidRPr="00D47628">
        <w:rPr>
          <w:rFonts w:hint="cs"/>
          <w:rtl/>
        </w:rPr>
        <w:t>שער</w:t>
      </w:r>
      <w:r w:rsidRPr="00D47628">
        <w:rPr>
          <w:rtl/>
        </w:rPr>
        <w:t xml:space="preserve"> </w:t>
      </w:r>
      <w:r w:rsidRPr="00D47628">
        <w:rPr>
          <w:rFonts w:hint="cs"/>
          <w:rtl/>
        </w:rPr>
        <w:t>הבסיס</w:t>
      </w:r>
      <w:r w:rsidRPr="00D47628">
        <w:rPr>
          <w:rtl/>
        </w:rPr>
        <w:t xml:space="preserve"> </w:t>
      </w:r>
      <w:r w:rsidRPr="00D47628">
        <w:rPr>
          <w:rFonts w:hint="cs"/>
          <w:rtl/>
        </w:rPr>
        <w:t>יהיה</w:t>
      </w:r>
      <w:r w:rsidRPr="00D47628">
        <w:rPr>
          <w:rtl/>
        </w:rPr>
        <w:t xml:space="preserve"> </w:t>
      </w:r>
      <w:r w:rsidRPr="00D47628">
        <w:rPr>
          <w:rFonts w:hint="cs"/>
          <w:rtl/>
        </w:rPr>
        <w:t>שער</w:t>
      </w:r>
      <w:r w:rsidRPr="00D47628">
        <w:rPr>
          <w:rtl/>
        </w:rPr>
        <w:t xml:space="preserve"> </w:t>
      </w:r>
      <w:r w:rsidRPr="00D47628">
        <w:rPr>
          <w:rFonts w:hint="cs"/>
          <w:rtl/>
        </w:rPr>
        <w:t>הדולר</w:t>
      </w:r>
      <w:r w:rsidRPr="00D47628">
        <w:rPr>
          <w:rtl/>
        </w:rPr>
        <w:t xml:space="preserve"> </w:t>
      </w:r>
      <w:r w:rsidRPr="00D47628">
        <w:rPr>
          <w:rFonts w:hint="cs"/>
          <w:rtl/>
        </w:rPr>
        <w:t>היציג</w:t>
      </w:r>
      <w:r w:rsidRPr="00D47628">
        <w:rPr>
          <w:rtl/>
        </w:rPr>
        <w:t xml:space="preserve"> </w:t>
      </w:r>
      <w:r w:rsidRPr="00D47628">
        <w:rPr>
          <w:rFonts w:hint="cs"/>
          <w:rtl/>
        </w:rPr>
        <w:t>הידוע</w:t>
      </w:r>
      <w:r w:rsidRPr="00D47628">
        <w:rPr>
          <w:rtl/>
        </w:rPr>
        <w:t xml:space="preserve"> </w:t>
      </w:r>
      <w:r w:rsidRPr="00D47628">
        <w:rPr>
          <w:rFonts w:hint="cs"/>
          <w:rtl/>
        </w:rPr>
        <w:t>בבוקר</w:t>
      </w:r>
      <w:r w:rsidRPr="00D47628">
        <w:rPr>
          <w:rtl/>
        </w:rPr>
        <w:t xml:space="preserve"> </w:t>
      </w:r>
      <w:r w:rsidRPr="00D47628">
        <w:rPr>
          <w:rFonts w:hint="cs"/>
          <w:rtl/>
        </w:rPr>
        <w:t>שבו</w:t>
      </w:r>
      <w:r w:rsidRPr="00D47628">
        <w:rPr>
          <w:rtl/>
        </w:rPr>
        <w:t xml:space="preserve"> </w:t>
      </w:r>
      <w:r w:rsidRPr="00D47628">
        <w:rPr>
          <w:rFonts w:hint="cs"/>
          <w:rtl/>
        </w:rPr>
        <w:t>חל</w:t>
      </w:r>
      <w:r w:rsidRPr="00D47628">
        <w:rPr>
          <w:rtl/>
        </w:rPr>
        <w:t xml:space="preserve"> </w:t>
      </w:r>
      <w:r w:rsidRPr="00D47628">
        <w:rPr>
          <w:rFonts w:hint="cs"/>
          <w:rtl/>
        </w:rPr>
        <w:t>המועד</w:t>
      </w:r>
      <w:r w:rsidRPr="00D47628">
        <w:rPr>
          <w:rtl/>
        </w:rPr>
        <w:t xml:space="preserve"> </w:t>
      </w:r>
      <w:r w:rsidRPr="00D47628">
        <w:rPr>
          <w:rFonts w:hint="cs"/>
          <w:rtl/>
        </w:rPr>
        <w:t>האחרון</w:t>
      </w:r>
      <w:r w:rsidRPr="00D47628">
        <w:rPr>
          <w:rtl/>
        </w:rPr>
        <w:t xml:space="preserve"> </w:t>
      </w:r>
      <w:r w:rsidRPr="00D47628">
        <w:rPr>
          <w:rFonts w:hint="cs"/>
          <w:rtl/>
        </w:rPr>
        <w:t>להגשת</w:t>
      </w:r>
      <w:r w:rsidRPr="00D47628">
        <w:rPr>
          <w:rtl/>
        </w:rPr>
        <w:t xml:space="preserve"> </w:t>
      </w:r>
      <w:r w:rsidRPr="00D47628">
        <w:rPr>
          <w:rFonts w:hint="cs"/>
          <w:rtl/>
        </w:rPr>
        <w:t>ההצעות</w:t>
      </w:r>
      <w:r w:rsidRPr="00D47628">
        <w:rPr>
          <w:rtl/>
        </w:rPr>
        <w:t xml:space="preserve">  </w:t>
      </w:r>
      <w:r w:rsidRPr="00D47628">
        <w:rPr>
          <w:rFonts w:hint="cs"/>
          <w:rtl/>
        </w:rPr>
        <w:t>למכרז</w:t>
      </w:r>
      <w:r w:rsidRPr="00D47628">
        <w:rPr>
          <w:rtl/>
        </w:rPr>
        <w:t xml:space="preserve"> (</w:t>
      </w:r>
      <w:r w:rsidRPr="00D47628">
        <w:rPr>
          <w:rFonts w:hint="cs"/>
          <w:rtl/>
        </w:rPr>
        <w:t>להלן</w:t>
      </w:r>
      <w:r w:rsidRPr="00D47628">
        <w:rPr>
          <w:rtl/>
        </w:rPr>
        <w:t xml:space="preserve"> </w:t>
      </w:r>
      <w:r w:rsidRPr="00D47628">
        <w:rPr>
          <w:rFonts w:hint="cs"/>
          <w:rtl/>
        </w:rPr>
        <w:t>שער</w:t>
      </w:r>
      <w:r w:rsidRPr="00D47628">
        <w:rPr>
          <w:rtl/>
        </w:rPr>
        <w:t xml:space="preserve"> </w:t>
      </w:r>
      <w:r w:rsidRPr="00D47628">
        <w:rPr>
          <w:rFonts w:hint="cs"/>
          <w:rtl/>
        </w:rPr>
        <w:t>הבסיס</w:t>
      </w:r>
      <w:r w:rsidRPr="00D47628">
        <w:rPr>
          <w:rtl/>
        </w:rPr>
        <w:t xml:space="preserve">) . </w:t>
      </w:r>
    </w:p>
    <w:p w:rsidR="00B65EDB" w:rsidRDefault="00B65EDB" w:rsidP="001B2A53">
      <w:pPr>
        <w:pStyle w:val="affc"/>
        <w:numPr>
          <w:ilvl w:val="0"/>
          <w:numId w:val="27"/>
        </w:numPr>
      </w:pPr>
      <w:r w:rsidRPr="00B65EDB">
        <w:rPr>
          <w:rFonts w:hint="cs"/>
          <w:rtl/>
        </w:rPr>
        <w:t>עדכון</w:t>
      </w:r>
      <w:r w:rsidRPr="00D47628">
        <w:rPr>
          <w:rtl/>
        </w:rPr>
        <w:t xml:space="preserve"> </w:t>
      </w:r>
      <w:r w:rsidRPr="00D47628">
        <w:rPr>
          <w:rFonts w:hint="cs"/>
          <w:rtl/>
        </w:rPr>
        <w:t>הרכיב</w:t>
      </w:r>
      <w:r w:rsidRPr="00D47628">
        <w:rPr>
          <w:rtl/>
        </w:rPr>
        <w:t xml:space="preserve"> </w:t>
      </w:r>
      <w:r w:rsidRPr="00D47628">
        <w:rPr>
          <w:rFonts w:hint="cs"/>
          <w:rtl/>
        </w:rPr>
        <w:t>הצמוד</w:t>
      </w:r>
      <w:r w:rsidRPr="00D47628">
        <w:rPr>
          <w:rtl/>
        </w:rPr>
        <w:t xml:space="preserve"> </w:t>
      </w:r>
      <w:r w:rsidRPr="00D47628">
        <w:rPr>
          <w:rFonts w:hint="cs"/>
          <w:rtl/>
        </w:rPr>
        <w:t>לדולר</w:t>
      </w:r>
      <w:r w:rsidRPr="00D47628">
        <w:rPr>
          <w:rtl/>
        </w:rPr>
        <w:t xml:space="preserve"> </w:t>
      </w:r>
      <w:r w:rsidRPr="00D47628">
        <w:rPr>
          <w:rFonts w:hint="cs"/>
          <w:rtl/>
        </w:rPr>
        <w:t>ארה</w:t>
      </w:r>
      <w:r w:rsidRPr="00D47628">
        <w:rPr>
          <w:rtl/>
        </w:rPr>
        <w:t>"</w:t>
      </w:r>
      <w:r w:rsidRPr="00D47628">
        <w:rPr>
          <w:rFonts w:hint="cs"/>
          <w:rtl/>
        </w:rPr>
        <w:t>ב</w:t>
      </w:r>
      <w:r w:rsidRPr="00D47628">
        <w:rPr>
          <w:rtl/>
        </w:rPr>
        <w:t xml:space="preserve"> </w:t>
      </w:r>
      <w:r w:rsidRPr="00D47628">
        <w:rPr>
          <w:rFonts w:hint="cs"/>
          <w:rtl/>
        </w:rPr>
        <w:t>ייעשה</w:t>
      </w:r>
      <w:r w:rsidRPr="00D47628">
        <w:rPr>
          <w:rtl/>
        </w:rPr>
        <w:t xml:space="preserve"> </w:t>
      </w:r>
      <w:r w:rsidRPr="00D47628">
        <w:rPr>
          <w:rFonts w:hint="cs"/>
          <w:rtl/>
        </w:rPr>
        <w:t>אחת</w:t>
      </w:r>
      <w:r w:rsidRPr="00D47628">
        <w:rPr>
          <w:rtl/>
        </w:rPr>
        <w:t xml:space="preserve"> </w:t>
      </w:r>
      <w:r w:rsidRPr="00D47628">
        <w:rPr>
          <w:rFonts w:hint="cs"/>
          <w:rtl/>
        </w:rPr>
        <w:t>לחודש</w:t>
      </w:r>
      <w:r w:rsidRPr="00D47628">
        <w:rPr>
          <w:rtl/>
        </w:rPr>
        <w:t xml:space="preserve"> </w:t>
      </w:r>
      <w:r w:rsidRPr="00D47628">
        <w:rPr>
          <w:rFonts w:hint="cs"/>
          <w:rtl/>
        </w:rPr>
        <w:t>בכל</w:t>
      </w:r>
      <w:r w:rsidRPr="00D47628">
        <w:rPr>
          <w:rtl/>
        </w:rPr>
        <w:t xml:space="preserve"> 1 </w:t>
      </w:r>
      <w:r w:rsidRPr="00D47628">
        <w:rPr>
          <w:rFonts w:hint="cs"/>
          <w:rtl/>
        </w:rPr>
        <w:t>לחודש</w:t>
      </w:r>
      <w:r w:rsidRPr="00D47628">
        <w:rPr>
          <w:rtl/>
        </w:rPr>
        <w:t xml:space="preserve"> </w:t>
      </w:r>
      <w:r w:rsidRPr="00D47628">
        <w:rPr>
          <w:rFonts w:hint="cs"/>
          <w:rtl/>
        </w:rPr>
        <w:t>או</w:t>
      </w:r>
      <w:r w:rsidRPr="00D47628">
        <w:rPr>
          <w:rtl/>
        </w:rPr>
        <w:t xml:space="preserve"> </w:t>
      </w:r>
      <w:r w:rsidRPr="00D47628">
        <w:rPr>
          <w:rFonts w:hint="cs"/>
          <w:rtl/>
        </w:rPr>
        <w:t>במקרה</w:t>
      </w:r>
      <w:r w:rsidRPr="00D47628">
        <w:rPr>
          <w:rtl/>
        </w:rPr>
        <w:t xml:space="preserve"> </w:t>
      </w:r>
      <w:r w:rsidRPr="00D47628">
        <w:rPr>
          <w:rFonts w:hint="cs"/>
          <w:rtl/>
        </w:rPr>
        <w:t>וה</w:t>
      </w:r>
      <w:r w:rsidRPr="00D47628">
        <w:rPr>
          <w:rtl/>
        </w:rPr>
        <w:t xml:space="preserve"> 1-  </w:t>
      </w:r>
      <w:r w:rsidRPr="00D47628">
        <w:rPr>
          <w:rFonts w:hint="cs"/>
          <w:rtl/>
        </w:rPr>
        <w:t>לחודש</w:t>
      </w:r>
      <w:r w:rsidRPr="00D47628">
        <w:rPr>
          <w:rtl/>
        </w:rPr>
        <w:t xml:space="preserve"> </w:t>
      </w:r>
      <w:r w:rsidRPr="00D47628">
        <w:rPr>
          <w:rFonts w:hint="cs"/>
          <w:rtl/>
        </w:rPr>
        <w:t>הינו</w:t>
      </w:r>
      <w:r w:rsidRPr="00D47628">
        <w:rPr>
          <w:rtl/>
        </w:rPr>
        <w:t xml:space="preserve"> </w:t>
      </w:r>
      <w:r w:rsidRPr="00D47628">
        <w:rPr>
          <w:rFonts w:hint="cs"/>
          <w:rtl/>
        </w:rPr>
        <w:t>יום</w:t>
      </w:r>
      <w:r w:rsidRPr="00D47628">
        <w:rPr>
          <w:rtl/>
        </w:rPr>
        <w:t xml:space="preserve"> </w:t>
      </w:r>
      <w:r w:rsidRPr="00D47628">
        <w:rPr>
          <w:rFonts w:hint="cs"/>
          <w:rtl/>
        </w:rPr>
        <w:t>שבת</w:t>
      </w:r>
      <w:r w:rsidRPr="00D47628">
        <w:rPr>
          <w:rtl/>
        </w:rPr>
        <w:t xml:space="preserve"> – </w:t>
      </w:r>
      <w:r w:rsidRPr="00D47628">
        <w:rPr>
          <w:rFonts w:hint="cs"/>
          <w:rtl/>
        </w:rPr>
        <w:t>על</w:t>
      </w:r>
      <w:r w:rsidRPr="00D47628">
        <w:rPr>
          <w:rtl/>
        </w:rPr>
        <w:t xml:space="preserve"> </w:t>
      </w:r>
      <w:r w:rsidRPr="00D47628">
        <w:rPr>
          <w:rFonts w:hint="cs"/>
          <w:rtl/>
        </w:rPr>
        <w:t>פי</w:t>
      </w:r>
      <w:r w:rsidRPr="00D47628">
        <w:rPr>
          <w:rtl/>
        </w:rPr>
        <w:t xml:space="preserve">  </w:t>
      </w:r>
      <w:r w:rsidRPr="00D47628">
        <w:rPr>
          <w:rFonts w:hint="cs"/>
          <w:rtl/>
        </w:rPr>
        <w:t>השער</w:t>
      </w:r>
      <w:r w:rsidRPr="00D47628">
        <w:rPr>
          <w:rtl/>
        </w:rPr>
        <w:t xml:space="preserve"> </w:t>
      </w:r>
      <w:r w:rsidRPr="00D47628">
        <w:rPr>
          <w:rFonts w:hint="cs"/>
          <w:rtl/>
        </w:rPr>
        <w:t>היציג</w:t>
      </w:r>
      <w:r w:rsidRPr="00D47628">
        <w:rPr>
          <w:rtl/>
        </w:rPr>
        <w:t xml:space="preserve"> </w:t>
      </w:r>
      <w:r w:rsidRPr="00D47628">
        <w:rPr>
          <w:rFonts w:hint="cs"/>
          <w:rtl/>
        </w:rPr>
        <w:t>של</w:t>
      </w:r>
      <w:r w:rsidRPr="00D47628">
        <w:rPr>
          <w:rtl/>
        </w:rPr>
        <w:t xml:space="preserve"> </w:t>
      </w:r>
      <w:r w:rsidRPr="00D47628">
        <w:rPr>
          <w:rFonts w:hint="cs"/>
          <w:rtl/>
        </w:rPr>
        <w:t>יום</w:t>
      </w:r>
      <w:r w:rsidRPr="00D47628">
        <w:rPr>
          <w:rtl/>
        </w:rPr>
        <w:t xml:space="preserve"> </w:t>
      </w:r>
      <w:r w:rsidRPr="00D47628">
        <w:rPr>
          <w:rFonts w:hint="cs"/>
          <w:rtl/>
        </w:rPr>
        <w:t>העסקים</w:t>
      </w:r>
      <w:r w:rsidRPr="00D47628">
        <w:rPr>
          <w:rtl/>
        </w:rPr>
        <w:t xml:space="preserve"> </w:t>
      </w:r>
      <w:r w:rsidRPr="00D47628">
        <w:rPr>
          <w:rFonts w:hint="cs"/>
          <w:rtl/>
        </w:rPr>
        <w:t>הראשון</w:t>
      </w:r>
      <w:r w:rsidRPr="00D47628">
        <w:rPr>
          <w:rtl/>
        </w:rPr>
        <w:t xml:space="preserve"> </w:t>
      </w:r>
      <w:r w:rsidRPr="00D47628">
        <w:rPr>
          <w:rFonts w:hint="cs"/>
          <w:rtl/>
        </w:rPr>
        <w:t>שאחריו</w:t>
      </w:r>
      <w:r w:rsidRPr="00D47628">
        <w:rPr>
          <w:rtl/>
        </w:rPr>
        <w:t xml:space="preserve"> (</w:t>
      </w:r>
      <w:r w:rsidRPr="00D47628">
        <w:rPr>
          <w:rFonts w:hint="cs"/>
          <w:rtl/>
        </w:rPr>
        <w:t>להלן</w:t>
      </w:r>
      <w:r w:rsidRPr="00D47628">
        <w:rPr>
          <w:rtl/>
        </w:rPr>
        <w:t xml:space="preserve"> </w:t>
      </w:r>
      <w:r w:rsidRPr="00D47628">
        <w:rPr>
          <w:rFonts w:hint="cs"/>
          <w:rtl/>
        </w:rPr>
        <w:t>שער</w:t>
      </w:r>
      <w:r w:rsidRPr="00D47628">
        <w:rPr>
          <w:rtl/>
        </w:rPr>
        <w:t xml:space="preserve"> </w:t>
      </w:r>
      <w:r w:rsidRPr="00D47628">
        <w:rPr>
          <w:rFonts w:hint="cs"/>
          <w:rtl/>
        </w:rPr>
        <w:t>ההתאמה</w:t>
      </w:r>
      <w:r w:rsidRPr="00D47628">
        <w:rPr>
          <w:rtl/>
        </w:rPr>
        <w:t xml:space="preserve">). </w:t>
      </w:r>
      <w:r w:rsidRPr="00D47628">
        <w:rPr>
          <w:rFonts w:hint="cs"/>
          <w:rtl/>
        </w:rPr>
        <w:t>עדכון</w:t>
      </w:r>
      <w:r w:rsidRPr="00D47628">
        <w:rPr>
          <w:rtl/>
        </w:rPr>
        <w:t xml:space="preserve"> </w:t>
      </w:r>
      <w:r w:rsidRPr="00D47628">
        <w:rPr>
          <w:rFonts w:hint="cs"/>
          <w:rtl/>
        </w:rPr>
        <w:t>המדד</w:t>
      </w:r>
      <w:r w:rsidRPr="00D47628">
        <w:rPr>
          <w:rtl/>
        </w:rPr>
        <w:t xml:space="preserve"> </w:t>
      </w:r>
      <w:r w:rsidRPr="00D47628">
        <w:rPr>
          <w:rFonts w:hint="cs"/>
          <w:rtl/>
        </w:rPr>
        <w:t>יהיה</w:t>
      </w:r>
      <w:r w:rsidRPr="00D47628">
        <w:rPr>
          <w:rtl/>
        </w:rPr>
        <w:t xml:space="preserve"> </w:t>
      </w:r>
      <w:r w:rsidRPr="00D47628">
        <w:rPr>
          <w:rFonts w:hint="cs"/>
          <w:rtl/>
        </w:rPr>
        <w:t>גם</w:t>
      </w:r>
      <w:r w:rsidRPr="00D47628">
        <w:rPr>
          <w:rtl/>
        </w:rPr>
        <w:t xml:space="preserve"> </w:t>
      </w:r>
      <w:r w:rsidRPr="00D47628">
        <w:rPr>
          <w:rFonts w:hint="cs"/>
          <w:rtl/>
        </w:rPr>
        <w:t>הוא</w:t>
      </w:r>
      <w:r w:rsidRPr="00D47628">
        <w:rPr>
          <w:rtl/>
        </w:rPr>
        <w:t xml:space="preserve"> </w:t>
      </w:r>
      <w:r w:rsidRPr="00D47628">
        <w:rPr>
          <w:rFonts w:hint="cs"/>
          <w:rtl/>
        </w:rPr>
        <w:t>ב</w:t>
      </w:r>
      <w:r w:rsidRPr="00D47628">
        <w:rPr>
          <w:rFonts w:hint="eastAsia"/>
          <w:rtl/>
        </w:rPr>
        <w:t>–</w:t>
      </w:r>
      <w:r w:rsidRPr="00D47628">
        <w:rPr>
          <w:rtl/>
        </w:rPr>
        <w:t xml:space="preserve"> 1 </w:t>
      </w:r>
      <w:r w:rsidRPr="00D47628">
        <w:rPr>
          <w:rFonts w:hint="cs"/>
          <w:rtl/>
        </w:rPr>
        <w:t>בכל</w:t>
      </w:r>
      <w:r w:rsidRPr="00D47628">
        <w:rPr>
          <w:rtl/>
        </w:rPr>
        <w:t xml:space="preserve"> </w:t>
      </w:r>
      <w:r w:rsidRPr="00D47628">
        <w:rPr>
          <w:rFonts w:hint="cs"/>
          <w:rtl/>
        </w:rPr>
        <w:t>חודש</w:t>
      </w:r>
      <w:r w:rsidRPr="00D47628">
        <w:rPr>
          <w:rtl/>
        </w:rPr>
        <w:t xml:space="preserve">. </w:t>
      </w:r>
      <w:r w:rsidRPr="00D47628">
        <w:rPr>
          <w:rFonts w:hint="cs"/>
          <w:rtl/>
        </w:rPr>
        <w:t>לשם</w:t>
      </w:r>
      <w:r w:rsidRPr="00D47628">
        <w:rPr>
          <w:rtl/>
        </w:rPr>
        <w:t xml:space="preserve"> </w:t>
      </w:r>
      <w:r w:rsidRPr="00D47628">
        <w:rPr>
          <w:rFonts w:hint="cs"/>
          <w:rtl/>
        </w:rPr>
        <w:t>הדגמה</w:t>
      </w:r>
      <w:r w:rsidRPr="00D47628">
        <w:rPr>
          <w:rtl/>
        </w:rPr>
        <w:t xml:space="preserve">: </w:t>
      </w:r>
      <w:r w:rsidRPr="00D47628">
        <w:rPr>
          <w:rFonts w:hint="cs"/>
          <w:rtl/>
        </w:rPr>
        <w:t>התשלום</w:t>
      </w:r>
      <w:r w:rsidRPr="00D47628">
        <w:rPr>
          <w:rtl/>
        </w:rPr>
        <w:t xml:space="preserve"> </w:t>
      </w:r>
      <w:r w:rsidRPr="00D47628">
        <w:rPr>
          <w:rFonts w:hint="cs"/>
          <w:rtl/>
        </w:rPr>
        <w:t>עבור</w:t>
      </w:r>
      <w:r w:rsidRPr="00D47628">
        <w:rPr>
          <w:rtl/>
        </w:rPr>
        <w:t xml:space="preserve"> </w:t>
      </w:r>
      <w:r w:rsidRPr="00D47628">
        <w:rPr>
          <w:rFonts w:hint="cs"/>
          <w:rtl/>
        </w:rPr>
        <w:t>אחסון</w:t>
      </w:r>
      <w:r w:rsidRPr="00D47628">
        <w:rPr>
          <w:rtl/>
        </w:rPr>
        <w:t xml:space="preserve"> </w:t>
      </w:r>
      <w:r w:rsidRPr="00D47628">
        <w:rPr>
          <w:rFonts w:hint="cs"/>
          <w:rtl/>
        </w:rPr>
        <w:t>בחודש</w:t>
      </w:r>
      <w:r w:rsidRPr="00D47628">
        <w:rPr>
          <w:rtl/>
        </w:rPr>
        <w:t xml:space="preserve"> </w:t>
      </w:r>
      <w:r w:rsidRPr="00D47628">
        <w:rPr>
          <w:rFonts w:hint="cs"/>
          <w:rtl/>
        </w:rPr>
        <w:t>דצמבר</w:t>
      </w:r>
      <w:r w:rsidRPr="00D47628">
        <w:rPr>
          <w:rtl/>
        </w:rPr>
        <w:t xml:space="preserve"> – </w:t>
      </w:r>
      <w:r w:rsidRPr="00D47628">
        <w:rPr>
          <w:rFonts w:hint="cs"/>
          <w:rtl/>
        </w:rPr>
        <w:t>ההצמדה</w:t>
      </w:r>
      <w:r w:rsidRPr="00D47628">
        <w:rPr>
          <w:rtl/>
        </w:rPr>
        <w:t xml:space="preserve"> </w:t>
      </w:r>
      <w:r w:rsidRPr="00D47628">
        <w:rPr>
          <w:rFonts w:hint="cs"/>
          <w:rtl/>
        </w:rPr>
        <w:t>תהיה</w:t>
      </w:r>
      <w:r w:rsidRPr="00D47628">
        <w:rPr>
          <w:rtl/>
        </w:rPr>
        <w:t xml:space="preserve"> </w:t>
      </w:r>
      <w:r w:rsidRPr="00D47628">
        <w:rPr>
          <w:rFonts w:hint="cs"/>
          <w:rtl/>
        </w:rPr>
        <w:t>למדד</w:t>
      </w:r>
      <w:r w:rsidRPr="00D47628">
        <w:rPr>
          <w:rtl/>
        </w:rPr>
        <w:t xml:space="preserve"> </w:t>
      </w:r>
      <w:r w:rsidRPr="00D47628">
        <w:rPr>
          <w:rFonts w:hint="cs"/>
          <w:rtl/>
        </w:rPr>
        <w:t>חודש</w:t>
      </w:r>
      <w:r w:rsidRPr="00D47628">
        <w:rPr>
          <w:rtl/>
        </w:rPr>
        <w:t xml:space="preserve"> </w:t>
      </w:r>
      <w:r w:rsidRPr="00D47628">
        <w:rPr>
          <w:rFonts w:hint="cs"/>
          <w:rtl/>
        </w:rPr>
        <w:t>אוקטובר</w:t>
      </w:r>
      <w:r w:rsidRPr="00D47628">
        <w:rPr>
          <w:rtl/>
        </w:rPr>
        <w:t xml:space="preserve"> </w:t>
      </w:r>
      <w:r w:rsidRPr="00D47628">
        <w:rPr>
          <w:rFonts w:hint="cs"/>
          <w:rtl/>
        </w:rPr>
        <w:t>אשר</w:t>
      </w:r>
      <w:r w:rsidRPr="00D47628">
        <w:rPr>
          <w:rtl/>
        </w:rPr>
        <w:t xml:space="preserve"> </w:t>
      </w:r>
      <w:r w:rsidRPr="00D47628">
        <w:rPr>
          <w:rFonts w:hint="cs"/>
          <w:rtl/>
        </w:rPr>
        <w:t>יפורסם</w:t>
      </w:r>
      <w:r w:rsidRPr="00D47628">
        <w:rPr>
          <w:rtl/>
        </w:rPr>
        <w:t xml:space="preserve"> </w:t>
      </w:r>
      <w:r w:rsidRPr="00D47628">
        <w:rPr>
          <w:rFonts w:hint="cs"/>
          <w:rtl/>
        </w:rPr>
        <w:t>ב</w:t>
      </w:r>
      <w:r w:rsidRPr="00D47628">
        <w:rPr>
          <w:rtl/>
        </w:rPr>
        <w:t xml:space="preserve"> – 15.11 </w:t>
      </w:r>
      <w:r w:rsidRPr="00D47628">
        <w:rPr>
          <w:rFonts w:hint="cs"/>
          <w:rtl/>
        </w:rPr>
        <w:t>ולשער</w:t>
      </w:r>
      <w:r w:rsidRPr="00D47628">
        <w:rPr>
          <w:rtl/>
        </w:rPr>
        <w:t xml:space="preserve"> </w:t>
      </w:r>
      <w:r w:rsidRPr="00D47628">
        <w:rPr>
          <w:rFonts w:hint="cs"/>
          <w:rtl/>
        </w:rPr>
        <w:t>דולר</w:t>
      </w:r>
      <w:r w:rsidRPr="00D47628">
        <w:rPr>
          <w:rtl/>
        </w:rPr>
        <w:t xml:space="preserve"> </w:t>
      </w:r>
      <w:r w:rsidRPr="00D47628">
        <w:rPr>
          <w:rFonts w:hint="cs"/>
          <w:rtl/>
        </w:rPr>
        <w:t>ארה</w:t>
      </w:r>
      <w:r w:rsidRPr="00D47628">
        <w:rPr>
          <w:rtl/>
        </w:rPr>
        <w:t>"</w:t>
      </w:r>
      <w:r w:rsidRPr="00D47628">
        <w:rPr>
          <w:rFonts w:hint="cs"/>
          <w:rtl/>
        </w:rPr>
        <w:t>ב</w:t>
      </w:r>
      <w:r w:rsidRPr="00D47628">
        <w:rPr>
          <w:rtl/>
        </w:rPr>
        <w:t xml:space="preserve"> </w:t>
      </w:r>
      <w:r w:rsidRPr="00D47628">
        <w:rPr>
          <w:rFonts w:hint="cs"/>
          <w:rtl/>
        </w:rPr>
        <w:t>יציג</w:t>
      </w:r>
      <w:r w:rsidRPr="00D47628">
        <w:rPr>
          <w:rtl/>
        </w:rPr>
        <w:t xml:space="preserve"> </w:t>
      </w:r>
      <w:r w:rsidRPr="00D47628">
        <w:rPr>
          <w:rFonts w:hint="cs"/>
          <w:rtl/>
        </w:rPr>
        <w:t>שיפורסם</w:t>
      </w:r>
      <w:r w:rsidRPr="00D47628">
        <w:rPr>
          <w:rtl/>
        </w:rPr>
        <w:t xml:space="preserve"> </w:t>
      </w:r>
      <w:r w:rsidRPr="00D47628">
        <w:rPr>
          <w:rFonts w:hint="cs"/>
          <w:rtl/>
        </w:rPr>
        <w:t>בראשון</w:t>
      </w:r>
      <w:r w:rsidRPr="00D47628">
        <w:rPr>
          <w:rtl/>
        </w:rPr>
        <w:t xml:space="preserve"> </w:t>
      </w:r>
      <w:r w:rsidRPr="00D47628">
        <w:rPr>
          <w:rFonts w:hint="cs"/>
          <w:rtl/>
        </w:rPr>
        <w:t>לחודש</w:t>
      </w:r>
      <w:r w:rsidRPr="00D47628">
        <w:rPr>
          <w:rtl/>
        </w:rPr>
        <w:t xml:space="preserve"> </w:t>
      </w:r>
      <w:r w:rsidRPr="00D47628">
        <w:rPr>
          <w:rFonts w:hint="cs"/>
          <w:rtl/>
        </w:rPr>
        <w:t>האחסון</w:t>
      </w:r>
      <w:r w:rsidRPr="00D47628">
        <w:rPr>
          <w:rtl/>
        </w:rPr>
        <w:t xml:space="preserve">- </w:t>
      </w:r>
      <w:r w:rsidRPr="00D47628">
        <w:rPr>
          <w:rFonts w:hint="cs"/>
          <w:rtl/>
        </w:rPr>
        <w:t>דצמבר</w:t>
      </w:r>
      <w:r w:rsidRPr="00D47628">
        <w:rPr>
          <w:rtl/>
        </w:rPr>
        <w:t>.</w:t>
      </w:r>
    </w:p>
    <w:p w:rsidR="00D47628" w:rsidRDefault="00D47628" w:rsidP="00D47628">
      <w:pPr>
        <w:ind w:left="720"/>
        <w:rPr>
          <w:rtl/>
        </w:rPr>
      </w:pPr>
    </w:p>
    <w:p w:rsidR="00D47628" w:rsidRPr="003B059E" w:rsidRDefault="00D47628" w:rsidP="00D47628">
      <w:pPr>
        <w:bidi/>
        <w:spacing w:line="360" w:lineRule="auto"/>
        <w:contextualSpacing/>
        <w:jc w:val="both"/>
        <w:rPr>
          <w:rFonts w:eastAsia="Calibri"/>
          <w:lang w:val="x-none" w:eastAsia="x-none"/>
        </w:rPr>
      </w:pPr>
      <w:r>
        <w:rPr>
          <w:rFonts w:eastAsia="Calibri" w:hint="cs"/>
          <w:rtl/>
          <w:lang w:val="x-none" w:eastAsia="x-none"/>
        </w:rPr>
        <w:t xml:space="preserve">9.  </w:t>
      </w:r>
      <w:r w:rsidRPr="003B059E">
        <w:rPr>
          <w:rFonts w:eastAsia="Calibri"/>
          <w:rtl/>
          <w:lang w:val="x-none" w:eastAsia="x-none"/>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3B059E">
        <w:rPr>
          <w:rFonts w:eastAsia="Calibri" w:hint="cs"/>
          <w:rtl/>
          <w:lang w:val="x-none" w:eastAsia="x-none"/>
        </w:rPr>
        <w:t>ובהתאם להוראות המתפרסמות מעת לעת באתר האינטרנט של משרד האוצר בכתובת:</w:t>
      </w:r>
    </w:p>
    <w:p w:rsidR="00D47628" w:rsidRDefault="00D47628" w:rsidP="00D47628">
      <w:pPr>
        <w:bidi/>
        <w:spacing w:line="360" w:lineRule="auto"/>
        <w:ind w:left="360"/>
        <w:jc w:val="both"/>
        <w:rPr>
          <w:rFonts w:eastAsia="Calibri"/>
          <w:b/>
          <w:bCs/>
          <w:color w:val="002060"/>
          <w:u w:val="single"/>
          <w:rtl/>
          <w:lang w:val="x-none" w:eastAsia="x-none"/>
        </w:rPr>
      </w:pPr>
      <w:r w:rsidRPr="003B059E">
        <w:rPr>
          <w:rFonts w:eastAsia="Calibri" w:hint="cs"/>
          <w:b/>
          <w:bCs/>
          <w:color w:val="002060"/>
          <w:u w:val="single"/>
          <w:rtl/>
          <w:lang w:val="x-none" w:eastAsia="x-none"/>
        </w:rPr>
        <w:t xml:space="preserve"> </w:t>
      </w:r>
      <w:hyperlink r:id="rId17" w:history="1">
        <w:r w:rsidRPr="003B059E">
          <w:rPr>
            <w:rFonts w:eastAsia="Calibri"/>
            <w:b/>
            <w:bCs/>
            <w:color w:val="002060"/>
            <w:u w:val="single"/>
            <w:lang w:eastAsia="en-US"/>
          </w:rPr>
          <w:t>http://takam.mof.gov.il/doc/hashkal/horaot.nsf</w:t>
        </w:r>
      </w:hyperlink>
      <w:r w:rsidRPr="003B059E">
        <w:rPr>
          <w:rFonts w:eastAsia="Calibri" w:hint="cs"/>
          <w:b/>
          <w:bCs/>
          <w:color w:val="002060"/>
          <w:u w:val="single"/>
          <w:rtl/>
          <w:lang w:val="x-none" w:eastAsia="x-none"/>
        </w:rPr>
        <w:t>.</w:t>
      </w:r>
    </w:p>
    <w:p w:rsidR="00D47628" w:rsidRPr="003B059E" w:rsidRDefault="00D47628" w:rsidP="00D47628">
      <w:pPr>
        <w:pStyle w:val="affc"/>
        <w:numPr>
          <w:ilvl w:val="3"/>
          <w:numId w:val="23"/>
        </w:numPr>
        <w:bidi/>
        <w:jc w:val="both"/>
        <w:rPr>
          <w:rFonts w:eastAsia="Calibri"/>
          <w:b/>
          <w:bCs/>
          <w:color w:val="002060"/>
          <w:u w:val="single"/>
          <w:rtl/>
          <w:lang w:val="x-none" w:eastAsia="x-none"/>
        </w:rPr>
      </w:pPr>
      <w:r w:rsidRPr="003B059E">
        <w:rPr>
          <w:rFonts w:eastAsia="Calibri"/>
          <w:b/>
          <w:bCs/>
          <w:color w:val="002060"/>
          <w:u w:val="single"/>
          <w:rtl/>
          <w:lang w:val="x-none" w:eastAsia="x-none"/>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rsidR="00D47628" w:rsidRPr="00D47628" w:rsidRDefault="00D47628" w:rsidP="00D47628"/>
    <w:p w:rsidR="00A812B6" w:rsidRPr="00D47628" w:rsidRDefault="00D47628" w:rsidP="00D47628">
      <w:pPr>
        <w:tabs>
          <w:tab w:val="left" w:pos="709"/>
          <w:tab w:val="left" w:pos="1418"/>
          <w:tab w:val="left" w:pos="2268"/>
          <w:tab w:val="left" w:pos="3289"/>
        </w:tabs>
        <w:bidi/>
        <w:spacing w:before="120" w:line="360" w:lineRule="auto"/>
        <w:ind w:left="1440"/>
        <w:jc w:val="both"/>
        <w:rPr>
          <w:snapToGrid w:val="0"/>
        </w:rPr>
      </w:pPr>
      <w:r>
        <w:rPr>
          <w:rFonts w:hint="cs"/>
          <w:b/>
          <w:bCs/>
          <w:snapToGrid w:val="0"/>
          <w:u w:val="single"/>
          <w:rtl/>
        </w:rPr>
        <w:t xml:space="preserve">10. </w:t>
      </w:r>
      <w:r w:rsidR="00B65EDB" w:rsidRPr="00D47628">
        <w:rPr>
          <w:b/>
          <w:bCs/>
          <w:snapToGrid w:val="0"/>
          <w:u w:val="single"/>
          <w:rtl/>
        </w:rPr>
        <w:t xml:space="preserve">אחריות בנזיקין של </w:t>
      </w:r>
      <w:r w:rsidR="00B65EDB" w:rsidRPr="00D47628">
        <w:rPr>
          <w:rFonts w:hint="cs"/>
          <w:b/>
          <w:bCs/>
          <w:snapToGrid w:val="0"/>
          <w:u w:val="single"/>
          <w:rtl/>
        </w:rPr>
        <w:t xml:space="preserve">החברה  </w:t>
      </w:r>
      <w:r w:rsidR="00A812B6" w:rsidRPr="00D47628">
        <w:rPr>
          <w:rFonts w:hint="cs"/>
          <w:snapToGrid w:val="0"/>
          <w:rtl/>
        </w:rPr>
        <w:t xml:space="preserve">החברה </w:t>
      </w:r>
      <w:r w:rsidR="00A812B6" w:rsidRPr="00D47628">
        <w:rPr>
          <w:snapToGrid w:val="0"/>
          <w:rtl/>
        </w:rPr>
        <w:t xml:space="preserve"> אחראי</w:t>
      </w:r>
      <w:r w:rsidR="00A812B6" w:rsidRPr="00D47628">
        <w:rPr>
          <w:rFonts w:hint="cs"/>
          <w:snapToGrid w:val="0"/>
          <w:rtl/>
        </w:rPr>
        <w:t>ת</w:t>
      </w:r>
      <w:r w:rsidR="00A812B6" w:rsidRPr="00D47628">
        <w:rPr>
          <w:snapToGrid w:val="0"/>
          <w:rtl/>
        </w:rPr>
        <w:t xml:space="preserve"> לכל נזק או הפסד שייגרם לממשלה בקשר עם או עקב</w:t>
      </w:r>
    </w:p>
    <w:p w:rsidR="00A812B6" w:rsidRPr="00A812B6" w:rsidRDefault="00A812B6" w:rsidP="00A812B6">
      <w:pPr>
        <w:bidi/>
        <w:spacing w:line="360" w:lineRule="auto"/>
        <w:ind w:left="1416"/>
        <w:jc w:val="both"/>
        <w:rPr>
          <w:snapToGrid w:val="0"/>
          <w:rtl/>
        </w:rPr>
      </w:pPr>
      <w:r w:rsidRPr="00A812B6">
        <w:rPr>
          <w:snapToGrid w:val="0"/>
          <w:rtl/>
        </w:rPr>
        <w:t xml:space="preserve">ביצוע </w:t>
      </w:r>
      <w:r w:rsidRPr="00A812B6">
        <w:rPr>
          <w:rFonts w:hint="cs"/>
          <w:snapToGrid w:val="0"/>
          <w:rtl/>
        </w:rPr>
        <w:t>השירותים</w:t>
      </w:r>
      <w:r w:rsidRPr="00A812B6">
        <w:rPr>
          <w:snapToGrid w:val="0"/>
          <w:rtl/>
        </w:rPr>
        <w:t xml:space="preserve"> תוך רשלנות המחווה עוולה אזרחית או הפרת תנאי החוזה, וה</w:t>
      </w:r>
      <w:r w:rsidRPr="00A812B6">
        <w:rPr>
          <w:rFonts w:hint="cs"/>
          <w:snapToGrid w:val="0"/>
          <w:rtl/>
        </w:rPr>
        <w:t>י</w:t>
      </w:r>
      <w:r w:rsidRPr="00A812B6">
        <w:rPr>
          <w:snapToGrid w:val="0"/>
          <w:rtl/>
        </w:rPr>
        <w:t>א מתחייב</w:t>
      </w:r>
      <w:r w:rsidRPr="00A812B6">
        <w:rPr>
          <w:rFonts w:hint="cs"/>
          <w:snapToGrid w:val="0"/>
          <w:rtl/>
        </w:rPr>
        <w:t>ת</w:t>
      </w:r>
      <w:r w:rsidRPr="00A812B6">
        <w:rPr>
          <w:snapToGrid w:val="0"/>
          <w:rtl/>
        </w:rPr>
        <w:t xml:space="preserve"> לפצות את הממשלה בעד כל נזק או הפסד שייגרם כאמור, בהתאם לפסק דין סופי של בית משפט, או אם הוגש ערעור, של בית משפט לערעורים.</w:t>
      </w:r>
    </w:p>
    <w:p w:rsidR="00A812B6" w:rsidRPr="00A812B6" w:rsidRDefault="00A812B6" w:rsidP="00A812B6">
      <w:pPr>
        <w:tabs>
          <w:tab w:val="left" w:pos="709"/>
          <w:tab w:val="left" w:pos="1418"/>
          <w:tab w:val="left" w:pos="2268"/>
          <w:tab w:val="left" w:pos="3289"/>
        </w:tabs>
        <w:bidi/>
        <w:spacing w:before="120" w:line="360" w:lineRule="auto"/>
        <w:ind w:hanging="373"/>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jc w:val="both"/>
        <w:rPr>
          <w:snapToGrid w:val="0"/>
          <w:rtl/>
        </w:rPr>
      </w:pPr>
      <w:r w:rsidRPr="00A812B6">
        <w:rPr>
          <w:rFonts w:hint="cs"/>
          <w:snapToGrid w:val="0"/>
          <w:rtl/>
        </w:rPr>
        <w:t xml:space="preserve">החברה </w:t>
      </w:r>
      <w:r w:rsidRPr="00A812B6">
        <w:rPr>
          <w:snapToGrid w:val="0"/>
          <w:rtl/>
        </w:rPr>
        <w:t xml:space="preserve"> אחרא</w:t>
      </w:r>
      <w:r w:rsidRPr="00A812B6">
        <w:rPr>
          <w:rFonts w:hint="cs"/>
          <w:snapToGrid w:val="0"/>
          <w:rtl/>
        </w:rPr>
        <w:t>ית</w:t>
      </w:r>
      <w:r w:rsidRPr="00A812B6">
        <w:rPr>
          <w:snapToGrid w:val="0"/>
          <w:rtl/>
        </w:rPr>
        <w:t xml:space="preserve"> כלפי צד שלישי, לנזקים שייגרמו בקשר עם או עקב ביצוע </w:t>
      </w:r>
      <w:r w:rsidRPr="00A812B6">
        <w:rPr>
          <w:rFonts w:hint="cs"/>
          <w:snapToGrid w:val="0"/>
          <w:rtl/>
        </w:rPr>
        <w:t>השירותים</w:t>
      </w:r>
      <w:r w:rsidRPr="00A812B6">
        <w:rPr>
          <w:snapToGrid w:val="0"/>
          <w:rtl/>
        </w:rPr>
        <w:t xml:space="preserve">. אם הממשלה </w:t>
      </w:r>
      <w:r w:rsidRPr="00A812B6">
        <w:rPr>
          <w:rFonts w:hint="cs"/>
          <w:snapToGrid w:val="0"/>
          <w:rtl/>
        </w:rPr>
        <w:t>תחויב</w:t>
      </w:r>
      <w:r w:rsidRPr="00A812B6">
        <w:rPr>
          <w:snapToGrid w:val="0"/>
          <w:rtl/>
        </w:rPr>
        <w:t xml:space="preserve"> על ידי בית משפט לשלם לצד שלישי סכום כלשהו בעד נזקים </w:t>
      </w:r>
      <w:r w:rsidRPr="00A812B6">
        <w:rPr>
          <w:rFonts w:hint="cs"/>
          <w:snapToGrid w:val="0"/>
          <w:rtl/>
        </w:rPr>
        <w:t xml:space="preserve">שהחברה   </w:t>
      </w:r>
      <w:r w:rsidRPr="00A812B6">
        <w:rPr>
          <w:snapToGrid w:val="0"/>
          <w:rtl/>
        </w:rPr>
        <w:t xml:space="preserve"> אחראי</w:t>
      </w:r>
      <w:r w:rsidRPr="00A812B6">
        <w:rPr>
          <w:rFonts w:hint="cs"/>
          <w:snapToGrid w:val="0"/>
          <w:rtl/>
        </w:rPr>
        <w:t>ת</w:t>
      </w:r>
      <w:r w:rsidRPr="00A812B6">
        <w:rPr>
          <w:snapToGrid w:val="0"/>
          <w:rtl/>
        </w:rPr>
        <w:t xml:space="preserve"> להם כאמור ברישא לסעיף קטן זה, </w:t>
      </w:r>
      <w:r w:rsidRPr="00A812B6">
        <w:rPr>
          <w:rFonts w:hint="cs"/>
          <w:snapToGrid w:val="0"/>
          <w:rtl/>
        </w:rPr>
        <w:t>ת</w:t>
      </w:r>
      <w:r w:rsidRPr="00A812B6">
        <w:rPr>
          <w:snapToGrid w:val="0"/>
          <w:rtl/>
        </w:rPr>
        <w:t>היה חייב</w:t>
      </w:r>
      <w:r w:rsidRPr="00A812B6">
        <w:rPr>
          <w:rFonts w:hint="cs"/>
          <w:snapToGrid w:val="0"/>
          <w:rtl/>
        </w:rPr>
        <w:t>ת</w:t>
      </w:r>
      <w:r w:rsidRPr="00A812B6">
        <w:rPr>
          <w:snapToGrid w:val="0"/>
          <w:rtl/>
        </w:rPr>
        <w:t xml:space="preserve"> </w:t>
      </w:r>
      <w:r w:rsidRPr="00A812B6">
        <w:rPr>
          <w:rFonts w:hint="cs"/>
          <w:snapToGrid w:val="0"/>
          <w:rtl/>
        </w:rPr>
        <w:t xml:space="preserve">החברה  </w:t>
      </w:r>
      <w:r w:rsidRPr="00A812B6">
        <w:rPr>
          <w:snapToGrid w:val="0"/>
          <w:rtl/>
        </w:rPr>
        <w:t xml:space="preserve"> בשיפוי מלא לטובת הממשלה על כל סכום שהממשלה </w:t>
      </w:r>
      <w:r w:rsidRPr="00A812B6">
        <w:rPr>
          <w:rFonts w:hint="cs"/>
          <w:snapToGrid w:val="0"/>
          <w:rtl/>
        </w:rPr>
        <w:t>תחויב</w:t>
      </w:r>
      <w:r w:rsidRPr="00A812B6">
        <w:rPr>
          <w:snapToGrid w:val="0"/>
          <w:rtl/>
        </w:rPr>
        <w:t xml:space="preserve"> ע"י בית המשפט לשלם, כאמור, לרבות כל ההפסדים וההוצאות שייגרמו לממשלה </w:t>
      </w:r>
      <w:r w:rsidRPr="00A812B6">
        <w:rPr>
          <w:rFonts w:hint="cs"/>
          <w:snapToGrid w:val="0"/>
          <w:rtl/>
        </w:rPr>
        <w:t>בעניי</w:t>
      </w:r>
      <w:r w:rsidRPr="00A812B6">
        <w:rPr>
          <w:rFonts w:hint="eastAsia"/>
          <w:snapToGrid w:val="0"/>
          <w:rtl/>
        </w:rPr>
        <w:t>ן</w:t>
      </w:r>
      <w:r w:rsidRPr="00A812B6">
        <w:rPr>
          <w:snapToGrid w:val="0"/>
          <w:rtl/>
        </w:rPr>
        <w:t xml:space="preserve"> זה. במקרה של הגשת תביעה כאמור נגד הממשלה, הממשלה חייבת להודיע בכתב על כך </w:t>
      </w:r>
      <w:r w:rsidRPr="00A812B6">
        <w:rPr>
          <w:rFonts w:hint="cs"/>
          <w:snapToGrid w:val="0"/>
          <w:rtl/>
        </w:rPr>
        <w:t xml:space="preserve">לחברה  </w:t>
      </w:r>
      <w:r w:rsidRPr="00A812B6">
        <w:rPr>
          <w:snapToGrid w:val="0"/>
          <w:rtl/>
        </w:rPr>
        <w:t xml:space="preserve"> תוך זמן סביר.</w:t>
      </w:r>
    </w:p>
    <w:p w:rsidR="00A812B6" w:rsidRPr="00A812B6" w:rsidRDefault="00A812B6" w:rsidP="00A812B6">
      <w:pPr>
        <w:tabs>
          <w:tab w:val="left" w:pos="709"/>
          <w:tab w:val="left" w:pos="1418"/>
          <w:tab w:val="left" w:pos="2268"/>
          <w:tab w:val="left" w:pos="3289"/>
        </w:tabs>
        <w:bidi/>
        <w:spacing w:before="120" w:line="360" w:lineRule="auto"/>
        <w:ind w:left="384" w:hanging="373"/>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jc w:val="both"/>
        <w:rPr>
          <w:snapToGrid w:val="0"/>
          <w:rtl/>
        </w:rPr>
      </w:pPr>
      <w:r w:rsidRPr="00A812B6">
        <w:rPr>
          <w:snapToGrid w:val="0"/>
          <w:rtl/>
        </w:rPr>
        <w:t>שום הוראה מהוראות חוזה זה אין בה ולא תתפרש כדי לעשות את</w:t>
      </w:r>
      <w:r w:rsidRPr="00A812B6">
        <w:rPr>
          <w:rFonts w:hint="cs"/>
          <w:snapToGrid w:val="0"/>
          <w:rtl/>
        </w:rPr>
        <w:t xml:space="preserve"> </w:t>
      </w:r>
      <w:r w:rsidRPr="00A812B6">
        <w:rPr>
          <w:snapToGrid w:val="0"/>
          <w:rtl/>
        </w:rPr>
        <w:t>הממשלה או את המ</w:t>
      </w:r>
      <w:r w:rsidRPr="00A812B6">
        <w:rPr>
          <w:rFonts w:hint="cs"/>
          <w:snapToGrid w:val="0"/>
          <w:rtl/>
        </w:rPr>
        <w:t>זמין</w:t>
      </w:r>
      <w:r w:rsidRPr="00A812B6">
        <w:rPr>
          <w:snapToGrid w:val="0"/>
          <w:rtl/>
        </w:rPr>
        <w:t xml:space="preserve"> וכל אדם הפועל מזמן לזמן בשמם או מטעמם אחראים או כדי לחייבם בפיצויים בעד כל אובדן, נזק או הפסד העלול להיגרם לגופ</w:t>
      </w:r>
      <w:r w:rsidRPr="00A812B6">
        <w:rPr>
          <w:rFonts w:hint="cs"/>
          <w:snapToGrid w:val="0"/>
          <w:rtl/>
        </w:rPr>
        <w:t>ה</w:t>
      </w:r>
      <w:r w:rsidRPr="00A812B6">
        <w:rPr>
          <w:snapToGrid w:val="0"/>
          <w:rtl/>
        </w:rPr>
        <w:t xml:space="preserve"> או לרכוש</w:t>
      </w:r>
      <w:r w:rsidRPr="00A812B6">
        <w:rPr>
          <w:rFonts w:hint="cs"/>
          <w:snapToGrid w:val="0"/>
          <w:rtl/>
        </w:rPr>
        <w:t>ה</w:t>
      </w:r>
      <w:r w:rsidRPr="00A812B6">
        <w:rPr>
          <w:snapToGrid w:val="0"/>
          <w:rtl/>
        </w:rPr>
        <w:t xml:space="preserve"> של </w:t>
      </w:r>
      <w:r w:rsidRPr="00A812B6">
        <w:rPr>
          <w:rFonts w:hint="cs"/>
          <w:snapToGrid w:val="0"/>
          <w:rtl/>
        </w:rPr>
        <w:t xml:space="preserve">החברה </w:t>
      </w:r>
      <w:r w:rsidRPr="00A812B6">
        <w:rPr>
          <w:snapToGrid w:val="0"/>
          <w:rtl/>
        </w:rPr>
        <w:t>, עובדי</w:t>
      </w:r>
      <w:r w:rsidRPr="00A812B6">
        <w:rPr>
          <w:rFonts w:hint="cs"/>
          <w:snapToGrid w:val="0"/>
          <w:rtl/>
        </w:rPr>
        <w:t>ה</w:t>
      </w:r>
      <w:r w:rsidRPr="00A812B6">
        <w:rPr>
          <w:snapToGrid w:val="0"/>
          <w:rtl/>
        </w:rPr>
        <w:t xml:space="preserve"> ושל כל אדם אחר הפועל מזמן לזמן בשמ</w:t>
      </w:r>
      <w:r w:rsidRPr="00A812B6">
        <w:rPr>
          <w:rFonts w:hint="cs"/>
          <w:snapToGrid w:val="0"/>
          <w:rtl/>
        </w:rPr>
        <w:t>ה</w:t>
      </w:r>
      <w:r w:rsidRPr="00A812B6">
        <w:rPr>
          <w:snapToGrid w:val="0"/>
          <w:rtl/>
        </w:rPr>
        <w:t xml:space="preserve"> או מטעמ</w:t>
      </w:r>
      <w:r w:rsidRPr="00A812B6">
        <w:rPr>
          <w:rFonts w:hint="cs"/>
          <w:snapToGrid w:val="0"/>
          <w:rtl/>
        </w:rPr>
        <w:t>ה</w:t>
      </w:r>
      <w:r w:rsidRPr="00A812B6">
        <w:rPr>
          <w:snapToGrid w:val="0"/>
          <w:rtl/>
        </w:rPr>
        <w:t xml:space="preserve">, או של כל צד שלישי, מחמת פעולה, רשלנות, מחדל, מקרה אסון או סיבה אחרת הקשורה או הנובעת מביצוע חוזה זה או מאופן ביצועו, </w:t>
      </w:r>
      <w:r w:rsidRPr="00A812B6">
        <w:rPr>
          <w:rFonts w:hint="cs"/>
          <w:snapToGrid w:val="0"/>
          <w:rtl/>
        </w:rPr>
        <w:t xml:space="preserve">החברה  </w:t>
      </w:r>
      <w:r w:rsidRPr="00A812B6">
        <w:rPr>
          <w:snapToGrid w:val="0"/>
          <w:rtl/>
        </w:rPr>
        <w:t xml:space="preserve"> לבד</w:t>
      </w:r>
      <w:r w:rsidRPr="00A812B6">
        <w:rPr>
          <w:rFonts w:hint="cs"/>
          <w:snapToGrid w:val="0"/>
          <w:rtl/>
        </w:rPr>
        <w:t>ה</w:t>
      </w:r>
      <w:r w:rsidRPr="00A812B6">
        <w:rPr>
          <w:snapToGrid w:val="0"/>
          <w:rtl/>
        </w:rPr>
        <w:t xml:space="preserve"> </w:t>
      </w:r>
      <w:r w:rsidRPr="00A812B6">
        <w:rPr>
          <w:rFonts w:hint="cs"/>
          <w:snapToGrid w:val="0"/>
          <w:rtl/>
        </w:rPr>
        <w:t>תשא</w:t>
      </w:r>
      <w:r w:rsidRPr="00A812B6">
        <w:rPr>
          <w:snapToGrid w:val="0"/>
          <w:rtl/>
        </w:rPr>
        <w:t xml:space="preserve"> באחריות להוצאות בכל מקרה מהמקרים המפורטים לעיל.</w:t>
      </w: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D47628" w:rsidRDefault="00A812B6" w:rsidP="00D47628">
      <w:pPr>
        <w:tabs>
          <w:tab w:val="left" w:pos="709"/>
          <w:tab w:val="left" w:pos="1418"/>
          <w:tab w:val="left" w:pos="2268"/>
          <w:tab w:val="left" w:pos="3289"/>
        </w:tabs>
        <w:bidi/>
        <w:spacing w:before="120" w:line="360" w:lineRule="auto"/>
        <w:jc w:val="both"/>
        <w:rPr>
          <w:b/>
          <w:bCs/>
          <w:snapToGrid w:val="0"/>
          <w:u w:val="single"/>
          <w:rtl/>
        </w:rPr>
      </w:pPr>
      <w:r w:rsidRPr="00D47628">
        <w:rPr>
          <w:b/>
          <w:bCs/>
          <w:snapToGrid w:val="0"/>
          <w:u w:val="single"/>
          <w:rtl/>
        </w:rPr>
        <w:t xml:space="preserve"> ביטוחים</w:t>
      </w:r>
    </w:p>
    <w:p w:rsidR="00A812B6" w:rsidRPr="00A812B6" w:rsidRDefault="00A812B6" w:rsidP="00A812B6">
      <w:pPr>
        <w:bidi/>
        <w:spacing w:before="120"/>
        <w:ind w:left="368"/>
        <w:jc w:val="both"/>
        <w:rPr>
          <w:snapToGrid w:val="0"/>
          <w:rtl/>
        </w:rPr>
      </w:pPr>
      <w:r w:rsidRPr="00A812B6">
        <w:rPr>
          <w:rFonts w:hint="cs"/>
          <w:snapToGrid w:val="0"/>
          <w:rtl/>
        </w:rPr>
        <w:t>החברה  ת</w:t>
      </w:r>
      <w:r w:rsidRPr="00A812B6">
        <w:rPr>
          <w:snapToGrid w:val="0"/>
          <w:rtl/>
        </w:rPr>
        <w:t>בצע את כל הביטוחים הנדרשים בתנאי המכרז ובצורה שנקבעה שם.</w:t>
      </w:r>
      <w:r w:rsidRPr="00A812B6">
        <w:rPr>
          <w:rFonts w:hint="cs"/>
          <w:snapToGrid w:val="0"/>
          <w:rtl/>
        </w:rPr>
        <w:t xml:space="preserve"> </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הבאת החוזה לידי גמ</w:t>
      </w:r>
      <w:r w:rsidRPr="00A812B6">
        <w:rPr>
          <w:rFonts w:hint="cs"/>
          <w:b/>
          <w:bCs/>
          <w:snapToGrid w:val="0"/>
          <w:u w:val="single"/>
          <w:rtl/>
        </w:rPr>
        <w:t>ר</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651" w:hanging="651"/>
        <w:jc w:val="both"/>
        <w:rPr>
          <w:snapToGrid w:val="0"/>
          <w:rtl/>
        </w:rPr>
      </w:pPr>
      <w:r w:rsidRPr="00A812B6">
        <w:rPr>
          <w:snapToGrid w:val="0"/>
          <w:rtl/>
        </w:rPr>
        <w:t xml:space="preserve">על אף האמור בכל מקום אחר בחוזה זה, רשאית הממשלה בכל עת ומכל סיבה שתראה בעיניה, להביא חוזה זה , לידי גמר על ידי הודעה בכתב על כך </w:t>
      </w:r>
      <w:r w:rsidRPr="00A812B6">
        <w:rPr>
          <w:rFonts w:hint="cs"/>
          <w:snapToGrid w:val="0"/>
          <w:rtl/>
        </w:rPr>
        <w:t xml:space="preserve">לחברה </w:t>
      </w:r>
      <w:r w:rsidRPr="00A812B6">
        <w:rPr>
          <w:snapToGrid w:val="0"/>
          <w:rtl/>
        </w:rPr>
        <w:t xml:space="preserve"> מאת המ</w:t>
      </w:r>
      <w:r w:rsidRPr="00A812B6">
        <w:rPr>
          <w:rFonts w:hint="cs"/>
          <w:snapToGrid w:val="0"/>
          <w:rtl/>
        </w:rPr>
        <w:t>זמין</w:t>
      </w:r>
      <w:r w:rsidRPr="00A812B6">
        <w:rPr>
          <w:snapToGrid w:val="0"/>
          <w:rtl/>
        </w:rPr>
        <w:t>, ניתנה הודעה כאמור, יסתיים החוזה בתאריך שיהיה נקוב בהודעה אשר לא יפחת מחודש ימים מיום מתן ההודעה.</w:t>
      </w:r>
    </w:p>
    <w:p w:rsidR="00A812B6" w:rsidRPr="00A812B6" w:rsidRDefault="00A812B6" w:rsidP="00A812B6">
      <w:pPr>
        <w:tabs>
          <w:tab w:val="left" w:pos="709"/>
          <w:tab w:val="left" w:pos="1418"/>
          <w:tab w:val="left" w:pos="2268"/>
          <w:tab w:val="left" w:pos="3289"/>
        </w:tabs>
        <w:bidi/>
        <w:spacing w:before="120"/>
        <w:ind w:left="744"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651" w:hanging="567"/>
        <w:jc w:val="both"/>
        <w:rPr>
          <w:snapToGrid w:val="0"/>
          <w:rtl/>
        </w:rPr>
      </w:pPr>
      <w:r w:rsidRPr="00A812B6">
        <w:rPr>
          <w:snapToGrid w:val="0"/>
          <w:rtl/>
        </w:rPr>
        <w:t xml:space="preserve">הובא החוזה לידי גמר בהתאם לסעיף קטן א', תשלם הממשלה </w:t>
      </w:r>
      <w:r w:rsidRPr="00A812B6">
        <w:rPr>
          <w:rFonts w:hint="cs"/>
          <w:snapToGrid w:val="0"/>
          <w:rtl/>
        </w:rPr>
        <w:t xml:space="preserve">לחברה </w:t>
      </w:r>
      <w:r w:rsidRPr="00A812B6">
        <w:rPr>
          <w:snapToGrid w:val="0"/>
          <w:rtl/>
        </w:rPr>
        <w:t xml:space="preserve"> בעד</w:t>
      </w:r>
      <w:r w:rsidRPr="00A812B6">
        <w:rPr>
          <w:rFonts w:hint="cs"/>
          <w:snapToGrid w:val="0"/>
          <w:rtl/>
        </w:rPr>
        <w:t xml:space="preserve"> </w:t>
      </w:r>
      <w:r w:rsidRPr="00A812B6">
        <w:rPr>
          <w:snapToGrid w:val="0"/>
          <w:rtl/>
        </w:rPr>
        <w:t xml:space="preserve">אותו חלק משירותי </w:t>
      </w:r>
      <w:r w:rsidRPr="00A812B6">
        <w:rPr>
          <w:rFonts w:hint="cs"/>
          <w:snapToGrid w:val="0"/>
          <w:rtl/>
        </w:rPr>
        <w:t>חברת הניהול</w:t>
      </w:r>
      <w:r w:rsidRPr="00A812B6">
        <w:rPr>
          <w:snapToGrid w:val="0"/>
          <w:rtl/>
        </w:rPr>
        <w:t xml:space="preserve"> שהוא ביצע עד להבאת החוזה לידי גמר, סכום שיקבע המ</w:t>
      </w:r>
      <w:r w:rsidRPr="00A812B6">
        <w:rPr>
          <w:rFonts w:hint="cs"/>
          <w:snapToGrid w:val="0"/>
          <w:rtl/>
        </w:rPr>
        <w:t>זמין</w:t>
      </w:r>
      <w:r w:rsidRPr="00A812B6">
        <w:rPr>
          <w:snapToGrid w:val="0"/>
          <w:rtl/>
        </w:rPr>
        <w:t xml:space="preserve"> בהתאם לשיעורי השירותים החלקיים המפורטים בניתוח השכר.</w:t>
      </w: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הפרות וסעדים</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keepNext/>
        <w:numPr>
          <w:ilvl w:val="12"/>
          <w:numId w:val="0"/>
        </w:numPr>
        <w:tabs>
          <w:tab w:val="left" w:pos="709"/>
          <w:tab w:val="left" w:pos="2268"/>
          <w:tab w:val="left" w:pos="3289"/>
        </w:tabs>
        <w:bidi/>
        <w:spacing w:before="120"/>
        <w:ind w:left="651" w:firstLine="1"/>
        <w:jc w:val="both"/>
        <w:rPr>
          <w:snapToGrid w:val="0"/>
          <w:rtl/>
        </w:rPr>
      </w:pPr>
      <w:r w:rsidRPr="00A812B6">
        <w:rPr>
          <w:snapToGrid w:val="0"/>
          <w:rtl/>
        </w:rPr>
        <w:t>הפר</w:t>
      </w:r>
      <w:r w:rsidRPr="00A812B6">
        <w:rPr>
          <w:rFonts w:hint="cs"/>
          <w:snapToGrid w:val="0"/>
          <w:rtl/>
        </w:rPr>
        <w:t>ה</w:t>
      </w:r>
      <w:r w:rsidRPr="00A812B6">
        <w:rPr>
          <w:snapToGrid w:val="0"/>
          <w:rtl/>
        </w:rPr>
        <w:t xml:space="preserve"> </w:t>
      </w:r>
      <w:r w:rsidRPr="00A812B6">
        <w:rPr>
          <w:rFonts w:hint="cs"/>
          <w:snapToGrid w:val="0"/>
          <w:rtl/>
        </w:rPr>
        <w:t>החברה</w:t>
      </w:r>
      <w:r w:rsidRPr="00A812B6">
        <w:rPr>
          <w:snapToGrid w:val="0"/>
          <w:rtl/>
        </w:rPr>
        <w:t xml:space="preserve"> אחת או יותר מהתחייבויותי</w:t>
      </w:r>
      <w:r w:rsidRPr="00A812B6">
        <w:rPr>
          <w:rFonts w:hint="cs"/>
          <w:snapToGrid w:val="0"/>
          <w:rtl/>
        </w:rPr>
        <w:t>ה</w:t>
      </w:r>
      <w:r w:rsidRPr="00A812B6">
        <w:rPr>
          <w:snapToGrid w:val="0"/>
          <w:rtl/>
        </w:rPr>
        <w:t xml:space="preserve"> האמורות בחוזה זה</w:t>
      </w:r>
      <w:r w:rsidRPr="00A812B6">
        <w:rPr>
          <w:rFonts w:hint="cs"/>
          <w:snapToGrid w:val="0"/>
          <w:rtl/>
        </w:rPr>
        <w:t>,</w:t>
      </w:r>
      <w:r w:rsidRPr="00A812B6">
        <w:rPr>
          <w:snapToGrid w:val="0"/>
          <w:rtl/>
        </w:rPr>
        <w:t xml:space="preserve"> </w:t>
      </w:r>
      <w:r w:rsidRPr="00A812B6">
        <w:rPr>
          <w:rFonts w:hint="cs"/>
          <w:snapToGrid w:val="0"/>
          <w:rtl/>
        </w:rPr>
        <w:t>ת</w:t>
      </w:r>
      <w:r w:rsidRPr="00A812B6">
        <w:rPr>
          <w:snapToGrid w:val="0"/>
          <w:rtl/>
        </w:rPr>
        <w:t>היה חייב</w:t>
      </w:r>
      <w:r w:rsidRPr="00A812B6">
        <w:rPr>
          <w:rFonts w:hint="cs"/>
          <w:snapToGrid w:val="0"/>
          <w:rtl/>
        </w:rPr>
        <w:t>ת</w:t>
      </w:r>
      <w:r w:rsidRPr="00A812B6">
        <w:rPr>
          <w:snapToGrid w:val="0"/>
          <w:rtl/>
        </w:rPr>
        <w:t xml:space="preserve"> לשלם לממשלה פיצויים בעד הנזקים וההפסדים שנגרמו לה כתוצאה מהפרה כאמור, ומבלי לגרוע מהאמור לעיל, תהא הממשלה זכאית לקבל נגד </w:t>
      </w:r>
      <w:r w:rsidRPr="00A812B6">
        <w:rPr>
          <w:rFonts w:hint="cs"/>
          <w:snapToGrid w:val="0"/>
          <w:rtl/>
        </w:rPr>
        <w:t xml:space="preserve">החברה </w:t>
      </w:r>
      <w:r w:rsidRPr="00A812B6">
        <w:rPr>
          <w:snapToGrid w:val="0"/>
          <w:rtl/>
        </w:rPr>
        <w:t>כל סעד משפטי אחר, לרבות צו מניעה, צו עשה וצווי ביניים.</w:t>
      </w:r>
    </w:p>
    <w:p w:rsidR="00A812B6" w:rsidRPr="00A812B6" w:rsidRDefault="00A812B6" w:rsidP="00A812B6">
      <w:pPr>
        <w:bidi/>
        <w:jc w:val="both"/>
        <w:rPr>
          <w:b/>
          <w:bCs/>
          <w:snapToGrid w:val="0"/>
          <w:u w:val="single"/>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rtl/>
        </w:rPr>
        <w:tab/>
      </w:r>
      <w:r w:rsidRPr="00A812B6">
        <w:rPr>
          <w:b/>
          <w:bCs/>
          <w:snapToGrid w:val="0"/>
          <w:u w:val="single"/>
          <w:rtl/>
        </w:rPr>
        <w:t>ביטול החוזה</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bidi/>
        <w:ind w:left="696"/>
        <w:jc w:val="both"/>
        <w:rPr>
          <w:snapToGrid w:val="0"/>
          <w:rtl/>
        </w:rPr>
      </w:pPr>
      <w:r w:rsidRPr="00A812B6">
        <w:rPr>
          <w:snapToGrid w:val="0"/>
          <w:rtl/>
        </w:rPr>
        <w:t>מבלי לגרוע מכל זכויותיה האחרות של הממשלה לפי חוזה זה ולפי הדין, רשאית</w:t>
      </w:r>
      <w:r w:rsidRPr="00A812B6">
        <w:rPr>
          <w:rFonts w:hint="cs"/>
          <w:snapToGrid w:val="0"/>
          <w:rtl/>
        </w:rPr>
        <w:t xml:space="preserve"> </w:t>
      </w:r>
      <w:r w:rsidRPr="00A812B6">
        <w:rPr>
          <w:snapToGrid w:val="0"/>
          <w:rtl/>
        </w:rPr>
        <w:t xml:space="preserve">הממשלה לבטל מיד את החוזה </w:t>
      </w:r>
      <w:r w:rsidRPr="00A812B6">
        <w:rPr>
          <w:rFonts w:hint="cs"/>
          <w:snapToGrid w:val="0"/>
          <w:rtl/>
        </w:rPr>
        <w:t>במידה והחברה</w:t>
      </w:r>
      <w:r w:rsidRPr="00A812B6">
        <w:rPr>
          <w:snapToGrid w:val="0"/>
          <w:rtl/>
        </w:rPr>
        <w:t xml:space="preserve"> הפר</w:t>
      </w:r>
      <w:r w:rsidRPr="00A812B6">
        <w:rPr>
          <w:rFonts w:hint="cs"/>
          <w:snapToGrid w:val="0"/>
          <w:rtl/>
        </w:rPr>
        <w:t>ה</w:t>
      </w:r>
      <w:r w:rsidRPr="00A812B6">
        <w:rPr>
          <w:snapToGrid w:val="0"/>
          <w:rtl/>
        </w:rPr>
        <w:t xml:space="preserve"> אחת או יותר מהתחייבויותיו האמורות בחוזה זה ואותה התחייבות היא מעיקרי החוזה, </w:t>
      </w:r>
      <w:r w:rsidRPr="00A812B6">
        <w:rPr>
          <w:rFonts w:hint="cs"/>
          <w:snapToGrid w:val="0"/>
          <w:rtl/>
        </w:rPr>
        <w:t>והחברה</w:t>
      </w:r>
      <w:r w:rsidRPr="00A812B6">
        <w:rPr>
          <w:snapToGrid w:val="0"/>
          <w:rtl/>
        </w:rPr>
        <w:t xml:space="preserve"> לא תיק</w:t>
      </w:r>
      <w:r w:rsidRPr="00A812B6">
        <w:rPr>
          <w:rFonts w:hint="cs"/>
          <w:snapToGrid w:val="0"/>
          <w:rtl/>
        </w:rPr>
        <w:t>נה</w:t>
      </w:r>
      <w:r w:rsidRPr="00A812B6">
        <w:rPr>
          <w:snapToGrid w:val="0"/>
          <w:rtl/>
        </w:rPr>
        <w:t xml:space="preserve"> את ההפרה לאחר שקיבל התראה על כך מאת המ</w:t>
      </w:r>
      <w:r w:rsidRPr="00A812B6">
        <w:rPr>
          <w:rFonts w:hint="cs"/>
          <w:snapToGrid w:val="0"/>
          <w:rtl/>
        </w:rPr>
        <w:t>זמין</w:t>
      </w:r>
      <w:r w:rsidRPr="00A812B6">
        <w:rPr>
          <w:snapToGrid w:val="0"/>
          <w:rtl/>
        </w:rPr>
        <w:t>, תוך הזמן שנקבע בהתראה.</w:t>
      </w:r>
    </w:p>
    <w:p w:rsidR="00A812B6" w:rsidRPr="00A812B6" w:rsidRDefault="00A812B6" w:rsidP="00A812B6">
      <w:pPr>
        <w:bidi/>
        <w:ind w:left="375"/>
        <w:jc w:val="both"/>
        <w:rPr>
          <w:b/>
          <w:bCs/>
          <w:snapToGrid w:val="0"/>
          <w:u w:val="single"/>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rtl/>
        </w:rPr>
        <w:tab/>
      </w:r>
      <w:r w:rsidRPr="00A812B6">
        <w:rPr>
          <w:b/>
          <w:bCs/>
          <w:snapToGrid w:val="0"/>
          <w:u w:val="single"/>
          <w:rtl/>
        </w:rPr>
        <w:t>קיזוז סכומים</w:t>
      </w:r>
    </w:p>
    <w:p w:rsidR="00A812B6" w:rsidRPr="00A812B6" w:rsidRDefault="00A812B6" w:rsidP="00A812B6">
      <w:pPr>
        <w:tabs>
          <w:tab w:val="left" w:pos="709"/>
          <w:tab w:val="left" w:pos="1418"/>
          <w:tab w:val="left" w:pos="2268"/>
          <w:tab w:val="left" w:pos="3289"/>
        </w:tabs>
        <w:bidi/>
        <w:spacing w:before="120"/>
        <w:ind w:left="720" w:hanging="720"/>
        <w:jc w:val="both"/>
        <w:rPr>
          <w:snapToGrid w:val="0"/>
          <w:sz w:val="14"/>
          <w:szCs w:val="14"/>
          <w:rtl/>
        </w:rPr>
      </w:pPr>
    </w:p>
    <w:p w:rsidR="00A812B6" w:rsidRPr="00A812B6" w:rsidRDefault="00A812B6" w:rsidP="00A812B6">
      <w:pPr>
        <w:keepNext/>
        <w:numPr>
          <w:ilvl w:val="12"/>
          <w:numId w:val="0"/>
        </w:numPr>
        <w:tabs>
          <w:tab w:val="left" w:pos="709"/>
          <w:tab w:val="left" w:pos="1275"/>
          <w:tab w:val="left" w:pos="2268"/>
          <w:tab w:val="left" w:pos="3289"/>
        </w:tabs>
        <w:bidi/>
        <w:spacing w:before="120"/>
        <w:ind w:left="793" w:firstLine="1"/>
        <w:jc w:val="both"/>
        <w:rPr>
          <w:snapToGrid w:val="0"/>
          <w:rtl/>
        </w:rPr>
      </w:pPr>
      <w:r w:rsidRPr="00A812B6">
        <w:rPr>
          <w:snapToGrid w:val="0"/>
          <w:rtl/>
        </w:rPr>
        <w:t xml:space="preserve">מגיע </w:t>
      </w:r>
      <w:r w:rsidRPr="00A812B6">
        <w:rPr>
          <w:rFonts w:hint="cs"/>
          <w:snapToGrid w:val="0"/>
          <w:rtl/>
        </w:rPr>
        <w:t>לחברה</w:t>
      </w:r>
      <w:r w:rsidRPr="00A812B6">
        <w:rPr>
          <w:snapToGrid w:val="0"/>
          <w:rtl/>
        </w:rPr>
        <w:t xml:space="preserve"> מאת הממשלה לפי חוזה זה סכום כלשהו, תהיה הממשלה רשאית לקזז ולנכות ממנו כל סכום המגיע לממשלה מאת </w:t>
      </w:r>
      <w:r w:rsidRPr="00A812B6">
        <w:rPr>
          <w:rFonts w:hint="cs"/>
          <w:snapToGrid w:val="0"/>
          <w:rtl/>
        </w:rPr>
        <w:t xml:space="preserve">החברה </w:t>
      </w:r>
      <w:r w:rsidRPr="00A812B6">
        <w:rPr>
          <w:snapToGrid w:val="0"/>
          <w:rtl/>
        </w:rPr>
        <w:t>לפי חוזה זה או לפי כל עסקה אחרת.</w:t>
      </w: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 xml:space="preserve">אי כשירות </w:t>
      </w:r>
      <w:r w:rsidRPr="00A812B6">
        <w:rPr>
          <w:rFonts w:hint="cs"/>
          <w:b/>
          <w:bCs/>
          <w:snapToGrid w:val="0"/>
          <w:u w:val="single"/>
          <w:rtl/>
        </w:rPr>
        <w:t xml:space="preserve">החברה  </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keepNext/>
        <w:numPr>
          <w:ilvl w:val="12"/>
          <w:numId w:val="0"/>
        </w:numPr>
        <w:tabs>
          <w:tab w:val="left" w:pos="709"/>
          <w:tab w:val="left" w:pos="1275"/>
          <w:tab w:val="left" w:pos="2268"/>
          <w:tab w:val="left" w:pos="3289"/>
        </w:tabs>
        <w:bidi/>
        <w:spacing w:before="120"/>
        <w:ind w:left="651"/>
        <w:jc w:val="both"/>
        <w:rPr>
          <w:snapToGrid w:val="0"/>
          <w:rtl/>
        </w:rPr>
      </w:pPr>
      <w:r w:rsidRPr="00A812B6">
        <w:rPr>
          <w:snapToGrid w:val="0"/>
          <w:rtl/>
        </w:rPr>
        <w:t xml:space="preserve">אם </w:t>
      </w:r>
      <w:r w:rsidRPr="00A812B6">
        <w:rPr>
          <w:rFonts w:hint="cs"/>
          <w:snapToGrid w:val="0"/>
          <w:rtl/>
        </w:rPr>
        <w:t xml:space="preserve">החברה </w:t>
      </w:r>
      <w:r w:rsidRPr="00A812B6">
        <w:rPr>
          <w:snapToGrid w:val="0"/>
          <w:rtl/>
        </w:rPr>
        <w:t>פשט</w:t>
      </w:r>
      <w:r w:rsidRPr="00A812B6">
        <w:rPr>
          <w:rFonts w:hint="cs"/>
          <w:snapToGrid w:val="0"/>
          <w:rtl/>
        </w:rPr>
        <w:t>ה</w:t>
      </w:r>
      <w:r w:rsidRPr="00A812B6">
        <w:rPr>
          <w:snapToGrid w:val="0"/>
          <w:rtl/>
        </w:rPr>
        <w:t xml:space="preserve"> רגל או נעש</w:t>
      </w:r>
      <w:r w:rsidRPr="00A812B6">
        <w:rPr>
          <w:rFonts w:hint="cs"/>
          <w:snapToGrid w:val="0"/>
          <w:rtl/>
        </w:rPr>
        <w:t>ת</w:t>
      </w:r>
      <w:r w:rsidRPr="00A812B6">
        <w:rPr>
          <w:snapToGrid w:val="0"/>
          <w:rtl/>
        </w:rPr>
        <w:t>ה בלתי כש</w:t>
      </w:r>
      <w:r w:rsidRPr="00A812B6">
        <w:rPr>
          <w:rFonts w:hint="cs"/>
          <w:snapToGrid w:val="0"/>
          <w:rtl/>
        </w:rPr>
        <w:t>י</w:t>
      </w:r>
      <w:r w:rsidRPr="00A812B6">
        <w:rPr>
          <w:snapToGrid w:val="0"/>
          <w:rtl/>
        </w:rPr>
        <w:t>ר</w:t>
      </w:r>
      <w:r w:rsidRPr="00A812B6">
        <w:rPr>
          <w:rFonts w:hint="cs"/>
          <w:snapToGrid w:val="0"/>
          <w:rtl/>
        </w:rPr>
        <w:t>ה</w:t>
      </w:r>
      <w:r w:rsidRPr="00A812B6">
        <w:rPr>
          <w:snapToGrid w:val="0"/>
          <w:rtl/>
        </w:rPr>
        <w:t xml:space="preserve"> לפעולה משפטית או כאשר </w:t>
      </w:r>
      <w:r w:rsidRPr="00A812B6">
        <w:rPr>
          <w:rFonts w:hint="cs"/>
          <w:snapToGrid w:val="0"/>
          <w:rtl/>
        </w:rPr>
        <w:t>החברה</w:t>
      </w:r>
      <w:r w:rsidRPr="00A812B6">
        <w:rPr>
          <w:snapToGrid w:val="0"/>
          <w:rtl/>
        </w:rPr>
        <w:t xml:space="preserve"> הינ</w:t>
      </w:r>
      <w:r w:rsidRPr="00A812B6">
        <w:rPr>
          <w:rFonts w:hint="cs"/>
          <w:snapToGrid w:val="0"/>
          <w:rtl/>
        </w:rPr>
        <w:t>ה</w:t>
      </w:r>
      <w:r w:rsidRPr="00A812B6">
        <w:rPr>
          <w:snapToGrid w:val="0"/>
          <w:rtl/>
        </w:rPr>
        <w:t xml:space="preserve"> תאגיד:</w:t>
      </w:r>
      <w:r w:rsidRPr="00A812B6" w:rsidDel="002D23C0">
        <w:rPr>
          <w:snapToGrid w:val="0"/>
          <w:rtl/>
        </w:rPr>
        <w:t xml:space="preserve"> </w:t>
      </w:r>
    </w:p>
    <w:p w:rsidR="00A812B6" w:rsidRPr="00A812B6" w:rsidRDefault="00A812B6" w:rsidP="00A812B6">
      <w:pPr>
        <w:keepNext/>
        <w:numPr>
          <w:ilvl w:val="12"/>
          <w:numId w:val="0"/>
        </w:numPr>
        <w:tabs>
          <w:tab w:val="left" w:pos="709"/>
          <w:tab w:val="left" w:pos="1275"/>
          <w:tab w:val="left" w:pos="2268"/>
          <w:tab w:val="left" w:pos="3289"/>
        </w:tabs>
        <w:bidi/>
        <w:spacing w:before="120"/>
        <w:ind w:left="651" w:firstLine="1"/>
        <w:jc w:val="both"/>
        <w:rPr>
          <w:snapToGrid w:val="0"/>
          <w:rtl/>
        </w:rPr>
      </w:pPr>
      <w:r w:rsidRPr="00A812B6">
        <w:rPr>
          <w:snapToGrid w:val="0"/>
          <w:rtl/>
        </w:rPr>
        <w:t xml:space="preserve">אם ימונה כונס נכסים זמני או קבוע לעסקי ו/או לרכוש של </w:t>
      </w:r>
      <w:r w:rsidRPr="00A812B6">
        <w:rPr>
          <w:rFonts w:hint="cs"/>
          <w:snapToGrid w:val="0"/>
          <w:rtl/>
        </w:rPr>
        <w:t>החברה</w:t>
      </w:r>
      <w:r w:rsidRPr="00A812B6">
        <w:rPr>
          <w:snapToGrid w:val="0"/>
          <w:rtl/>
        </w:rPr>
        <w:t>;</w:t>
      </w:r>
    </w:p>
    <w:p w:rsidR="00A812B6" w:rsidRPr="00A812B6" w:rsidRDefault="00A812B6" w:rsidP="00A812B6">
      <w:pPr>
        <w:keepNext/>
        <w:numPr>
          <w:ilvl w:val="12"/>
          <w:numId w:val="0"/>
        </w:numPr>
        <w:tabs>
          <w:tab w:val="left" w:pos="709"/>
          <w:tab w:val="left" w:pos="1275"/>
          <w:tab w:val="left" w:pos="2268"/>
          <w:tab w:val="left" w:pos="3289"/>
        </w:tabs>
        <w:bidi/>
        <w:spacing w:before="120"/>
        <w:ind w:left="651" w:firstLine="1"/>
        <w:jc w:val="both"/>
        <w:rPr>
          <w:snapToGrid w:val="0"/>
          <w:rtl/>
        </w:rPr>
      </w:pPr>
      <w:r w:rsidRPr="00A812B6">
        <w:rPr>
          <w:snapToGrid w:val="0"/>
          <w:rtl/>
        </w:rPr>
        <w:t xml:space="preserve">אם ימונה קדם מפרק, מפרק זמני או קבוע </w:t>
      </w:r>
      <w:r w:rsidRPr="00A812B6">
        <w:rPr>
          <w:rFonts w:hint="cs"/>
          <w:snapToGrid w:val="0"/>
          <w:rtl/>
        </w:rPr>
        <w:t>החברה;</w:t>
      </w:r>
      <w:r w:rsidRPr="00A812B6">
        <w:rPr>
          <w:snapToGrid w:val="0"/>
          <w:rtl/>
        </w:rPr>
        <w:tab/>
      </w:r>
      <w:r w:rsidRPr="00A812B6">
        <w:rPr>
          <w:snapToGrid w:val="0"/>
          <w:rtl/>
        </w:rPr>
        <w:tab/>
      </w:r>
    </w:p>
    <w:p w:rsidR="00A812B6" w:rsidRPr="00A812B6" w:rsidRDefault="00A812B6" w:rsidP="00A812B6">
      <w:pPr>
        <w:keepNext/>
        <w:numPr>
          <w:ilvl w:val="12"/>
          <w:numId w:val="0"/>
        </w:numPr>
        <w:tabs>
          <w:tab w:val="left" w:pos="709"/>
          <w:tab w:val="left" w:pos="1275"/>
          <w:tab w:val="left" w:pos="2268"/>
          <w:tab w:val="left" w:pos="3289"/>
        </w:tabs>
        <w:bidi/>
        <w:spacing w:before="120"/>
        <w:ind w:left="651"/>
        <w:jc w:val="both"/>
        <w:rPr>
          <w:snapToGrid w:val="0"/>
          <w:rtl/>
        </w:rPr>
      </w:pPr>
      <w:r w:rsidRPr="00A812B6">
        <w:rPr>
          <w:snapToGrid w:val="0"/>
          <w:rtl/>
        </w:rPr>
        <w:t xml:space="preserve">אם הפסיקה </w:t>
      </w:r>
      <w:r w:rsidRPr="00A812B6">
        <w:rPr>
          <w:rFonts w:hint="cs"/>
          <w:snapToGrid w:val="0"/>
          <w:rtl/>
        </w:rPr>
        <w:t xml:space="preserve">החברה </w:t>
      </w:r>
      <w:r w:rsidRPr="00A812B6">
        <w:rPr>
          <w:snapToGrid w:val="0"/>
          <w:rtl/>
        </w:rPr>
        <w:t xml:space="preserve"> לנהל את עסקי</w:t>
      </w:r>
      <w:r w:rsidRPr="00A812B6">
        <w:rPr>
          <w:rFonts w:hint="cs"/>
          <w:snapToGrid w:val="0"/>
          <w:rtl/>
        </w:rPr>
        <w:t>ה</w:t>
      </w:r>
      <w:r w:rsidRPr="00A812B6">
        <w:rPr>
          <w:snapToGrid w:val="0"/>
          <w:rtl/>
        </w:rPr>
        <w:t xml:space="preserve"> לתקופה רצופה העולה על 30 </w:t>
      </w:r>
      <w:r w:rsidRPr="00A812B6">
        <w:rPr>
          <w:rFonts w:hint="cs"/>
          <w:snapToGrid w:val="0"/>
          <w:rtl/>
        </w:rPr>
        <w:t>י</w:t>
      </w:r>
      <w:r w:rsidRPr="00A812B6">
        <w:rPr>
          <w:snapToGrid w:val="0"/>
          <w:rtl/>
        </w:rPr>
        <w:t>ום;</w:t>
      </w:r>
    </w:p>
    <w:p w:rsidR="00A812B6" w:rsidRPr="00A812B6" w:rsidRDefault="00A812B6" w:rsidP="00A812B6">
      <w:pPr>
        <w:keepNext/>
        <w:numPr>
          <w:ilvl w:val="12"/>
          <w:numId w:val="0"/>
        </w:numPr>
        <w:tabs>
          <w:tab w:val="left" w:pos="709"/>
          <w:tab w:val="left" w:pos="2268"/>
          <w:tab w:val="left" w:pos="3289"/>
        </w:tabs>
        <w:bidi/>
        <w:spacing w:before="120"/>
        <w:ind w:left="651" w:firstLine="1"/>
        <w:jc w:val="both"/>
        <w:rPr>
          <w:snapToGrid w:val="0"/>
        </w:rPr>
      </w:pPr>
      <w:r w:rsidRPr="00A812B6">
        <w:rPr>
          <w:rFonts w:hint="cs"/>
          <w:snapToGrid w:val="0"/>
          <w:rtl/>
        </w:rPr>
        <w:t xml:space="preserve">כשהחברה </w:t>
      </w:r>
      <w:r w:rsidRPr="00A812B6">
        <w:rPr>
          <w:snapToGrid w:val="0"/>
          <w:rtl/>
        </w:rPr>
        <w:t xml:space="preserve"> הסתלק</w:t>
      </w:r>
      <w:r w:rsidRPr="00A812B6">
        <w:rPr>
          <w:rFonts w:hint="cs"/>
          <w:snapToGrid w:val="0"/>
          <w:rtl/>
        </w:rPr>
        <w:t>ה</w:t>
      </w:r>
      <w:r w:rsidRPr="00A812B6">
        <w:rPr>
          <w:snapToGrid w:val="0"/>
          <w:rtl/>
        </w:rPr>
        <w:t xml:space="preserve"> מביצוע החוזה או הסכם שנערך מכוחו;</w:t>
      </w:r>
    </w:p>
    <w:p w:rsidR="00A812B6" w:rsidRPr="00A812B6" w:rsidRDefault="00A812B6" w:rsidP="00A812B6">
      <w:pPr>
        <w:keepNext/>
        <w:numPr>
          <w:ilvl w:val="12"/>
          <w:numId w:val="0"/>
        </w:numPr>
        <w:tabs>
          <w:tab w:val="left" w:pos="709"/>
          <w:tab w:val="left" w:pos="2268"/>
          <w:tab w:val="left" w:pos="3289"/>
        </w:tabs>
        <w:bidi/>
        <w:spacing w:before="120"/>
        <w:ind w:left="651" w:firstLine="1"/>
        <w:jc w:val="both"/>
        <w:rPr>
          <w:snapToGrid w:val="0"/>
        </w:rPr>
      </w:pPr>
      <w:r w:rsidRPr="00A812B6">
        <w:rPr>
          <w:snapToGrid w:val="0"/>
          <w:rtl/>
        </w:rPr>
        <w:t xml:space="preserve">כשיש ביד המזמין הוכחות להנחת דעתו, </w:t>
      </w:r>
      <w:r w:rsidRPr="00A812B6">
        <w:rPr>
          <w:rFonts w:hint="cs"/>
          <w:snapToGrid w:val="0"/>
          <w:rtl/>
        </w:rPr>
        <w:t>שהחברה</w:t>
      </w:r>
      <w:r w:rsidRPr="00A812B6">
        <w:rPr>
          <w:snapToGrid w:val="0"/>
          <w:rtl/>
        </w:rPr>
        <w:t xml:space="preserve"> ו/או אדם אחר כלשהו או מטעמ</w:t>
      </w:r>
      <w:r w:rsidRPr="00A812B6">
        <w:rPr>
          <w:rFonts w:hint="cs"/>
          <w:snapToGrid w:val="0"/>
          <w:rtl/>
        </w:rPr>
        <w:t>ה</w:t>
      </w:r>
      <w:r w:rsidRPr="00A812B6">
        <w:rPr>
          <w:snapToGrid w:val="0"/>
          <w:rtl/>
        </w:rPr>
        <w:t xml:space="preserve"> נת</w:t>
      </w:r>
      <w:r w:rsidRPr="00A812B6">
        <w:rPr>
          <w:rFonts w:hint="cs"/>
          <w:snapToGrid w:val="0"/>
          <w:rtl/>
        </w:rPr>
        <w:t>נה</w:t>
      </w:r>
      <w:r w:rsidRPr="00A812B6">
        <w:rPr>
          <w:snapToGrid w:val="0"/>
          <w:rtl/>
        </w:rPr>
        <w:t xml:space="preserve"> או הציע</w:t>
      </w:r>
      <w:r w:rsidRPr="00A812B6">
        <w:rPr>
          <w:rFonts w:hint="cs"/>
          <w:snapToGrid w:val="0"/>
          <w:rtl/>
        </w:rPr>
        <w:t>ה</w:t>
      </w:r>
      <w:r w:rsidRPr="00A812B6">
        <w:rPr>
          <w:snapToGrid w:val="0"/>
          <w:rtl/>
        </w:rPr>
        <w:t xml:space="preserve"> לאדם אחר כלשהו שוחד, מענק, דורון או טובת הנאה כלשהי בקשר לחוזה זה או כל הסכם שנערך מכוחו;</w:t>
      </w:r>
    </w:p>
    <w:p w:rsidR="00A812B6" w:rsidRPr="00A812B6" w:rsidRDefault="00A812B6" w:rsidP="00A812B6">
      <w:pPr>
        <w:keepNext/>
        <w:numPr>
          <w:ilvl w:val="12"/>
          <w:numId w:val="0"/>
        </w:numPr>
        <w:tabs>
          <w:tab w:val="left" w:pos="709"/>
          <w:tab w:val="left" w:pos="1275"/>
          <w:tab w:val="left" w:pos="2268"/>
          <w:tab w:val="left" w:pos="3289"/>
        </w:tabs>
        <w:bidi/>
        <w:spacing w:before="120"/>
        <w:ind w:left="651" w:firstLine="1"/>
        <w:jc w:val="both"/>
        <w:rPr>
          <w:snapToGrid w:val="0"/>
          <w:rtl/>
        </w:rPr>
      </w:pPr>
      <w:r w:rsidRPr="00A812B6">
        <w:rPr>
          <w:snapToGrid w:val="0"/>
          <w:rtl/>
        </w:rPr>
        <w:t xml:space="preserve">אזי בכל אחד מהמקרים האלה ייחשב הדבר כאילו החוזה בוטל על פי סעיף </w:t>
      </w:r>
      <w:r w:rsidRPr="00A812B6">
        <w:rPr>
          <w:rFonts w:hint="cs"/>
          <w:snapToGrid w:val="0"/>
          <w:rtl/>
        </w:rPr>
        <w:t>12</w:t>
      </w:r>
      <w:r w:rsidRPr="00A812B6">
        <w:rPr>
          <w:snapToGrid w:val="0"/>
          <w:rtl/>
        </w:rPr>
        <w:t>.</w:t>
      </w:r>
    </w:p>
    <w:p w:rsidR="00A812B6" w:rsidRPr="00A812B6" w:rsidRDefault="00A812B6" w:rsidP="00A812B6">
      <w:pPr>
        <w:bidi/>
        <w:ind w:left="720"/>
        <w:jc w:val="both"/>
        <w:rPr>
          <w:snapToGrid w:val="0"/>
        </w:rPr>
      </w:pP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העברת זכויות וחובות</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651" w:hanging="651"/>
        <w:jc w:val="both"/>
        <w:rPr>
          <w:snapToGrid w:val="0"/>
        </w:rPr>
      </w:pPr>
      <w:r w:rsidRPr="00A812B6">
        <w:rPr>
          <w:rFonts w:hint="cs"/>
          <w:snapToGrid w:val="0"/>
          <w:rtl/>
        </w:rPr>
        <w:t>החברה</w:t>
      </w:r>
      <w:r w:rsidR="00BF3D32">
        <w:rPr>
          <w:rFonts w:hint="cs"/>
          <w:snapToGrid w:val="0"/>
          <w:rtl/>
        </w:rPr>
        <w:t xml:space="preserve"> </w:t>
      </w:r>
      <w:r w:rsidRPr="00A812B6">
        <w:rPr>
          <w:snapToGrid w:val="0"/>
          <w:rtl/>
        </w:rPr>
        <w:t xml:space="preserve">לא </w:t>
      </w:r>
      <w:r w:rsidRPr="00A812B6">
        <w:rPr>
          <w:rFonts w:hint="cs"/>
          <w:snapToGrid w:val="0"/>
          <w:rtl/>
        </w:rPr>
        <w:t>תהא</w:t>
      </w:r>
      <w:r w:rsidRPr="00A812B6">
        <w:rPr>
          <w:snapToGrid w:val="0"/>
          <w:rtl/>
        </w:rPr>
        <w:t xml:space="preserve"> רשאי</w:t>
      </w:r>
      <w:r w:rsidRPr="00A812B6">
        <w:rPr>
          <w:rFonts w:hint="cs"/>
          <w:snapToGrid w:val="0"/>
          <w:rtl/>
        </w:rPr>
        <w:t>ת</w:t>
      </w:r>
      <w:r w:rsidRPr="00A812B6">
        <w:rPr>
          <w:snapToGrid w:val="0"/>
          <w:rtl/>
        </w:rPr>
        <w:t xml:space="preserve"> במשך תקופת ההסכם להעביר זכות כלשה</w:t>
      </w:r>
      <w:r w:rsidRPr="00A812B6">
        <w:rPr>
          <w:rFonts w:hint="cs"/>
          <w:snapToGrid w:val="0"/>
          <w:rtl/>
        </w:rPr>
        <w:t xml:space="preserve">י </w:t>
      </w:r>
      <w:r w:rsidRPr="00A812B6">
        <w:rPr>
          <w:snapToGrid w:val="0"/>
          <w:rtl/>
        </w:rPr>
        <w:t>מזכויותי</w:t>
      </w:r>
      <w:r w:rsidRPr="00A812B6">
        <w:rPr>
          <w:rFonts w:hint="cs"/>
          <w:snapToGrid w:val="0"/>
          <w:rtl/>
        </w:rPr>
        <w:t xml:space="preserve">ה </w:t>
      </w:r>
      <w:r w:rsidRPr="00A812B6">
        <w:rPr>
          <w:snapToGrid w:val="0"/>
          <w:rtl/>
        </w:rPr>
        <w:t>והתחייבויותי</w:t>
      </w:r>
      <w:r w:rsidRPr="00A812B6">
        <w:rPr>
          <w:rFonts w:hint="cs"/>
          <w:snapToGrid w:val="0"/>
          <w:rtl/>
        </w:rPr>
        <w:t xml:space="preserve">ה </w:t>
      </w:r>
      <w:r w:rsidRPr="00A812B6">
        <w:rPr>
          <w:snapToGrid w:val="0"/>
          <w:rtl/>
        </w:rPr>
        <w:t>לפי מפרט מכרז זה ו/או להעביר הבעלות על המלאי החרום לכל גורם אחר ו/או לשעבד</w:t>
      </w:r>
      <w:r w:rsidRPr="00A812B6">
        <w:rPr>
          <w:rFonts w:hint="cs"/>
          <w:snapToGrid w:val="0"/>
          <w:rtl/>
        </w:rPr>
        <w:t xml:space="preserve"> ( שיעבוד צף אפשרי)</w:t>
      </w:r>
      <w:r w:rsidRPr="00A812B6">
        <w:rPr>
          <w:snapToGrid w:val="0"/>
          <w:rtl/>
        </w:rPr>
        <w:t xml:space="preserve"> </w:t>
      </w:r>
      <w:r w:rsidRPr="00A812B6">
        <w:rPr>
          <w:rFonts w:hint="cs"/>
          <w:snapToGrid w:val="0"/>
          <w:rtl/>
        </w:rPr>
        <w:t>.</w:t>
      </w:r>
    </w:p>
    <w:p w:rsidR="00A812B6" w:rsidRPr="00A812B6" w:rsidRDefault="00A812B6" w:rsidP="00A812B6">
      <w:pPr>
        <w:tabs>
          <w:tab w:val="left" w:pos="709"/>
          <w:tab w:val="left" w:pos="1418"/>
          <w:tab w:val="left" w:pos="2268"/>
          <w:tab w:val="left" w:pos="3289"/>
        </w:tabs>
        <w:bidi/>
        <w:spacing w:before="120"/>
        <w:jc w:val="both"/>
        <w:rPr>
          <w:b/>
          <w:bCs/>
          <w:snapToGrid w:val="0"/>
          <w:u w:val="single"/>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snapToGrid w:val="0"/>
          <w:rtl/>
        </w:rPr>
      </w:pPr>
      <w:r w:rsidRPr="00A812B6">
        <w:rPr>
          <w:b/>
          <w:bCs/>
          <w:snapToGrid w:val="0"/>
          <w:rtl/>
        </w:rPr>
        <w:tab/>
      </w:r>
      <w:r w:rsidRPr="00A812B6">
        <w:rPr>
          <w:b/>
          <w:bCs/>
          <w:snapToGrid w:val="0"/>
          <w:u w:val="single"/>
          <w:rtl/>
        </w:rPr>
        <w:t>הוראות בטחון וסודיות וביצוע השירותים</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793" w:hanging="793"/>
        <w:jc w:val="both"/>
        <w:rPr>
          <w:snapToGrid w:val="0"/>
          <w:rtl/>
        </w:rPr>
      </w:pPr>
      <w:r w:rsidRPr="00A812B6">
        <w:rPr>
          <w:rFonts w:hint="cs"/>
          <w:snapToGrid w:val="0"/>
          <w:rtl/>
        </w:rPr>
        <w:t>החברה</w:t>
      </w:r>
      <w:r w:rsidRPr="00A812B6">
        <w:rPr>
          <w:snapToGrid w:val="0"/>
          <w:rtl/>
        </w:rPr>
        <w:t xml:space="preserve"> מתחייב</w:t>
      </w:r>
      <w:r w:rsidRPr="00A812B6">
        <w:rPr>
          <w:rFonts w:hint="cs"/>
          <w:snapToGrid w:val="0"/>
          <w:rtl/>
        </w:rPr>
        <w:t>ת</w:t>
      </w:r>
      <w:r w:rsidRPr="00A812B6">
        <w:rPr>
          <w:snapToGrid w:val="0"/>
          <w:rtl/>
        </w:rPr>
        <w:t xml:space="preserve"> לשמור בסוד ולא להעביר, להודיע, למסור או להביא</w:t>
      </w:r>
      <w:r w:rsidRPr="00A812B6">
        <w:rPr>
          <w:rFonts w:hint="cs"/>
          <w:snapToGrid w:val="0"/>
          <w:rtl/>
        </w:rPr>
        <w:t xml:space="preserve"> </w:t>
      </w:r>
      <w:r w:rsidRPr="00A812B6">
        <w:rPr>
          <w:snapToGrid w:val="0"/>
          <w:rtl/>
        </w:rPr>
        <w:t>לידיעת כל אדם, כל ידיעה שתגיע אלי</w:t>
      </w:r>
      <w:r w:rsidRPr="00A812B6">
        <w:rPr>
          <w:rFonts w:hint="cs"/>
          <w:snapToGrid w:val="0"/>
          <w:rtl/>
        </w:rPr>
        <w:t>ה</w:t>
      </w:r>
      <w:r w:rsidRPr="00A812B6">
        <w:rPr>
          <w:snapToGrid w:val="0"/>
          <w:rtl/>
        </w:rPr>
        <w:t xml:space="preserve"> בקשר עם ביצוע חוזה זה או בתוקף ביצועו, תוך תקופת הביצוע, לפניה או לאחר מכן. </w:t>
      </w:r>
      <w:r w:rsidRPr="00A812B6">
        <w:rPr>
          <w:rFonts w:hint="cs"/>
          <w:snapToGrid w:val="0"/>
          <w:rtl/>
        </w:rPr>
        <w:t xml:space="preserve">החברה </w:t>
      </w:r>
      <w:r w:rsidRPr="00A812B6">
        <w:rPr>
          <w:snapToGrid w:val="0"/>
          <w:rtl/>
        </w:rPr>
        <w:t>מצהיר</w:t>
      </w:r>
      <w:r w:rsidRPr="00A812B6">
        <w:rPr>
          <w:rFonts w:hint="cs"/>
          <w:snapToGrid w:val="0"/>
          <w:rtl/>
        </w:rPr>
        <w:t>ה</w:t>
      </w:r>
      <w:r w:rsidRPr="00A812B6">
        <w:rPr>
          <w:snapToGrid w:val="0"/>
          <w:rtl/>
        </w:rPr>
        <w:t xml:space="preserve"> בזה כי ידוע ל</w:t>
      </w:r>
      <w:r w:rsidRPr="00A812B6">
        <w:rPr>
          <w:rFonts w:hint="cs"/>
          <w:snapToGrid w:val="0"/>
          <w:rtl/>
        </w:rPr>
        <w:t>ה</w:t>
      </w:r>
      <w:r w:rsidRPr="00A812B6">
        <w:rPr>
          <w:snapToGrid w:val="0"/>
          <w:rtl/>
        </w:rPr>
        <w:t xml:space="preserve"> שאי מילוי התחייבויותי</w:t>
      </w:r>
      <w:r w:rsidRPr="00A812B6">
        <w:rPr>
          <w:rFonts w:hint="cs"/>
          <w:snapToGrid w:val="0"/>
          <w:rtl/>
        </w:rPr>
        <w:t>ה</w:t>
      </w:r>
      <w:r w:rsidRPr="00A812B6">
        <w:rPr>
          <w:snapToGrid w:val="0"/>
          <w:rtl/>
        </w:rPr>
        <w:t xml:space="preserve"> על פי סעיף זה מהווה עבירה לפי פרק ז', סימן ה' (סודות רשמיים) של חוק העונשין התשל"ז-1977).</w:t>
      </w:r>
    </w:p>
    <w:p w:rsidR="00A812B6" w:rsidRPr="00A812B6" w:rsidRDefault="00A812B6" w:rsidP="00A812B6">
      <w:pPr>
        <w:tabs>
          <w:tab w:val="left" w:pos="709"/>
          <w:tab w:val="left" w:pos="1418"/>
          <w:tab w:val="left" w:pos="2268"/>
          <w:tab w:val="left" w:pos="3289"/>
        </w:tabs>
        <w:bidi/>
        <w:spacing w:before="120"/>
        <w:ind w:left="744"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793" w:hanging="793"/>
        <w:jc w:val="both"/>
        <w:rPr>
          <w:snapToGrid w:val="0"/>
          <w:rtl/>
        </w:rPr>
      </w:pPr>
      <w:r w:rsidRPr="00A812B6">
        <w:rPr>
          <w:rFonts w:hint="cs"/>
          <w:snapToGrid w:val="0"/>
          <w:rtl/>
        </w:rPr>
        <w:t xml:space="preserve">החברה </w:t>
      </w:r>
      <w:r w:rsidRPr="00A812B6">
        <w:rPr>
          <w:snapToGrid w:val="0"/>
          <w:rtl/>
        </w:rPr>
        <w:t>מתחייב</w:t>
      </w:r>
      <w:r w:rsidRPr="00A812B6">
        <w:rPr>
          <w:rFonts w:hint="cs"/>
          <w:snapToGrid w:val="0"/>
          <w:rtl/>
        </w:rPr>
        <w:t>ת</w:t>
      </w:r>
      <w:r w:rsidRPr="00A812B6">
        <w:rPr>
          <w:snapToGrid w:val="0"/>
          <w:rtl/>
        </w:rPr>
        <w:t xml:space="preserve"> לגרום לכך שהסודיות כאמור תישמר גם על ידי</w:t>
      </w:r>
      <w:r w:rsidRPr="00A812B6">
        <w:rPr>
          <w:rFonts w:hint="cs"/>
          <w:snapToGrid w:val="0"/>
          <w:rtl/>
        </w:rPr>
        <w:t xml:space="preserve"> </w:t>
      </w:r>
      <w:r w:rsidRPr="00A812B6">
        <w:rPr>
          <w:snapToGrid w:val="0"/>
          <w:rtl/>
        </w:rPr>
        <w:t>המועסקים על ידי</w:t>
      </w:r>
      <w:r w:rsidRPr="00A812B6">
        <w:rPr>
          <w:rFonts w:hint="cs"/>
          <w:snapToGrid w:val="0"/>
          <w:rtl/>
        </w:rPr>
        <w:t>ה</w:t>
      </w:r>
      <w:r w:rsidRPr="00A812B6">
        <w:rPr>
          <w:snapToGrid w:val="0"/>
          <w:rtl/>
        </w:rPr>
        <w:t xml:space="preserve"> וכל מי שבא בשמ</w:t>
      </w:r>
      <w:r w:rsidRPr="00A812B6">
        <w:rPr>
          <w:rFonts w:hint="cs"/>
          <w:snapToGrid w:val="0"/>
          <w:rtl/>
        </w:rPr>
        <w:t>ה</w:t>
      </w:r>
      <w:r w:rsidRPr="00A812B6">
        <w:rPr>
          <w:snapToGrid w:val="0"/>
          <w:rtl/>
        </w:rPr>
        <w:t xml:space="preserve"> או מטעמ</w:t>
      </w:r>
      <w:r w:rsidRPr="00A812B6">
        <w:rPr>
          <w:rFonts w:hint="cs"/>
          <w:snapToGrid w:val="0"/>
          <w:rtl/>
        </w:rPr>
        <w:t>ה</w:t>
      </w:r>
      <w:r w:rsidRPr="00A812B6">
        <w:rPr>
          <w:snapToGrid w:val="0"/>
          <w:rtl/>
        </w:rPr>
        <w:t xml:space="preserve"> וכל מי שהמידע כאמור יובא לידיעתו על ידי </w:t>
      </w:r>
      <w:r w:rsidRPr="00A812B6">
        <w:rPr>
          <w:rFonts w:hint="cs"/>
          <w:snapToGrid w:val="0"/>
          <w:rtl/>
        </w:rPr>
        <w:t>החברה</w:t>
      </w:r>
      <w:r w:rsidRPr="00A812B6">
        <w:rPr>
          <w:snapToGrid w:val="0"/>
          <w:rtl/>
        </w:rPr>
        <w:t xml:space="preserve"> , ואם </w:t>
      </w:r>
      <w:r w:rsidRPr="00A812B6">
        <w:rPr>
          <w:rFonts w:hint="cs"/>
          <w:snapToGrid w:val="0"/>
          <w:rtl/>
        </w:rPr>
        <w:t>החברה</w:t>
      </w:r>
      <w:r w:rsidRPr="00A812B6">
        <w:rPr>
          <w:snapToGrid w:val="0"/>
          <w:rtl/>
        </w:rPr>
        <w:t xml:space="preserve"> ה</w:t>
      </w:r>
      <w:r w:rsidRPr="00A812B6">
        <w:rPr>
          <w:rFonts w:hint="cs"/>
          <w:snapToGrid w:val="0"/>
          <w:rtl/>
        </w:rPr>
        <w:t>י</w:t>
      </w:r>
      <w:r w:rsidRPr="00A812B6">
        <w:rPr>
          <w:snapToGrid w:val="0"/>
          <w:rtl/>
        </w:rPr>
        <w:t xml:space="preserve">א תאגיד </w:t>
      </w:r>
      <w:r w:rsidRPr="00A812B6">
        <w:rPr>
          <w:snapToGrid w:val="0"/>
        </w:rPr>
        <w:t>–</w:t>
      </w:r>
      <w:r w:rsidRPr="00A812B6">
        <w:rPr>
          <w:snapToGrid w:val="0"/>
          <w:rtl/>
        </w:rPr>
        <w:t xml:space="preserve"> גם ע"י הדירקטוריון שלו, וה</w:t>
      </w:r>
      <w:r w:rsidRPr="00A812B6">
        <w:rPr>
          <w:rFonts w:hint="cs"/>
          <w:snapToGrid w:val="0"/>
          <w:rtl/>
        </w:rPr>
        <w:t>י</w:t>
      </w:r>
      <w:r w:rsidRPr="00A812B6">
        <w:rPr>
          <w:snapToGrid w:val="0"/>
          <w:rtl/>
        </w:rPr>
        <w:t xml:space="preserve">א יחתים את כל הגורמים הנ"ל על הצהרת סודיות </w:t>
      </w:r>
      <w:r w:rsidRPr="00A812B6">
        <w:rPr>
          <w:rFonts w:hint="cs"/>
          <w:snapToGrid w:val="0"/>
          <w:rtl/>
        </w:rPr>
        <w:t>.</w:t>
      </w:r>
    </w:p>
    <w:p w:rsidR="00A812B6" w:rsidRPr="00A812B6" w:rsidRDefault="00A812B6" w:rsidP="00A812B6">
      <w:pPr>
        <w:bidi/>
        <w:ind w:left="720"/>
        <w:jc w:val="both"/>
        <w:rPr>
          <w:snapToGrid w:val="0"/>
          <w:rtl/>
        </w:rPr>
      </w:pP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 xml:space="preserve">מעמד </w:t>
      </w:r>
      <w:r w:rsidRPr="00A812B6">
        <w:rPr>
          <w:rFonts w:hint="cs"/>
          <w:b/>
          <w:bCs/>
          <w:snapToGrid w:val="0"/>
          <w:u w:val="single"/>
          <w:rtl/>
        </w:rPr>
        <w:t xml:space="preserve">החברה </w:t>
      </w:r>
      <w:r w:rsidRPr="00A812B6">
        <w:rPr>
          <w:b/>
          <w:bCs/>
          <w:snapToGrid w:val="0"/>
          <w:u w:val="single"/>
          <w:rtl/>
        </w:rPr>
        <w:t>כקבלן עצמאי</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793" w:hanging="793"/>
        <w:jc w:val="both"/>
        <w:rPr>
          <w:snapToGrid w:val="0"/>
          <w:rtl/>
        </w:rPr>
      </w:pPr>
      <w:r w:rsidRPr="00A812B6">
        <w:rPr>
          <w:snapToGrid w:val="0"/>
          <w:rtl/>
        </w:rPr>
        <w:t xml:space="preserve">בהתחשב בכל האמור בחוזה זה, כוללים התמורה והחזרת ההוצאות המפורטות בו את כל המגיע </w:t>
      </w:r>
      <w:r w:rsidRPr="00A812B6">
        <w:rPr>
          <w:rFonts w:hint="cs"/>
          <w:snapToGrid w:val="0"/>
          <w:rtl/>
        </w:rPr>
        <w:t>החברה</w:t>
      </w:r>
      <w:r w:rsidRPr="00A812B6">
        <w:rPr>
          <w:snapToGrid w:val="0"/>
          <w:rtl/>
        </w:rPr>
        <w:t xml:space="preserve"> בעד שירותי</w:t>
      </w:r>
      <w:r w:rsidRPr="00A812B6">
        <w:rPr>
          <w:rFonts w:hint="cs"/>
          <w:snapToGrid w:val="0"/>
          <w:rtl/>
        </w:rPr>
        <w:t>ה</w:t>
      </w:r>
      <w:r w:rsidRPr="00A812B6">
        <w:rPr>
          <w:snapToGrid w:val="0"/>
          <w:rtl/>
        </w:rPr>
        <w:t xml:space="preserve"> ובקשר לכל הנובע מהחוזה, ומלבדן לא </w:t>
      </w:r>
      <w:r w:rsidRPr="00A812B6">
        <w:rPr>
          <w:rFonts w:hint="cs"/>
          <w:snapToGrid w:val="0"/>
          <w:rtl/>
        </w:rPr>
        <w:t>תהא</w:t>
      </w:r>
      <w:r w:rsidRPr="00A812B6">
        <w:rPr>
          <w:snapToGrid w:val="0"/>
          <w:rtl/>
        </w:rPr>
        <w:t xml:space="preserve"> </w:t>
      </w:r>
      <w:r w:rsidRPr="00A812B6">
        <w:rPr>
          <w:rFonts w:hint="cs"/>
          <w:snapToGrid w:val="0"/>
          <w:rtl/>
        </w:rPr>
        <w:t xml:space="preserve">החברה  </w:t>
      </w:r>
      <w:r w:rsidRPr="00A812B6">
        <w:rPr>
          <w:snapToGrid w:val="0"/>
          <w:rtl/>
        </w:rPr>
        <w:t xml:space="preserve"> זכאי</w:t>
      </w:r>
      <w:r w:rsidRPr="00A812B6">
        <w:rPr>
          <w:rFonts w:hint="cs"/>
          <w:snapToGrid w:val="0"/>
          <w:rtl/>
        </w:rPr>
        <w:t>ת</w:t>
      </w:r>
      <w:r w:rsidRPr="00A812B6">
        <w:rPr>
          <w:snapToGrid w:val="0"/>
          <w:rtl/>
        </w:rPr>
        <w:t xml:space="preserve"> לכל תמורה או טובת הנאה מכל סוג שהוא, מכל מקור שהוא ומכל עילה שהיא.</w:t>
      </w:r>
    </w:p>
    <w:p w:rsidR="00A812B6" w:rsidRPr="00A812B6" w:rsidRDefault="00A812B6" w:rsidP="00A812B6">
      <w:pPr>
        <w:tabs>
          <w:tab w:val="left" w:pos="709"/>
          <w:tab w:val="left" w:pos="1418"/>
          <w:tab w:val="left" w:pos="2268"/>
          <w:tab w:val="left" w:pos="3289"/>
        </w:tabs>
        <w:bidi/>
        <w:spacing w:before="120"/>
        <w:ind w:left="1440" w:hanging="720"/>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793" w:hanging="793"/>
        <w:jc w:val="both"/>
        <w:rPr>
          <w:snapToGrid w:val="0"/>
          <w:rtl/>
        </w:rPr>
      </w:pPr>
      <w:r w:rsidRPr="00A812B6">
        <w:rPr>
          <w:rFonts w:hint="cs"/>
          <w:snapToGrid w:val="0"/>
          <w:rtl/>
        </w:rPr>
        <w:t>החברה</w:t>
      </w:r>
      <w:r w:rsidRPr="00A812B6">
        <w:rPr>
          <w:snapToGrid w:val="0"/>
          <w:rtl/>
        </w:rPr>
        <w:t xml:space="preserve"> </w:t>
      </w:r>
      <w:r w:rsidRPr="00A812B6">
        <w:rPr>
          <w:rFonts w:hint="cs"/>
          <w:snapToGrid w:val="0"/>
          <w:rtl/>
        </w:rPr>
        <w:t>ת</w:t>
      </w:r>
      <w:r w:rsidRPr="00A812B6">
        <w:rPr>
          <w:snapToGrid w:val="0"/>
          <w:rtl/>
        </w:rPr>
        <w:t>יחשב לצורך פירוש החוזה, לכל דבר ועניין כקבלן עצמאי. כמו כן מושג זה בדינים השונים החלים ושיחולו על כל עניין ועניין, ה</w:t>
      </w:r>
      <w:r w:rsidRPr="00A812B6">
        <w:rPr>
          <w:rFonts w:hint="cs"/>
          <w:snapToGrid w:val="0"/>
          <w:rtl/>
        </w:rPr>
        <w:t>י</w:t>
      </w:r>
      <w:r w:rsidRPr="00A812B6">
        <w:rPr>
          <w:snapToGrid w:val="0"/>
          <w:rtl/>
        </w:rPr>
        <w:t xml:space="preserve">א לא </w:t>
      </w:r>
      <w:r w:rsidRPr="00A812B6">
        <w:rPr>
          <w:rFonts w:hint="cs"/>
          <w:snapToGrid w:val="0"/>
          <w:rtl/>
        </w:rPr>
        <w:t>ת</w:t>
      </w:r>
      <w:r w:rsidRPr="00A812B6">
        <w:rPr>
          <w:snapToGrid w:val="0"/>
          <w:rtl/>
        </w:rPr>
        <w:t xml:space="preserve">יחשב מכל בחינה שהיא לעובד, לסוכן, לשליח של הממשלה כדי למנוע כל ספק אפשרי, </w:t>
      </w:r>
      <w:r w:rsidRPr="00A812B6">
        <w:rPr>
          <w:rFonts w:hint="cs"/>
          <w:snapToGrid w:val="0"/>
          <w:rtl/>
        </w:rPr>
        <w:t xml:space="preserve">החברה  </w:t>
      </w:r>
      <w:r w:rsidRPr="00A812B6">
        <w:rPr>
          <w:snapToGrid w:val="0"/>
          <w:rtl/>
        </w:rPr>
        <w:t xml:space="preserve"> לא </w:t>
      </w:r>
      <w:r w:rsidRPr="00A812B6">
        <w:rPr>
          <w:rFonts w:hint="cs"/>
          <w:snapToGrid w:val="0"/>
          <w:rtl/>
        </w:rPr>
        <w:t>ת</w:t>
      </w:r>
      <w:r w:rsidRPr="00A812B6">
        <w:rPr>
          <w:snapToGrid w:val="0"/>
          <w:rtl/>
        </w:rPr>
        <w:t>היה זכאי</w:t>
      </w:r>
      <w:r w:rsidRPr="00A812B6">
        <w:rPr>
          <w:rFonts w:hint="cs"/>
          <w:snapToGrid w:val="0"/>
          <w:rtl/>
        </w:rPr>
        <w:t>ת</w:t>
      </w:r>
      <w:r w:rsidRPr="00A812B6">
        <w:rPr>
          <w:snapToGrid w:val="0"/>
          <w:rtl/>
        </w:rPr>
        <w:t xml:space="preserve"> לכל הטבות או זכויות סוציאליות מכל סוג ש</w:t>
      </w:r>
      <w:smartTag w:uri="urn:schemas-microsoft-com:office:smarttags" w:element="PersonName">
        <w:r w:rsidRPr="00A812B6">
          <w:rPr>
            <w:snapToGrid w:val="0"/>
            <w:rtl/>
          </w:rPr>
          <w:t>הוא</w:t>
        </w:r>
      </w:smartTag>
      <w:r w:rsidRPr="00A812B6">
        <w:rPr>
          <w:snapToGrid w:val="0"/>
          <w:rtl/>
        </w:rPr>
        <w:t>, לרבות חופשה, דמי מחלה, פיצויי פיטורין, וכל הטבה או זכות אחרת, והתמורה הניתנת ל</w:t>
      </w:r>
      <w:r w:rsidRPr="00A812B6">
        <w:rPr>
          <w:rFonts w:hint="cs"/>
          <w:snapToGrid w:val="0"/>
          <w:rtl/>
        </w:rPr>
        <w:t>ה</w:t>
      </w:r>
      <w:r w:rsidRPr="00A812B6">
        <w:rPr>
          <w:snapToGrid w:val="0"/>
          <w:rtl/>
        </w:rPr>
        <w:t xml:space="preserve"> כמפורט לעיל, נקבעה בשל העדר זכויות סוציאליות כאמור, ובשל היות היחסים בינו לבין הממשלה יחסים של מתן שרות ולא של עובד ומעביד.</w:t>
      </w:r>
    </w:p>
    <w:p w:rsidR="00A812B6" w:rsidRPr="00A812B6" w:rsidRDefault="00A812B6" w:rsidP="00A812B6">
      <w:pPr>
        <w:tabs>
          <w:tab w:val="left" w:pos="709"/>
          <w:tab w:val="left" w:pos="1418"/>
          <w:tab w:val="left" w:pos="2268"/>
          <w:tab w:val="left" w:pos="3289"/>
        </w:tabs>
        <w:bidi/>
        <w:spacing w:before="1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snapToGrid w:val="0"/>
          <w:rtl/>
        </w:rPr>
      </w:pPr>
      <w:r w:rsidRPr="00A812B6">
        <w:rPr>
          <w:b/>
          <w:bCs/>
          <w:snapToGrid w:val="0"/>
          <w:u w:val="single"/>
          <w:rtl/>
        </w:rPr>
        <w:t>וויתורים</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r w:rsidRPr="00A812B6">
        <w:rPr>
          <w:snapToGrid w:val="0"/>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A812B6" w:rsidRPr="00A812B6" w:rsidRDefault="00A812B6" w:rsidP="00A812B6">
      <w:pPr>
        <w:tabs>
          <w:tab w:val="num" w:pos="719"/>
          <w:tab w:val="left" w:pos="1418"/>
          <w:tab w:val="left" w:pos="2268"/>
          <w:tab w:val="left" w:pos="3289"/>
        </w:tabs>
        <w:suppressAutoHyphens/>
        <w:overflowPunct w:val="0"/>
        <w:autoSpaceDE w:val="0"/>
        <w:bidi/>
        <w:spacing w:before="120"/>
        <w:jc w:val="both"/>
        <w:textAlignment w:val="baseline"/>
        <w:rPr>
          <w:snapToGrid w:val="0"/>
          <w:rtl/>
        </w:rPr>
      </w:pP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rtl/>
        </w:rPr>
        <w:tab/>
      </w:r>
      <w:r w:rsidRPr="00A812B6">
        <w:rPr>
          <w:b/>
          <w:bCs/>
          <w:snapToGrid w:val="0"/>
          <w:u w:val="single"/>
          <w:rtl/>
        </w:rPr>
        <w:t>תנאים לביצוע תשלומים</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r w:rsidRPr="00A812B6">
        <w:rPr>
          <w:snapToGrid w:val="0"/>
          <w:rtl/>
        </w:rPr>
        <w:tab/>
        <w:t xml:space="preserve">במעמד חתימת חוזה זה ובתחילת כל שנת כספים שתחול לאחר מכן במשך קיומו של חוזה זה וכן כתנאי מוקדם לביצוע תשלומים </w:t>
      </w:r>
      <w:r w:rsidRPr="00A812B6">
        <w:rPr>
          <w:rFonts w:hint="cs"/>
          <w:snapToGrid w:val="0"/>
          <w:rtl/>
        </w:rPr>
        <w:t xml:space="preserve">לחברה </w:t>
      </w:r>
      <w:r w:rsidRPr="00A812B6">
        <w:rPr>
          <w:snapToGrid w:val="0"/>
          <w:rtl/>
        </w:rPr>
        <w:t xml:space="preserve">על פי חוזה זה, </w:t>
      </w:r>
      <w:r w:rsidRPr="00A812B6">
        <w:rPr>
          <w:rFonts w:hint="cs"/>
          <w:snapToGrid w:val="0"/>
          <w:rtl/>
        </w:rPr>
        <w:t>ת</w:t>
      </w:r>
      <w:r w:rsidRPr="00A812B6">
        <w:rPr>
          <w:snapToGrid w:val="0"/>
          <w:rtl/>
        </w:rPr>
        <w:t xml:space="preserve">מציא </w:t>
      </w:r>
      <w:r w:rsidRPr="00A812B6">
        <w:rPr>
          <w:rFonts w:hint="cs"/>
          <w:snapToGrid w:val="0"/>
          <w:rtl/>
        </w:rPr>
        <w:t xml:space="preserve">החברה  </w:t>
      </w:r>
      <w:r w:rsidRPr="00A812B6">
        <w:rPr>
          <w:snapToGrid w:val="0"/>
          <w:rtl/>
        </w:rPr>
        <w:t xml:space="preserve"> לחשב </w:t>
      </w:r>
      <w:r w:rsidRPr="00A812B6">
        <w:rPr>
          <w:rFonts w:hint="cs"/>
          <w:snapToGrid w:val="0"/>
          <w:rtl/>
        </w:rPr>
        <w:t>משרד החקלאות ופיתוח הכפר</w:t>
      </w:r>
      <w:r w:rsidRPr="00A812B6">
        <w:rPr>
          <w:snapToGrid w:val="0"/>
          <w:rtl/>
        </w:rPr>
        <w:t xml:space="preserve"> צילום תעודת עוסק מורשה בתוקף על פי חוק מס ערך מוסף, התשל"ו-1975 (להלן </w:t>
      </w:r>
      <w:r w:rsidRPr="00A812B6">
        <w:rPr>
          <w:snapToGrid w:val="0"/>
        </w:rPr>
        <w:t>–</w:t>
      </w:r>
      <w:r w:rsidRPr="00A812B6">
        <w:rPr>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w:t>
      </w:r>
      <w:r w:rsidRPr="00A812B6">
        <w:rPr>
          <w:rFonts w:hint="cs"/>
          <w:snapToGrid w:val="0"/>
          <w:rtl/>
        </w:rPr>
        <w:t xml:space="preserve">החברה  </w:t>
      </w:r>
      <w:r w:rsidRPr="00A812B6">
        <w:rPr>
          <w:snapToGrid w:val="0"/>
          <w:rtl/>
        </w:rPr>
        <w:t xml:space="preserve"> מנהל</w:t>
      </w:r>
      <w:r w:rsidRPr="00A812B6">
        <w:rPr>
          <w:rFonts w:hint="cs"/>
          <w:snapToGrid w:val="0"/>
          <w:rtl/>
        </w:rPr>
        <w:t>ת</w:t>
      </w:r>
      <w:r w:rsidRPr="00A812B6">
        <w:rPr>
          <w:snapToGrid w:val="0"/>
          <w:rtl/>
        </w:rPr>
        <w:t xml:space="preserve"> או פטור</w:t>
      </w:r>
      <w:r w:rsidRPr="00A812B6">
        <w:rPr>
          <w:rFonts w:hint="cs"/>
          <w:snapToGrid w:val="0"/>
          <w:rtl/>
        </w:rPr>
        <w:t>ה</w:t>
      </w:r>
      <w:r w:rsidRPr="00A812B6">
        <w:rPr>
          <w:snapToGrid w:val="0"/>
          <w:rtl/>
        </w:rPr>
        <w:t xml:space="preserve"> מלנהל את פנקסי החשבונות והרשומים שעלי</w:t>
      </w:r>
      <w:r w:rsidRPr="00A812B6">
        <w:rPr>
          <w:rFonts w:hint="cs"/>
          <w:snapToGrid w:val="0"/>
          <w:rtl/>
        </w:rPr>
        <w:t>ה</w:t>
      </w:r>
      <w:r w:rsidRPr="00A812B6">
        <w:rPr>
          <w:snapToGrid w:val="0"/>
          <w:rtl/>
        </w:rPr>
        <w:t xml:space="preserve"> לנהל על פי פקודת מס הכנסה ולפי החוק וכמו כן </w:t>
      </w:r>
      <w:r w:rsidRPr="00A812B6">
        <w:rPr>
          <w:rFonts w:hint="cs"/>
          <w:snapToGrid w:val="0"/>
          <w:rtl/>
        </w:rPr>
        <w:t xml:space="preserve">שהחברה  </w:t>
      </w:r>
      <w:r w:rsidRPr="00A812B6">
        <w:rPr>
          <w:snapToGrid w:val="0"/>
          <w:rtl/>
        </w:rPr>
        <w:t xml:space="preserve"> נוהג</w:t>
      </w:r>
      <w:r w:rsidRPr="00A812B6">
        <w:rPr>
          <w:rFonts w:hint="cs"/>
          <w:snapToGrid w:val="0"/>
          <w:rtl/>
        </w:rPr>
        <w:t>ת</w:t>
      </w:r>
      <w:r w:rsidRPr="00A812B6">
        <w:rPr>
          <w:snapToGrid w:val="0"/>
          <w:rtl/>
        </w:rPr>
        <w:t xml:space="preserve"> לדווח לפקיד השומה על הכנסותיו ולמנהל מע"מ על עסקאות שמוטל עליהן מס לפי חוק.</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keepNext/>
        <w:numPr>
          <w:ilvl w:val="12"/>
          <w:numId w:val="0"/>
        </w:numPr>
        <w:tabs>
          <w:tab w:val="left" w:pos="709"/>
          <w:tab w:val="left" w:pos="1275"/>
          <w:tab w:val="left" w:pos="2268"/>
          <w:tab w:val="left" w:pos="3289"/>
        </w:tabs>
        <w:bidi/>
        <w:spacing w:before="120"/>
        <w:ind w:left="1417" w:firstLine="1"/>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Pr>
      </w:pPr>
      <w:r w:rsidRPr="00A812B6">
        <w:rPr>
          <w:b/>
          <w:bCs/>
          <w:snapToGrid w:val="0"/>
          <w:rtl/>
        </w:rPr>
        <w:tab/>
      </w:r>
      <w:r w:rsidRPr="00A812B6">
        <w:rPr>
          <w:b/>
          <w:bCs/>
          <w:snapToGrid w:val="0"/>
          <w:u w:val="single"/>
          <w:rtl/>
        </w:rPr>
        <w:t>ערבות</w:t>
      </w:r>
    </w:p>
    <w:p w:rsidR="00A812B6" w:rsidRPr="00A812B6" w:rsidRDefault="00A812B6" w:rsidP="00A812B6">
      <w:pPr>
        <w:bidi/>
        <w:ind w:left="708"/>
        <w:jc w:val="both"/>
        <w:rPr>
          <w:b/>
          <w:bCs/>
          <w:snapToGrid w:val="0"/>
          <w:u w:val="single"/>
          <w:rtl/>
        </w:rPr>
      </w:pPr>
    </w:p>
    <w:p w:rsidR="00A812B6" w:rsidRPr="00A812B6" w:rsidRDefault="00A812B6" w:rsidP="0076795A">
      <w:pPr>
        <w:numPr>
          <w:ilvl w:val="1"/>
          <w:numId w:val="21"/>
        </w:numPr>
        <w:tabs>
          <w:tab w:val="left" w:pos="709"/>
          <w:tab w:val="left" w:pos="1418"/>
          <w:tab w:val="left" w:pos="2268"/>
          <w:tab w:val="left" w:pos="3289"/>
        </w:tabs>
        <w:bidi/>
        <w:spacing w:before="120" w:line="360" w:lineRule="auto"/>
        <w:ind w:left="651" w:hanging="651"/>
        <w:jc w:val="both"/>
        <w:rPr>
          <w:snapToGrid w:val="0"/>
        </w:rPr>
      </w:pPr>
      <w:r w:rsidRPr="00A812B6">
        <w:rPr>
          <w:snapToGrid w:val="0"/>
          <w:rtl/>
        </w:rPr>
        <w:t xml:space="preserve">כבטחון לקיום התחייבות עפ"י חוזה זה </w:t>
      </w:r>
      <w:r w:rsidRPr="00A812B6">
        <w:rPr>
          <w:rFonts w:hint="cs"/>
          <w:snapToGrid w:val="0"/>
          <w:rtl/>
        </w:rPr>
        <w:t>ת</w:t>
      </w:r>
      <w:r w:rsidRPr="00A812B6">
        <w:rPr>
          <w:snapToGrid w:val="0"/>
          <w:rtl/>
        </w:rPr>
        <w:t xml:space="preserve">מציא </w:t>
      </w:r>
      <w:r w:rsidRPr="00A812B6">
        <w:rPr>
          <w:rFonts w:hint="cs"/>
          <w:snapToGrid w:val="0"/>
          <w:rtl/>
        </w:rPr>
        <w:t xml:space="preserve">החברה </w:t>
      </w:r>
      <w:r w:rsidRPr="00A812B6">
        <w:rPr>
          <w:snapToGrid w:val="0"/>
          <w:rtl/>
        </w:rPr>
        <w:t xml:space="preserve">לממשלה במעמד חתימת חוזה זה ערבות אוטונומית, בלתי מותנית צמודה למדד המחירים לצרכן על סך </w:t>
      </w:r>
      <w:r w:rsidR="00BF3D32">
        <w:rPr>
          <w:rFonts w:hint="cs"/>
          <w:b/>
          <w:bCs/>
          <w:snapToGrid w:val="0"/>
          <w:rtl/>
        </w:rPr>
        <w:t>______________</w:t>
      </w:r>
      <w:r w:rsidRPr="00A812B6">
        <w:rPr>
          <w:rFonts w:hint="cs"/>
          <w:b/>
          <w:bCs/>
          <w:snapToGrid w:val="0"/>
          <w:rtl/>
        </w:rPr>
        <w:t xml:space="preserve"> </w:t>
      </w:r>
      <w:r w:rsidRPr="00A812B6">
        <w:rPr>
          <w:b/>
          <w:bCs/>
          <w:snapToGrid w:val="0"/>
          <w:rtl/>
        </w:rPr>
        <w:t>ש"ח</w:t>
      </w:r>
      <w:r w:rsidRPr="00A812B6">
        <w:rPr>
          <w:snapToGrid w:val="0"/>
          <w:rtl/>
        </w:rPr>
        <w:t xml:space="preserve"> </w:t>
      </w:r>
      <w:r w:rsidRPr="00A812B6">
        <w:rPr>
          <w:rFonts w:hint="cs"/>
          <w:snapToGrid w:val="0"/>
          <w:rtl/>
        </w:rPr>
        <w:t xml:space="preserve">מאה בתוקף עד </w:t>
      </w:r>
      <w:r w:rsidRPr="00A812B6">
        <w:rPr>
          <w:rFonts w:hint="cs"/>
          <w:b/>
          <w:bCs/>
          <w:snapToGrid w:val="0"/>
          <w:u w:val="single"/>
          <w:rtl/>
        </w:rPr>
        <w:t>31.12.</w:t>
      </w:r>
      <w:r w:rsidR="00BF3D32" w:rsidRPr="00A812B6">
        <w:rPr>
          <w:rFonts w:hint="cs"/>
          <w:b/>
          <w:bCs/>
          <w:snapToGrid w:val="0"/>
          <w:u w:val="single"/>
          <w:rtl/>
        </w:rPr>
        <w:t>202</w:t>
      </w:r>
      <w:r w:rsidR="00BF3D32">
        <w:rPr>
          <w:rFonts w:hint="cs"/>
          <w:b/>
          <w:bCs/>
          <w:snapToGrid w:val="0"/>
          <w:u w:val="single"/>
          <w:rtl/>
        </w:rPr>
        <w:t>1</w:t>
      </w:r>
      <w:r w:rsidR="00BF3D32" w:rsidRPr="00A812B6">
        <w:rPr>
          <w:rFonts w:hint="cs"/>
          <w:snapToGrid w:val="0"/>
          <w:u w:val="single"/>
          <w:rtl/>
        </w:rPr>
        <w:t xml:space="preserve"> </w:t>
      </w:r>
      <w:r w:rsidRPr="00A812B6">
        <w:rPr>
          <w:snapToGrid w:val="0"/>
          <w:rtl/>
        </w:rPr>
        <w:t xml:space="preserve">ותחודש מדי פעם עם הארכת תוקפו של חוזה זה </w:t>
      </w:r>
      <w:r w:rsidRPr="00A812B6">
        <w:rPr>
          <w:rFonts w:hint="cs"/>
          <w:snapToGrid w:val="0"/>
          <w:rtl/>
        </w:rPr>
        <w:t>.</w:t>
      </w:r>
    </w:p>
    <w:p w:rsidR="00A812B6" w:rsidRPr="00A812B6" w:rsidRDefault="00A812B6" w:rsidP="00A812B6">
      <w:pPr>
        <w:bidi/>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793" w:hanging="793"/>
        <w:jc w:val="both"/>
        <w:rPr>
          <w:snapToGrid w:val="0"/>
        </w:rPr>
      </w:pPr>
      <w:r w:rsidRPr="00A812B6">
        <w:rPr>
          <w:rFonts w:hint="cs"/>
          <w:snapToGrid w:val="0"/>
          <w:rtl/>
        </w:rPr>
        <w:t xml:space="preserve">משרד החקלאות </w:t>
      </w:r>
      <w:r w:rsidRPr="00A812B6">
        <w:rPr>
          <w:snapToGrid w:val="0"/>
          <w:rtl/>
        </w:rPr>
        <w:t xml:space="preserve"> יהיה רשאי לחלט את הערבויות או חלקן, לפי שיקול דעתו בכל מקרה שלדעתו הפר</w:t>
      </w:r>
      <w:r w:rsidRPr="00A812B6">
        <w:rPr>
          <w:rFonts w:hint="cs"/>
          <w:snapToGrid w:val="0"/>
          <w:rtl/>
        </w:rPr>
        <w:t>ה</w:t>
      </w:r>
      <w:r w:rsidRPr="00A812B6">
        <w:rPr>
          <w:snapToGrid w:val="0"/>
          <w:rtl/>
        </w:rPr>
        <w:t xml:space="preserve"> </w:t>
      </w:r>
      <w:r w:rsidRPr="00A812B6">
        <w:rPr>
          <w:rFonts w:hint="cs"/>
          <w:snapToGrid w:val="0"/>
          <w:rtl/>
        </w:rPr>
        <w:t>החברה</w:t>
      </w:r>
      <w:r w:rsidRPr="00A812B6">
        <w:rPr>
          <w:snapToGrid w:val="0"/>
          <w:rtl/>
        </w:rPr>
        <w:t xml:space="preserve"> התחייבות מהתחייבויותי</w:t>
      </w:r>
      <w:r w:rsidRPr="00A812B6">
        <w:rPr>
          <w:rFonts w:hint="cs"/>
          <w:snapToGrid w:val="0"/>
          <w:rtl/>
        </w:rPr>
        <w:t>ה</w:t>
      </w:r>
      <w:r w:rsidRPr="00A812B6">
        <w:rPr>
          <w:snapToGrid w:val="0"/>
          <w:rtl/>
        </w:rPr>
        <w:t xml:space="preserve"> עפ"י חוזה זה. היה והערבויות או חלקן יחולטו על ידי </w:t>
      </w:r>
      <w:r w:rsidRPr="00A812B6">
        <w:rPr>
          <w:rFonts w:hint="cs"/>
          <w:snapToGrid w:val="0"/>
          <w:rtl/>
        </w:rPr>
        <w:t xml:space="preserve">משרד החקלאות </w:t>
      </w:r>
      <w:r w:rsidRPr="00A812B6">
        <w:rPr>
          <w:snapToGrid w:val="0"/>
          <w:rtl/>
        </w:rPr>
        <w:t xml:space="preserve"> וחוזה לא יבוטל, </w:t>
      </w:r>
      <w:r w:rsidRPr="00A812B6">
        <w:rPr>
          <w:rFonts w:hint="cs"/>
          <w:snapToGrid w:val="0"/>
          <w:rtl/>
        </w:rPr>
        <w:t>ת</w:t>
      </w:r>
      <w:r w:rsidRPr="00A812B6">
        <w:rPr>
          <w:snapToGrid w:val="0"/>
          <w:rtl/>
        </w:rPr>
        <w:t xml:space="preserve">מציא </w:t>
      </w:r>
      <w:r w:rsidRPr="00A812B6">
        <w:rPr>
          <w:rFonts w:hint="cs"/>
          <w:snapToGrid w:val="0"/>
          <w:rtl/>
        </w:rPr>
        <w:t xml:space="preserve">החברה  </w:t>
      </w:r>
      <w:r w:rsidRPr="00A812B6">
        <w:rPr>
          <w:snapToGrid w:val="0"/>
          <w:rtl/>
        </w:rPr>
        <w:t xml:space="preserve"> ערבות חדשה בתנאים זהים לערבות שחולטה. כל סכום שיחולט יהפוך להיות קניינה של </w:t>
      </w:r>
      <w:r w:rsidRPr="00A812B6">
        <w:rPr>
          <w:rFonts w:hint="cs"/>
          <w:snapToGrid w:val="0"/>
          <w:rtl/>
        </w:rPr>
        <w:t xml:space="preserve">משרד החקלאות </w:t>
      </w:r>
      <w:r w:rsidRPr="00A812B6">
        <w:rPr>
          <w:snapToGrid w:val="0"/>
          <w:rtl/>
        </w:rPr>
        <w:t>.</w:t>
      </w:r>
    </w:p>
    <w:p w:rsidR="00A812B6" w:rsidRPr="00A812B6" w:rsidRDefault="00A812B6" w:rsidP="00A812B6">
      <w:pPr>
        <w:bidi/>
        <w:jc w:val="both"/>
        <w:rPr>
          <w:snapToGrid w:val="0"/>
          <w:rtl/>
        </w:rPr>
      </w:pPr>
    </w:p>
    <w:p w:rsidR="00A812B6" w:rsidRPr="00A812B6" w:rsidRDefault="00A812B6" w:rsidP="00A812B6">
      <w:pPr>
        <w:bidi/>
        <w:ind w:left="708"/>
        <w:jc w:val="both"/>
        <w:rPr>
          <w:snapToGrid w:val="0"/>
          <w:rtl/>
        </w:rPr>
      </w:pPr>
    </w:p>
    <w:p w:rsidR="00A812B6" w:rsidRPr="00A812B6" w:rsidRDefault="00A812B6" w:rsidP="006F4B48">
      <w:pPr>
        <w:numPr>
          <w:ilvl w:val="1"/>
          <w:numId w:val="21"/>
        </w:numPr>
        <w:tabs>
          <w:tab w:val="left" w:pos="709"/>
          <w:tab w:val="left" w:pos="1418"/>
          <w:tab w:val="left" w:pos="2268"/>
          <w:tab w:val="left" w:pos="3289"/>
        </w:tabs>
        <w:bidi/>
        <w:spacing w:before="120" w:line="360" w:lineRule="auto"/>
        <w:ind w:left="651" w:hanging="651"/>
        <w:jc w:val="both"/>
        <w:rPr>
          <w:snapToGrid w:val="0"/>
          <w:rtl/>
        </w:rPr>
      </w:pPr>
      <w:r w:rsidRPr="00A812B6">
        <w:rPr>
          <w:snapToGrid w:val="0"/>
          <w:rtl/>
        </w:rPr>
        <w:t xml:space="preserve">מתן הערבויות לעיל אינו פוטר את </w:t>
      </w:r>
      <w:r w:rsidRPr="00A812B6">
        <w:rPr>
          <w:rFonts w:hint="cs"/>
          <w:snapToGrid w:val="0"/>
          <w:rtl/>
        </w:rPr>
        <w:t>החברה</w:t>
      </w:r>
      <w:r w:rsidRPr="00A812B6">
        <w:rPr>
          <w:snapToGrid w:val="0"/>
          <w:rtl/>
        </w:rPr>
        <w:t xml:space="preserve"> ממילוי כל </w:t>
      </w:r>
      <w:r w:rsidRPr="00A812B6">
        <w:rPr>
          <w:rFonts w:hint="cs"/>
          <w:snapToGrid w:val="0"/>
          <w:rtl/>
        </w:rPr>
        <w:t>חובותיה</w:t>
      </w:r>
      <w:r w:rsidRPr="00A812B6">
        <w:rPr>
          <w:snapToGrid w:val="0"/>
          <w:rtl/>
        </w:rPr>
        <w:t xml:space="preserve"> והתחייבויותי</w:t>
      </w:r>
      <w:r w:rsidRPr="00A812B6">
        <w:rPr>
          <w:rFonts w:hint="cs"/>
          <w:snapToGrid w:val="0"/>
          <w:rtl/>
        </w:rPr>
        <w:t>ה</w:t>
      </w:r>
      <w:r w:rsidRPr="00A812B6">
        <w:rPr>
          <w:snapToGrid w:val="0"/>
          <w:rtl/>
        </w:rPr>
        <w:t xml:space="preserve"> כלפי הממשלה עפ"י חוזה זה, ואילו גבייתה ומימושה של הערבות כולה או חלקה ע"י </w:t>
      </w:r>
      <w:r w:rsidRPr="00A812B6">
        <w:rPr>
          <w:rFonts w:hint="cs"/>
          <w:snapToGrid w:val="0"/>
          <w:rtl/>
        </w:rPr>
        <w:t xml:space="preserve">משרד החקלאות </w:t>
      </w:r>
      <w:r w:rsidRPr="00A812B6">
        <w:rPr>
          <w:snapToGrid w:val="0"/>
          <w:rtl/>
        </w:rPr>
        <w:t xml:space="preserve">, לא תהווה לגבי </w:t>
      </w:r>
      <w:r w:rsidRPr="00A812B6">
        <w:rPr>
          <w:rFonts w:hint="cs"/>
          <w:snapToGrid w:val="0"/>
          <w:rtl/>
        </w:rPr>
        <w:t xml:space="preserve">משרד החקלאות </w:t>
      </w:r>
      <w:r w:rsidRPr="00A812B6">
        <w:rPr>
          <w:snapToGrid w:val="0"/>
          <w:rtl/>
        </w:rPr>
        <w:t xml:space="preserve">מניעה לתבוע </w:t>
      </w:r>
      <w:r w:rsidRPr="00A812B6">
        <w:rPr>
          <w:rFonts w:hint="cs"/>
          <w:snapToGrid w:val="0"/>
          <w:rtl/>
        </w:rPr>
        <w:t xml:space="preserve">החברה  </w:t>
      </w:r>
      <w:r w:rsidRPr="00A812B6">
        <w:rPr>
          <w:snapToGrid w:val="0"/>
          <w:rtl/>
        </w:rPr>
        <w:t xml:space="preserve"> כל נזקים והפסדים נוספים וכן  סעדים נוספים ואחרים</w:t>
      </w:r>
      <w:r w:rsidRPr="00A812B6">
        <w:rPr>
          <w:rFonts w:hint="cs"/>
          <w:snapToGrid w:val="0"/>
          <w:rtl/>
        </w:rPr>
        <w:t xml:space="preserve">. </w:t>
      </w:r>
      <w:r w:rsidRPr="00A812B6">
        <w:rPr>
          <w:snapToGrid w:val="0"/>
          <w:rtl/>
        </w:rPr>
        <w:t xml:space="preserve">כל ההוצאות הכרוכות במתן הערבות </w:t>
      </w:r>
      <w:r w:rsidRPr="00A812B6">
        <w:rPr>
          <w:rFonts w:hint="cs"/>
          <w:snapToGrid w:val="0"/>
          <w:rtl/>
        </w:rPr>
        <w:t>שדלעיל</w:t>
      </w:r>
      <w:r w:rsidRPr="00A812B6">
        <w:rPr>
          <w:snapToGrid w:val="0"/>
          <w:rtl/>
        </w:rPr>
        <w:t xml:space="preserve"> והוצאות מימושה יחולו על </w:t>
      </w:r>
      <w:r w:rsidRPr="00A812B6">
        <w:rPr>
          <w:rFonts w:hint="cs"/>
          <w:snapToGrid w:val="0"/>
          <w:rtl/>
        </w:rPr>
        <w:t>החברה.</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rtl/>
        </w:rPr>
        <w:t xml:space="preserve">  </w:t>
      </w:r>
      <w:r w:rsidRPr="00A812B6">
        <w:rPr>
          <w:b/>
          <w:bCs/>
          <w:snapToGrid w:val="0"/>
          <w:u w:val="single"/>
          <w:rtl/>
        </w:rPr>
        <w:t>שונות</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widowControl w:val="0"/>
        <w:numPr>
          <w:ilvl w:val="1"/>
          <w:numId w:val="21"/>
        </w:numPr>
        <w:tabs>
          <w:tab w:val="left" w:pos="709"/>
          <w:tab w:val="left" w:pos="1418"/>
          <w:tab w:val="left" w:pos="2268"/>
          <w:tab w:val="left" w:pos="3289"/>
        </w:tabs>
        <w:bidi/>
        <w:spacing w:before="120" w:line="360" w:lineRule="auto"/>
        <w:ind w:left="651" w:hanging="651"/>
        <w:jc w:val="both"/>
        <w:outlineLvl w:val="1"/>
        <w:rPr>
          <w:snapToGrid w:val="0"/>
          <w:rtl/>
        </w:rPr>
      </w:pPr>
      <w:r w:rsidRPr="00A812B6">
        <w:rPr>
          <w:rFonts w:hint="cs"/>
          <w:snapToGrid w:val="0"/>
          <w:rtl/>
        </w:rPr>
        <w:t>החברה</w:t>
      </w:r>
      <w:r w:rsidRPr="00A812B6">
        <w:rPr>
          <w:snapToGrid w:val="0"/>
          <w:rtl/>
        </w:rPr>
        <w:t xml:space="preserve"> מצהיר</w:t>
      </w:r>
      <w:r w:rsidRPr="00A812B6">
        <w:rPr>
          <w:rFonts w:hint="cs"/>
          <w:snapToGrid w:val="0"/>
          <w:rtl/>
        </w:rPr>
        <w:t>ה</w:t>
      </w:r>
      <w:r w:rsidRPr="00A812B6">
        <w:rPr>
          <w:snapToGrid w:val="0"/>
          <w:rtl/>
        </w:rPr>
        <w:t xml:space="preserve"> כי אין בפעילותו העסקית ו/או המקצועית ו/או אחרת, שלו ו/או</w:t>
      </w:r>
      <w:r w:rsidRPr="00A812B6">
        <w:rPr>
          <w:rFonts w:hint="cs"/>
          <w:snapToGrid w:val="0"/>
          <w:rtl/>
        </w:rPr>
        <w:t xml:space="preserve"> </w:t>
      </w:r>
      <w:r w:rsidRPr="00A812B6">
        <w:rPr>
          <w:snapToGrid w:val="0"/>
          <w:rtl/>
        </w:rPr>
        <w:t>של מי מעובדיו ו/או של מי שמועסק על ידו בביצוע חוזה זה או מי  מנהליו</w:t>
      </w:r>
      <w:r w:rsidRPr="00A812B6">
        <w:rPr>
          <w:rFonts w:hint="cs"/>
          <w:snapToGrid w:val="0"/>
          <w:rtl/>
        </w:rPr>
        <w:t>,</w:t>
      </w:r>
      <w:r w:rsidRPr="00A812B6">
        <w:rPr>
          <w:snapToGrid w:val="0"/>
          <w:rtl/>
        </w:rPr>
        <w:t xml:space="preserve"> מצב של ניגוד עניינים או ניגוד עניינים אפשרי או  חשש לניגוד עניינים לבין הפעילויות של </w:t>
      </w:r>
      <w:r w:rsidRPr="00A812B6">
        <w:rPr>
          <w:rFonts w:hint="cs"/>
          <w:snapToGrid w:val="0"/>
          <w:rtl/>
        </w:rPr>
        <w:t>החברה,</w:t>
      </w:r>
      <w:r w:rsidRPr="00A812B6">
        <w:rPr>
          <w:snapToGrid w:val="0"/>
          <w:rtl/>
        </w:rPr>
        <w:t xml:space="preserve"> בביצוע שירותי </w:t>
      </w:r>
      <w:r w:rsidRPr="00A812B6">
        <w:rPr>
          <w:rFonts w:hint="cs"/>
          <w:snapToGrid w:val="0"/>
          <w:rtl/>
        </w:rPr>
        <w:t>החברה,</w:t>
      </w:r>
      <w:r w:rsidRPr="00A812B6">
        <w:rPr>
          <w:snapToGrid w:val="0"/>
          <w:rtl/>
        </w:rPr>
        <w:t xml:space="preserve"> לרבות עם הרשויות עמן </w:t>
      </w:r>
      <w:r w:rsidRPr="00A812B6">
        <w:rPr>
          <w:rFonts w:hint="cs"/>
          <w:snapToGrid w:val="0"/>
          <w:rtl/>
        </w:rPr>
        <w:t>ת</w:t>
      </w:r>
      <w:r w:rsidRPr="00A812B6">
        <w:rPr>
          <w:snapToGrid w:val="0"/>
          <w:rtl/>
        </w:rPr>
        <w:t>עבוד לצורך ביצוע חוזה זה ואם יתעורר מצב של ניגוד עניינים או חשד למצב כזה כאמור לעיל במהלך ביצוע שירותי</w:t>
      </w:r>
      <w:r w:rsidRPr="00A812B6">
        <w:rPr>
          <w:rFonts w:hint="cs"/>
          <w:snapToGrid w:val="0"/>
          <w:rtl/>
        </w:rPr>
        <w:t xml:space="preserve"> החברה, </w:t>
      </w:r>
      <w:r w:rsidRPr="00A812B6">
        <w:rPr>
          <w:snapToGrid w:val="0"/>
          <w:rtl/>
        </w:rPr>
        <w:t xml:space="preserve"> מתחייב</w:t>
      </w:r>
      <w:r w:rsidRPr="00A812B6">
        <w:rPr>
          <w:rFonts w:hint="cs"/>
          <w:snapToGrid w:val="0"/>
          <w:rtl/>
        </w:rPr>
        <w:t>ת</w:t>
      </w:r>
      <w:r w:rsidRPr="00A812B6">
        <w:rPr>
          <w:snapToGrid w:val="0"/>
          <w:rtl/>
        </w:rPr>
        <w:t xml:space="preserve">  </w:t>
      </w:r>
      <w:r w:rsidRPr="00A812B6">
        <w:rPr>
          <w:rFonts w:hint="cs"/>
          <w:snapToGrid w:val="0"/>
          <w:rtl/>
        </w:rPr>
        <w:t xml:space="preserve">החברה </w:t>
      </w:r>
      <w:r w:rsidRPr="00A812B6">
        <w:rPr>
          <w:snapToGrid w:val="0"/>
          <w:rtl/>
        </w:rPr>
        <w:t xml:space="preserve"> שה</w:t>
      </w:r>
      <w:r w:rsidRPr="00A812B6">
        <w:rPr>
          <w:rFonts w:hint="cs"/>
          <w:snapToGrid w:val="0"/>
          <w:rtl/>
        </w:rPr>
        <w:t>י</w:t>
      </w:r>
      <w:r w:rsidRPr="00A812B6">
        <w:rPr>
          <w:snapToGrid w:val="0"/>
          <w:rtl/>
        </w:rPr>
        <w:t xml:space="preserve">א </w:t>
      </w:r>
      <w:r w:rsidRPr="00A812B6">
        <w:rPr>
          <w:rFonts w:hint="cs"/>
          <w:snapToGrid w:val="0"/>
          <w:rtl/>
        </w:rPr>
        <w:t>ת</w:t>
      </w:r>
      <w:r w:rsidRPr="00A812B6">
        <w:rPr>
          <w:snapToGrid w:val="0"/>
          <w:rtl/>
        </w:rPr>
        <w:t xml:space="preserve">ודיע </w:t>
      </w:r>
      <w:r w:rsidRPr="00A812B6">
        <w:rPr>
          <w:rFonts w:hint="cs"/>
          <w:snapToGrid w:val="0"/>
          <w:rtl/>
        </w:rPr>
        <w:t xml:space="preserve">מיידית </w:t>
      </w:r>
      <w:r w:rsidRPr="00A812B6">
        <w:rPr>
          <w:snapToGrid w:val="0"/>
          <w:rtl/>
        </w:rPr>
        <w:t xml:space="preserve">על כך </w:t>
      </w:r>
      <w:r w:rsidRPr="00A812B6">
        <w:rPr>
          <w:rFonts w:hint="cs"/>
          <w:snapToGrid w:val="0"/>
          <w:rtl/>
        </w:rPr>
        <w:t xml:space="preserve">למזמין מטעם משרד החקלאות </w:t>
      </w:r>
      <w:r w:rsidRPr="00A812B6">
        <w:rPr>
          <w:snapToGrid w:val="0"/>
          <w:rtl/>
        </w:rPr>
        <w:t>וכן שה</w:t>
      </w:r>
      <w:r w:rsidRPr="00A812B6">
        <w:rPr>
          <w:rFonts w:hint="cs"/>
          <w:snapToGrid w:val="0"/>
          <w:rtl/>
        </w:rPr>
        <w:t>י</w:t>
      </w:r>
      <w:r w:rsidRPr="00A812B6">
        <w:rPr>
          <w:snapToGrid w:val="0"/>
          <w:rtl/>
        </w:rPr>
        <w:t xml:space="preserve">א </w:t>
      </w:r>
      <w:r w:rsidRPr="00A812B6">
        <w:rPr>
          <w:rFonts w:hint="cs"/>
          <w:snapToGrid w:val="0"/>
          <w:rtl/>
        </w:rPr>
        <w:t>תפעל</w:t>
      </w:r>
      <w:r w:rsidRPr="00A812B6">
        <w:rPr>
          <w:snapToGrid w:val="0"/>
          <w:rtl/>
        </w:rPr>
        <w:t xml:space="preserve"> לפי דרישותיו של </w:t>
      </w:r>
      <w:r w:rsidRPr="00A812B6">
        <w:rPr>
          <w:rFonts w:hint="cs"/>
          <w:snapToGrid w:val="0"/>
          <w:rtl/>
        </w:rPr>
        <w:t xml:space="preserve">משרד החקלאות </w:t>
      </w:r>
      <w:r w:rsidRPr="00A812B6">
        <w:rPr>
          <w:snapToGrid w:val="0"/>
          <w:rtl/>
        </w:rPr>
        <w:t>עד כדי ביטול חוזה זה וכל  פרויקט לפיו.</w:t>
      </w:r>
    </w:p>
    <w:p w:rsidR="00A812B6" w:rsidRPr="00A812B6" w:rsidRDefault="00A812B6" w:rsidP="006F4B48">
      <w:pPr>
        <w:widowControl w:val="0"/>
        <w:numPr>
          <w:ilvl w:val="1"/>
          <w:numId w:val="21"/>
        </w:numPr>
        <w:tabs>
          <w:tab w:val="left" w:pos="709"/>
          <w:tab w:val="left" w:pos="1418"/>
          <w:tab w:val="left" w:pos="2268"/>
          <w:tab w:val="left" w:pos="3289"/>
        </w:tabs>
        <w:bidi/>
        <w:spacing w:before="120" w:line="360" w:lineRule="auto"/>
        <w:ind w:left="651" w:hanging="651"/>
        <w:jc w:val="both"/>
        <w:outlineLvl w:val="1"/>
        <w:rPr>
          <w:snapToGrid w:val="0"/>
          <w:rtl/>
        </w:rPr>
      </w:pPr>
      <w:r w:rsidRPr="00A812B6">
        <w:rPr>
          <w:snapToGrid w:val="0"/>
          <w:rtl/>
        </w:rPr>
        <w:t>שינויים בחוזה זה יחייבו את הצדדים אך ורק אם נעשו</w:t>
      </w:r>
      <w:r w:rsidRPr="00A812B6">
        <w:rPr>
          <w:rFonts w:hint="cs"/>
          <w:snapToGrid w:val="0"/>
          <w:rtl/>
        </w:rPr>
        <w:t xml:space="preserve"> במסגרת החלטת ועדת המכרזים של המשרד</w:t>
      </w:r>
      <w:r w:rsidRPr="00A812B6">
        <w:rPr>
          <w:snapToGrid w:val="0"/>
          <w:rtl/>
        </w:rPr>
        <w:t xml:space="preserve"> בכתב ונחתמו על ידי מורשי חתימה של כל אחד מהצדדים לחוזה.</w:t>
      </w:r>
    </w:p>
    <w:p w:rsidR="00A812B6" w:rsidRPr="00A812B6" w:rsidRDefault="00A812B6" w:rsidP="006F4B48">
      <w:pPr>
        <w:widowControl w:val="0"/>
        <w:numPr>
          <w:ilvl w:val="1"/>
          <w:numId w:val="21"/>
        </w:numPr>
        <w:tabs>
          <w:tab w:val="left" w:pos="709"/>
          <w:tab w:val="left" w:pos="1418"/>
          <w:tab w:val="left" w:pos="2268"/>
          <w:tab w:val="left" w:pos="3289"/>
        </w:tabs>
        <w:bidi/>
        <w:spacing w:before="120" w:line="360" w:lineRule="auto"/>
        <w:ind w:left="651" w:hanging="651"/>
        <w:jc w:val="both"/>
        <w:outlineLvl w:val="1"/>
        <w:rPr>
          <w:snapToGrid w:val="0"/>
          <w:rtl/>
        </w:rPr>
      </w:pPr>
      <w:r w:rsidRPr="00A812B6">
        <w:rPr>
          <w:snapToGrid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A812B6" w:rsidRPr="00A812B6" w:rsidRDefault="00A812B6" w:rsidP="006F4B48">
      <w:pPr>
        <w:widowControl w:val="0"/>
        <w:numPr>
          <w:ilvl w:val="1"/>
          <w:numId w:val="21"/>
        </w:numPr>
        <w:tabs>
          <w:tab w:val="left" w:pos="709"/>
          <w:tab w:val="left" w:pos="1418"/>
          <w:tab w:val="left" w:pos="2268"/>
          <w:tab w:val="left" w:pos="3289"/>
        </w:tabs>
        <w:bidi/>
        <w:spacing w:before="120" w:line="360" w:lineRule="auto"/>
        <w:ind w:left="651" w:hanging="651"/>
        <w:jc w:val="both"/>
        <w:outlineLvl w:val="1"/>
        <w:rPr>
          <w:snapToGrid w:val="0"/>
          <w:rtl/>
        </w:rPr>
      </w:pPr>
      <w:r w:rsidRPr="00A812B6">
        <w:rPr>
          <w:snapToGrid w:val="0"/>
          <w:rtl/>
        </w:rPr>
        <w:t>בכל מקום בחוזה זה או בתנאי המכרז בו מתחייב</w:t>
      </w:r>
      <w:r w:rsidRPr="00A812B6">
        <w:rPr>
          <w:rFonts w:hint="cs"/>
          <w:snapToGrid w:val="0"/>
          <w:rtl/>
        </w:rPr>
        <w:t xml:space="preserve">ת החברה </w:t>
      </w:r>
      <w:r w:rsidRPr="00A812B6">
        <w:rPr>
          <w:snapToGrid w:val="0"/>
          <w:rtl/>
        </w:rPr>
        <w:t>לשפות ו/או לפצות את הממשלה בגין תביעות ודרישות, השיפוי יכלול גם הוצאות משפט, שכר טרחה והוצאות עורכי דין ומומחים.</w:t>
      </w:r>
    </w:p>
    <w:p w:rsidR="00A812B6" w:rsidRPr="00A812B6" w:rsidRDefault="00A812B6" w:rsidP="006F4B48">
      <w:pPr>
        <w:widowControl w:val="0"/>
        <w:numPr>
          <w:ilvl w:val="1"/>
          <w:numId w:val="21"/>
        </w:numPr>
        <w:tabs>
          <w:tab w:val="left" w:pos="709"/>
          <w:tab w:val="left" w:pos="1418"/>
          <w:tab w:val="left" w:pos="2268"/>
          <w:tab w:val="left" w:pos="3289"/>
        </w:tabs>
        <w:bidi/>
        <w:spacing w:before="120" w:line="360" w:lineRule="auto"/>
        <w:ind w:left="651" w:hanging="651"/>
        <w:jc w:val="both"/>
        <w:outlineLvl w:val="1"/>
        <w:rPr>
          <w:snapToGrid w:val="0"/>
          <w:rtl/>
        </w:rPr>
      </w:pPr>
      <w:r w:rsidRPr="00A812B6">
        <w:rPr>
          <w:rFonts w:hint="cs"/>
          <w:snapToGrid w:val="0"/>
          <w:rtl/>
        </w:rPr>
        <w:t>מוסכם בין הצדדים סמכות השיפוט בכל הנוגע לחוזה זה תהיה לבית המשפט המוסמך בתל אביב- יפו.</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b/>
          <w:bCs/>
          <w:snapToGrid w:val="0"/>
          <w:rtl/>
        </w:rPr>
        <w:tab/>
      </w:r>
      <w:r w:rsidRPr="00A812B6">
        <w:rPr>
          <w:b/>
          <w:bCs/>
          <w:snapToGrid w:val="0"/>
          <w:u w:val="single"/>
          <w:rtl/>
        </w:rPr>
        <w:t>הרשאה תקציבית</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keepNext/>
        <w:numPr>
          <w:ilvl w:val="12"/>
          <w:numId w:val="0"/>
        </w:numPr>
        <w:tabs>
          <w:tab w:val="left" w:pos="709"/>
          <w:tab w:val="left" w:pos="2268"/>
          <w:tab w:val="left" w:pos="3289"/>
        </w:tabs>
        <w:bidi/>
        <w:spacing w:before="120"/>
        <w:ind w:left="651" w:firstLine="1"/>
        <w:jc w:val="both"/>
        <w:rPr>
          <w:snapToGrid w:val="0"/>
          <w:rtl/>
        </w:rPr>
      </w:pPr>
      <w:r w:rsidRPr="00A812B6">
        <w:rPr>
          <w:snapToGrid w:val="0"/>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6F4B48">
      <w:pPr>
        <w:numPr>
          <w:ilvl w:val="0"/>
          <w:numId w:val="21"/>
        </w:numPr>
        <w:tabs>
          <w:tab w:val="left" w:pos="709"/>
          <w:tab w:val="left" w:pos="1418"/>
          <w:tab w:val="left" w:pos="2268"/>
          <w:tab w:val="left" w:pos="3289"/>
        </w:tabs>
        <w:bidi/>
        <w:spacing w:before="120" w:line="360" w:lineRule="auto"/>
        <w:jc w:val="both"/>
        <w:rPr>
          <w:b/>
          <w:bCs/>
          <w:snapToGrid w:val="0"/>
          <w:u w:val="single"/>
          <w:rtl/>
        </w:rPr>
      </w:pPr>
      <w:r w:rsidRPr="00A812B6">
        <w:rPr>
          <w:snapToGrid w:val="0"/>
          <w:rtl/>
        </w:rPr>
        <w:tab/>
      </w:r>
      <w:r w:rsidRPr="00A812B6">
        <w:rPr>
          <w:b/>
          <w:bCs/>
          <w:snapToGrid w:val="0"/>
          <w:u w:val="single"/>
          <w:rtl/>
        </w:rPr>
        <w:t>כתובות הצדדים והמצאת הודעות</w:t>
      </w:r>
    </w:p>
    <w:p w:rsidR="00A812B6" w:rsidRPr="00A812B6" w:rsidRDefault="00A812B6" w:rsidP="00A812B6">
      <w:pPr>
        <w:tabs>
          <w:tab w:val="left" w:pos="709"/>
          <w:tab w:val="left" w:pos="1418"/>
          <w:tab w:val="left" w:pos="2268"/>
          <w:tab w:val="left" w:pos="3289"/>
        </w:tabs>
        <w:bidi/>
        <w:spacing w:before="120"/>
        <w:ind w:left="720" w:hanging="720"/>
        <w:jc w:val="both"/>
        <w:rPr>
          <w:snapToGrid w:val="0"/>
          <w:rtl/>
        </w:rPr>
      </w:pPr>
    </w:p>
    <w:p w:rsidR="00A812B6" w:rsidRPr="00A812B6" w:rsidRDefault="00A812B6" w:rsidP="00A812B6">
      <w:pPr>
        <w:keepNext/>
        <w:numPr>
          <w:ilvl w:val="12"/>
          <w:numId w:val="0"/>
        </w:numPr>
        <w:tabs>
          <w:tab w:val="left" w:pos="709"/>
          <w:tab w:val="left" w:pos="1275"/>
          <w:tab w:val="left" w:pos="2268"/>
          <w:tab w:val="left" w:pos="3289"/>
        </w:tabs>
        <w:bidi/>
        <w:spacing w:before="120"/>
        <w:ind w:left="651" w:firstLine="1"/>
        <w:jc w:val="both"/>
        <w:rPr>
          <w:snapToGrid w:val="0"/>
          <w:rtl/>
        </w:rPr>
      </w:pPr>
      <w:r w:rsidRPr="00A812B6">
        <w:rPr>
          <w:snapToGrid w:val="0"/>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A812B6" w:rsidRPr="00A812B6" w:rsidRDefault="00A812B6" w:rsidP="00A812B6">
      <w:pPr>
        <w:tabs>
          <w:tab w:val="left" w:pos="709"/>
          <w:tab w:val="left" w:pos="1418"/>
          <w:tab w:val="left" w:pos="2268"/>
          <w:tab w:val="left" w:pos="3289"/>
        </w:tabs>
        <w:bidi/>
        <w:spacing w:before="120" w:line="360" w:lineRule="auto"/>
        <w:ind w:left="720" w:hanging="720"/>
        <w:jc w:val="both"/>
        <w:rPr>
          <w:snapToGrid w:val="0"/>
          <w:rtl/>
        </w:rPr>
      </w:pPr>
    </w:p>
    <w:p w:rsidR="00A812B6" w:rsidRPr="00A812B6" w:rsidRDefault="00A812B6" w:rsidP="00A812B6">
      <w:pPr>
        <w:tabs>
          <w:tab w:val="left" w:pos="709"/>
          <w:tab w:val="left" w:pos="1418"/>
          <w:tab w:val="left" w:pos="2268"/>
          <w:tab w:val="left" w:pos="3289"/>
        </w:tabs>
        <w:bidi/>
        <w:spacing w:before="120" w:line="360" w:lineRule="auto"/>
        <w:jc w:val="both"/>
        <w:rPr>
          <w:snapToGrid w:val="0"/>
          <w:rtl/>
        </w:rPr>
      </w:pPr>
    </w:p>
    <w:p w:rsidR="00A812B6" w:rsidRPr="00A812B6" w:rsidRDefault="00A812B6" w:rsidP="00A812B6">
      <w:pPr>
        <w:tabs>
          <w:tab w:val="left" w:pos="709"/>
          <w:tab w:val="left" w:pos="1418"/>
          <w:tab w:val="left" w:pos="2268"/>
          <w:tab w:val="left" w:pos="3289"/>
        </w:tabs>
        <w:bidi/>
        <w:spacing w:before="120" w:line="360" w:lineRule="auto"/>
        <w:ind w:left="720" w:hanging="720"/>
        <w:jc w:val="both"/>
        <w:rPr>
          <w:b/>
          <w:bCs/>
          <w:snapToGrid w:val="0"/>
          <w:rtl/>
        </w:rPr>
      </w:pPr>
      <w:r w:rsidRPr="00A812B6">
        <w:rPr>
          <w:snapToGrid w:val="0"/>
          <w:rtl/>
        </w:rPr>
        <w:tab/>
      </w:r>
      <w:r w:rsidRPr="00A812B6">
        <w:rPr>
          <w:b/>
          <w:bCs/>
          <w:snapToGrid w:val="0"/>
          <w:rtl/>
        </w:rPr>
        <w:t>הממשלה</w:t>
      </w:r>
      <w:r w:rsidRPr="00A812B6">
        <w:rPr>
          <w:rFonts w:hint="cs"/>
          <w:b/>
          <w:bCs/>
          <w:snapToGrid w:val="0"/>
          <w:rtl/>
        </w:rPr>
        <w:t xml:space="preserve">- </w:t>
      </w:r>
      <w:r w:rsidRPr="00A812B6">
        <w:rPr>
          <w:rFonts w:hint="cs"/>
          <w:snapToGrid w:val="0"/>
          <w:rtl/>
        </w:rPr>
        <w:t>משרד החקלאות ופיתוח הכפר, מינהלת ההשקעות, הקריה החקלאית ת.ד 30 בית דגן 50200</w:t>
      </w:r>
    </w:p>
    <w:p w:rsidR="00A812B6" w:rsidRPr="00A812B6" w:rsidRDefault="00A812B6" w:rsidP="00A812B6">
      <w:pPr>
        <w:tabs>
          <w:tab w:val="left" w:pos="709"/>
          <w:tab w:val="left" w:pos="1418"/>
          <w:tab w:val="left" w:pos="2268"/>
          <w:tab w:val="left" w:pos="3289"/>
        </w:tabs>
        <w:bidi/>
        <w:spacing w:before="120" w:line="360" w:lineRule="auto"/>
        <w:ind w:left="720" w:hanging="720"/>
        <w:jc w:val="both"/>
        <w:rPr>
          <w:snapToGrid w:val="0"/>
          <w:rtl/>
        </w:rPr>
      </w:pPr>
      <w:r w:rsidRPr="00A812B6">
        <w:rPr>
          <w:snapToGrid w:val="0"/>
          <w:rtl/>
        </w:rPr>
        <w:tab/>
      </w:r>
      <w:r w:rsidRPr="00A812B6">
        <w:rPr>
          <w:rFonts w:hint="cs"/>
          <w:b/>
          <w:bCs/>
          <w:snapToGrid w:val="0"/>
          <w:rtl/>
        </w:rPr>
        <w:t xml:space="preserve">החברה- </w:t>
      </w:r>
      <w:r w:rsidRPr="00A812B6">
        <w:rPr>
          <w:rFonts w:hint="cs"/>
          <w:snapToGrid w:val="0"/>
          <w:rtl/>
        </w:rPr>
        <w:t>כמפורט בתחילת חוזה זה.</w:t>
      </w:r>
    </w:p>
    <w:p w:rsidR="00A812B6" w:rsidRPr="00A812B6" w:rsidRDefault="00A812B6" w:rsidP="00A812B6">
      <w:pPr>
        <w:tabs>
          <w:tab w:val="left" w:pos="709"/>
          <w:tab w:val="left" w:pos="1418"/>
          <w:tab w:val="left" w:pos="2268"/>
          <w:tab w:val="left" w:pos="3289"/>
        </w:tabs>
        <w:bidi/>
        <w:spacing w:before="120" w:line="360" w:lineRule="auto"/>
        <w:ind w:left="720" w:hanging="720"/>
        <w:jc w:val="both"/>
        <w:rPr>
          <w:snapToGrid w:val="0"/>
        </w:rPr>
      </w:pPr>
    </w:p>
    <w:p w:rsidR="00A812B6" w:rsidRPr="00A812B6" w:rsidRDefault="00A812B6" w:rsidP="00A812B6">
      <w:pPr>
        <w:tabs>
          <w:tab w:val="left" w:pos="709"/>
          <w:tab w:val="left" w:pos="1418"/>
          <w:tab w:val="left" w:pos="2268"/>
          <w:tab w:val="left" w:pos="3289"/>
        </w:tabs>
        <w:bidi/>
        <w:spacing w:before="120" w:line="360" w:lineRule="auto"/>
        <w:ind w:left="720" w:hanging="720"/>
        <w:jc w:val="both"/>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 xml:space="preserve">                                      ולראיה באו הצדדים על החתום</w:t>
      </w:r>
      <w:r w:rsidRPr="00A812B6">
        <w:rPr>
          <w:rFonts w:hint="cs"/>
          <w:b/>
          <w:bCs/>
          <w:snapToGrid w:val="0"/>
          <w:rtl/>
        </w:rPr>
        <w:t xml:space="preserve">: </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BF3D32">
      <w:pPr>
        <w:tabs>
          <w:tab w:val="left" w:pos="5280"/>
        </w:tabs>
        <w:overflowPunct w:val="0"/>
        <w:autoSpaceDE w:val="0"/>
        <w:autoSpaceDN w:val="0"/>
        <w:bidi/>
        <w:adjustRightInd w:val="0"/>
        <w:spacing w:line="360" w:lineRule="auto"/>
        <w:jc w:val="center"/>
        <w:textAlignment w:val="baseline"/>
        <w:rPr>
          <w:b/>
          <w:bCs/>
          <w:snapToGrid w:val="0"/>
          <w:rtl/>
        </w:rPr>
      </w:pPr>
      <w:r w:rsidRPr="00A812B6">
        <w:rPr>
          <w:rFonts w:hint="cs"/>
          <w:b/>
          <w:bCs/>
          <w:snapToGrid w:val="0"/>
          <w:rtl/>
        </w:rPr>
        <w:t xml:space="preserve">ביום _________ חודש __________ בשנת </w:t>
      </w:r>
      <w:r w:rsidR="00BF3D32" w:rsidRPr="00A812B6">
        <w:rPr>
          <w:rFonts w:hint="cs"/>
          <w:b/>
          <w:bCs/>
          <w:snapToGrid w:val="0"/>
          <w:rtl/>
        </w:rPr>
        <w:t>201</w:t>
      </w:r>
      <w:r w:rsidR="00BF3D32">
        <w:rPr>
          <w:rFonts w:hint="cs"/>
          <w:b/>
          <w:bCs/>
          <w:snapToGrid w:val="0"/>
          <w:rtl/>
        </w:rPr>
        <w:t>8</w:t>
      </w:r>
      <w:r w:rsidRPr="00A812B6">
        <w:rPr>
          <w:rFonts w:hint="cs"/>
          <w:b/>
          <w:bCs/>
          <w:snapToGrid w:val="0"/>
          <w:rtl/>
        </w:rPr>
        <w:t>.</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u w:val="single"/>
          <w:rtl/>
        </w:rPr>
      </w:pPr>
      <w:r w:rsidRPr="00A812B6">
        <w:rPr>
          <w:b/>
          <w:bCs/>
          <w:snapToGrid w:val="0"/>
          <w:rtl/>
        </w:rPr>
        <w:t xml:space="preserve"> </w:t>
      </w:r>
      <w:r w:rsidRPr="00A812B6">
        <w:rPr>
          <w:b/>
          <w:bCs/>
          <w:snapToGrid w:val="0"/>
          <w:u w:val="single"/>
          <w:rtl/>
        </w:rPr>
        <w:t>בשם המזמין</w:t>
      </w:r>
      <w:r w:rsidRPr="00A812B6">
        <w:rPr>
          <w:b/>
          <w:bCs/>
          <w:snapToGrid w:val="0"/>
          <w:rtl/>
        </w:rPr>
        <w:t xml:space="preserve"> </w:t>
      </w:r>
      <w:r w:rsidRPr="00A812B6">
        <w:rPr>
          <w:b/>
          <w:bCs/>
          <w:snapToGrid w:val="0"/>
          <w:rtl/>
        </w:rPr>
        <w:tab/>
      </w:r>
      <w:r w:rsidRPr="00A812B6">
        <w:rPr>
          <w:b/>
          <w:bCs/>
          <w:snapToGrid w:val="0"/>
          <w:u w:val="single"/>
          <w:rtl/>
        </w:rPr>
        <w:t xml:space="preserve">בשם </w:t>
      </w:r>
      <w:r w:rsidRPr="00A812B6">
        <w:rPr>
          <w:rFonts w:hint="cs"/>
          <w:b/>
          <w:bCs/>
          <w:snapToGrid w:val="0"/>
          <w:u w:val="single"/>
          <w:rtl/>
        </w:rPr>
        <w:t>החברה</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 xml:space="preserve"> </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noProof/>
          <w:rtl/>
          <w:lang w:eastAsia="en-US"/>
        </w:rPr>
        <mc:AlternateContent>
          <mc:Choice Requires="wps">
            <w:drawing>
              <wp:anchor distT="0" distB="0" distL="114300" distR="114300" simplePos="0" relativeHeight="251675648" behindDoc="0" locked="0" layoutInCell="1" allowOverlap="1" wp14:anchorId="0C9861BA" wp14:editId="4CE9E374">
                <wp:simplePos x="0" y="0"/>
                <wp:positionH relativeFrom="page">
                  <wp:posOffset>5095603</wp:posOffset>
                </wp:positionH>
                <wp:positionV relativeFrom="paragraph">
                  <wp:posOffset>126365</wp:posOffset>
                </wp:positionV>
                <wp:extent cx="1280795" cy="635"/>
                <wp:effectExtent l="0" t="0" r="14605" b="37465"/>
                <wp:wrapNone/>
                <wp:docPr id="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3E7BF16" id="Line 6" o:spid="_x0000_s1026" style="position:absolute;left:0;text-align:left;flip:x;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1.25pt,9.95pt" to="502.1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" strokecolor="#202020" strokeweight="1pt">
                <v:stroke startarrowwidth="narrow" startarrowlength="short" endarrowwidth="narrow" endarrowlength="short"/>
                <w10:wrap anchorx="page"/>
              </v:line>
            </w:pict>
          </mc:Fallback>
        </mc:AlternateContent>
      </w:r>
      <w:r w:rsidRPr="00A812B6">
        <w:rPr>
          <w:b/>
          <w:bCs/>
          <w:noProof/>
          <w:rtl/>
          <w:lang w:eastAsia="en-US"/>
        </w:rPr>
        <mc:AlternateContent>
          <mc:Choice Requires="wps">
            <w:drawing>
              <wp:anchor distT="0" distB="0" distL="114300" distR="114300" simplePos="0" relativeHeight="251672576" behindDoc="0" locked="0" layoutInCell="0" allowOverlap="1" wp14:anchorId="43C7AC89" wp14:editId="5E32E3FA">
                <wp:simplePos x="0" y="0"/>
                <wp:positionH relativeFrom="page">
                  <wp:posOffset>7758884</wp:posOffset>
                </wp:positionH>
                <wp:positionV relativeFrom="paragraph">
                  <wp:posOffset>114300</wp:posOffset>
                </wp:positionV>
                <wp:extent cx="1840865" cy="635"/>
                <wp:effectExtent l="0" t="0" r="26035" b="37465"/>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4086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080399F" id="Line 2" o:spid="_x0000_s1026" style="position:absolute;left:0;text-align:left;flip:x;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0.95pt,9pt" to="755.9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" o:allowincell="f" strokecolor="#202020" strokeweight="1pt">
                <v:stroke startarrowwidth="narrow" startarrowlength="short" endarrowwidth="narrow" endarrowlength="short"/>
                <w10:wrap anchorx="page"/>
              </v:line>
            </w:pict>
          </mc:Fallback>
        </mc:AlternateConten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חתימת מ</w:t>
      </w:r>
      <w:r w:rsidRPr="00A812B6">
        <w:rPr>
          <w:rFonts w:hint="cs"/>
          <w:b/>
          <w:bCs/>
          <w:snapToGrid w:val="0"/>
          <w:rtl/>
        </w:rPr>
        <w:t xml:space="preserve">נכ"ל משרד החקלאות </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rFonts w:hint="cs"/>
          <w:b/>
          <w:bCs/>
          <w:snapToGrid w:val="0"/>
          <w:rtl/>
        </w:rPr>
        <w:t>ופיתוח הכפר</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noProof/>
          <w:rtl/>
          <w:lang w:eastAsia="en-US"/>
        </w:rPr>
        <mc:AlternateContent>
          <mc:Choice Requires="wps">
            <w:drawing>
              <wp:anchor distT="0" distB="0" distL="114300" distR="114300" simplePos="0" relativeHeight="251673600" behindDoc="0" locked="0" layoutInCell="0" allowOverlap="1" wp14:anchorId="6160D059" wp14:editId="5A25E110">
                <wp:simplePos x="0" y="0"/>
                <wp:positionH relativeFrom="page">
                  <wp:posOffset>8218624</wp:posOffset>
                </wp:positionH>
                <wp:positionV relativeFrom="paragraph">
                  <wp:posOffset>151130</wp:posOffset>
                </wp:positionV>
                <wp:extent cx="1372235" cy="635"/>
                <wp:effectExtent l="0" t="0" r="18415" b="37465"/>
                <wp:wrapNone/>
                <wp:docPr id="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57A8A0" id="Line 3" o:spid="_x0000_s1026" style="position:absolute;left:0;text-align:left;flip:x;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47.15pt,11.9pt" to="755.2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" o:allowincell="f" strokecolor="#202020" strokeweight="1pt">
                <v:stroke startarrowwidth="narrow" startarrowlength="short" endarrowwidth="narrow" endarrowlength="short"/>
                <w10:wrap anchorx="page"/>
              </v:line>
            </w:pict>
          </mc:Fallback>
        </mc:AlternateConten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חתימת חשב משרד החקלאות</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noProof/>
          <w:rtl/>
          <w:lang w:eastAsia="en-US"/>
        </w:rPr>
        <mc:AlternateContent>
          <mc:Choice Requires="wps">
            <w:drawing>
              <wp:anchor distT="0" distB="0" distL="114300" distR="114300" simplePos="0" relativeHeight="251674624" behindDoc="0" locked="0" layoutInCell="0" allowOverlap="1" wp14:anchorId="7A3810E1" wp14:editId="53EC816C">
                <wp:simplePos x="0" y="0"/>
                <wp:positionH relativeFrom="page">
                  <wp:posOffset>8347529</wp:posOffset>
                </wp:positionH>
                <wp:positionV relativeFrom="paragraph">
                  <wp:posOffset>173355</wp:posOffset>
                </wp:positionV>
                <wp:extent cx="1189355" cy="635"/>
                <wp:effectExtent l="0" t="0" r="10795" b="37465"/>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35B4AD5" id="Line 4" o:spid="_x0000_s1026" style="position:absolute;left:0;text-align:left;flip:x;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57.3pt,13.65pt" to="750.9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" o:allowincell="f" strokecolor="#202020" strokeweight="1pt">
                <v:stroke startarrowwidth="narrow" startarrowlength="short" endarrowwidth="narrow" endarrowlength="short"/>
                <w10:wrap anchorx="page"/>
              </v:line>
            </w:pict>
          </mc:Fallback>
        </mc:AlternateConten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אישור היועץ המשפטי</w:t>
      </w:r>
      <w:r w:rsidRPr="00A812B6">
        <w:rPr>
          <w:rFonts w:hint="cs"/>
          <w:b/>
          <w:bCs/>
          <w:snapToGrid w:val="0"/>
          <w:rtl/>
        </w:rPr>
        <w:t xml:space="preserve"> במשרד החקלאות</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rFonts w:hint="cs"/>
          <w:b/>
          <w:bCs/>
          <w:snapToGrid w:val="0"/>
          <w:rtl/>
        </w:rPr>
        <w:t>ופיתוח הכפר</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noProof/>
          <w:rtl/>
          <w:lang w:eastAsia="en-US"/>
        </w:rPr>
        <mc:AlternateContent>
          <mc:Choice Requires="wps">
            <w:drawing>
              <wp:anchor distT="0" distB="0" distL="114300" distR="114300" simplePos="0" relativeHeight="251676672" behindDoc="0" locked="0" layoutInCell="0" allowOverlap="1" wp14:anchorId="332DE57A" wp14:editId="02C9399D">
                <wp:simplePos x="0" y="0"/>
                <wp:positionH relativeFrom="page">
                  <wp:posOffset>7852864</wp:posOffset>
                </wp:positionH>
                <wp:positionV relativeFrom="paragraph">
                  <wp:posOffset>127635</wp:posOffset>
                </wp:positionV>
                <wp:extent cx="1737995" cy="635"/>
                <wp:effectExtent l="0" t="0" r="14605" b="37465"/>
                <wp:wrapNone/>
                <wp:docPr id="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170EFE" id="Line 5" o:spid="_x0000_s1026" style="position:absolute;left:0;text-align:left;flip:x;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8.35pt,10.05pt" to="755.2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" o:allowincell="f" strokecolor="#202020" strokeweight="1pt">
                <v:stroke startarrowwidth="narrow" startarrowlength="short" endarrowwidth="narrow" endarrowlength="short"/>
                <w10:wrap anchorx="page"/>
              </v:line>
            </w:pict>
          </mc:Fallback>
        </mc:AlternateConten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r w:rsidRPr="00A812B6">
        <w:rPr>
          <w:b/>
          <w:bCs/>
          <w:snapToGrid w:val="0"/>
          <w:rtl/>
        </w:rPr>
        <w:t>אישור מנהל המחלקה לתקציבים</w:t>
      </w:r>
    </w:p>
    <w:p w:rsidR="00A812B6" w:rsidRPr="00A812B6" w:rsidRDefault="00A812B6" w:rsidP="00A812B6">
      <w:pPr>
        <w:tabs>
          <w:tab w:val="left" w:pos="5280"/>
        </w:tabs>
        <w:overflowPunct w:val="0"/>
        <w:autoSpaceDE w:val="0"/>
        <w:autoSpaceDN w:val="0"/>
        <w:bidi/>
        <w:adjustRightInd w:val="0"/>
        <w:spacing w:line="360" w:lineRule="auto"/>
        <w:jc w:val="both"/>
        <w:textAlignment w:val="baseline"/>
        <w:rPr>
          <w:b/>
          <w:bCs/>
          <w:snapToGrid w:val="0"/>
          <w:rtl/>
        </w:rPr>
      </w:pPr>
    </w:p>
    <w:p w:rsidR="00A812B6" w:rsidRPr="00A812B6" w:rsidRDefault="00A812B6" w:rsidP="00A812B6">
      <w:pPr>
        <w:tabs>
          <w:tab w:val="left" w:pos="709"/>
          <w:tab w:val="left" w:pos="1418"/>
          <w:tab w:val="left" w:pos="2268"/>
          <w:tab w:val="left" w:pos="3289"/>
        </w:tabs>
        <w:bidi/>
        <w:spacing w:before="120" w:line="360" w:lineRule="auto"/>
        <w:ind w:left="1440" w:hanging="720"/>
        <w:jc w:val="both"/>
        <w:rPr>
          <w:snapToGrid w:val="0"/>
          <w:rtl/>
        </w:rPr>
      </w:pPr>
    </w:p>
    <w:p w:rsidR="00A812B6" w:rsidRPr="00A812B6" w:rsidRDefault="00A812B6" w:rsidP="00A812B6">
      <w:pPr>
        <w:tabs>
          <w:tab w:val="left" w:pos="709"/>
          <w:tab w:val="left" w:pos="1418"/>
          <w:tab w:val="left" w:pos="2268"/>
          <w:tab w:val="left" w:pos="3289"/>
        </w:tabs>
        <w:bidi/>
        <w:spacing w:before="120" w:line="360" w:lineRule="auto"/>
        <w:ind w:left="1440" w:hanging="720"/>
        <w:jc w:val="both"/>
        <w:rPr>
          <w:rFonts w:cs="Narkisim"/>
          <w:b/>
          <w:bCs/>
          <w:snapToGrid w:val="0"/>
          <w:szCs w:val="26"/>
          <w:rtl/>
        </w:rPr>
      </w:pPr>
    </w:p>
    <w:p w:rsidR="00FF3512" w:rsidRPr="00FF3512" w:rsidRDefault="00FF3512" w:rsidP="00FF3512">
      <w:pPr>
        <w:bidi/>
        <w:ind w:left="720" w:hanging="720"/>
        <w:jc w:val="both"/>
        <w:rPr>
          <w:b/>
          <w:bCs/>
          <w:snapToGrid w:val="0"/>
          <w:sz w:val="28"/>
          <w:szCs w:val="28"/>
          <w:rtl/>
        </w:rPr>
      </w:pPr>
    </w:p>
    <w:p w:rsidR="00FF3512" w:rsidRPr="00FF3512" w:rsidRDefault="00FF3512" w:rsidP="00FF3512">
      <w:pPr>
        <w:tabs>
          <w:tab w:val="left" w:pos="567"/>
          <w:tab w:val="left" w:pos="709"/>
          <w:tab w:val="left" w:pos="1247"/>
          <w:tab w:val="left" w:pos="1418"/>
          <w:tab w:val="left" w:pos="2041"/>
          <w:tab w:val="left" w:pos="2268"/>
          <w:tab w:val="left" w:pos="2835"/>
          <w:tab w:val="left" w:pos="3289"/>
        </w:tabs>
        <w:bidi/>
        <w:spacing w:before="120" w:line="360" w:lineRule="auto"/>
        <w:ind w:left="1247" w:hanging="680"/>
        <w:jc w:val="both"/>
        <w:rPr>
          <w:b/>
          <w:bCs/>
          <w:snapToGrid w:val="0"/>
          <w:sz w:val="28"/>
          <w:szCs w:val="28"/>
          <w:rtl/>
        </w:rPr>
      </w:pPr>
    </w:p>
    <w:p w:rsidR="00143468" w:rsidRPr="00143468" w:rsidRDefault="00143468" w:rsidP="00143468">
      <w:pPr>
        <w:tabs>
          <w:tab w:val="left" w:pos="360"/>
        </w:tabs>
        <w:overflowPunct w:val="0"/>
        <w:autoSpaceDE w:val="0"/>
        <w:autoSpaceDN w:val="0"/>
        <w:bidi/>
        <w:adjustRightInd w:val="0"/>
        <w:spacing w:line="360" w:lineRule="auto"/>
        <w:jc w:val="both"/>
        <w:textAlignment w:val="baseline"/>
        <w:rPr>
          <w:snapToGrid w:val="0"/>
          <w:rtl/>
        </w:rPr>
      </w:pPr>
      <w:r w:rsidRPr="00143468">
        <w:rPr>
          <w:snapToGrid w:val="0"/>
          <w:rtl/>
        </w:rPr>
        <w:br w:type="page"/>
      </w: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Default="00020C8F" w:rsidP="00020C8F">
      <w:pPr>
        <w:bidi/>
        <w:rPr>
          <w:rFonts w:ascii="Franklin Gothic Medium" w:hAnsi="Franklin Gothic Medium"/>
          <w:sz w:val="22"/>
          <w:szCs w:val="22"/>
          <w:rtl/>
          <w:lang w:eastAsia="en-US"/>
        </w:rPr>
      </w:pPr>
    </w:p>
    <w:p w:rsidR="00020C8F" w:rsidRPr="00493A83" w:rsidRDefault="00020C8F" w:rsidP="00020C8F">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A258C4" w:rsidP="00493A83">
      <w:pPr>
        <w:bidi/>
        <w:rPr>
          <w:rFonts w:ascii="Franklin Gothic Medium" w:hAnsi="Franklin Gothic Medium"/>
          <w:b/>
          <w:b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7216" behindDoc="0" locked="0" layoutInCell="1" allowOverlap="1" wp14:anchorId="16BF2018" wp14:editId="3D3F090B">
                <wp:simplePos x="0" y="0"/>
                <wp:positionH relativeFrom="column">
                  <wp:posOffset>0</wp:posOffset>
                </wp:positionH>
                <wp:positionV relativeFrom="paragraph">
                  <wp:posOffset>-618490</wp:posOffset>
                </wp:positionV>
                <wp:extent cx="975360" cy="72453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A40B63" w:rsidRDefault="00A40B63" w:rsidP="00493A83">
                            <w:pPr>
                              <w:spacing w:line="160" w:lineRule="exact"/>
                              <w:jc w:val="center"/>
                              <w:rPr>
                                <w:b/>
                                <w:bCs/>
                                <w:sz w:val="44"/>
                                <w:szCs w:val="44"/>
                                <w:rtl/>
                              </w:rPr>
                            </w:pPr>
                          </w:p>
                          <w:p w:rsidR="00A40B63" w:rsidRPr="005E14B9" w:rsidRDefault="00A40B63" w:rsidP="00493A83">
                            <w:pPr>
                              <w:jc w:val="center"/>
                              <w:rPr>
                                <w:b/>
                                <w:bCs/>
                                <w:sz w:val="44"/>
                                <w:szCs w:val="44"/>
                                <w:rtl/>
                              </w:rPr>
                            </w:pPr>
                            <w:r w:rsidRPr="005E14B9">
                              <w:rPr>
                                <w:rFonts w:hint="eastAsia"/>
                                <w:b/>
                                <w:bCs/>
                                <w:sz w:val="44"/>
                                <w:szCs w:val="44"/>
                                <w:rtl/>
                              </w:rPr>
                              <w:t>דוגמא</w:t>
                            </w:r>
                          </w:p>
                          <w:p w:rsidR="00A40B63" w:rsidRDefault="00A40B63" w:rsidP="00493A8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F2018" id="Rectangle 3" o:spid="_x0000_s1027" style="position:absolute;left:0;text-align:left;margin-left:0;margin-top:-48.7pt;width:76.8pt;height:5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G1FZbDcCAABoBAAADgAAAAAAAAAAAAAA&#10;AAAuAgAAZHJzL2Uyb0RvYy54bWxQSwECLQAUAAYACAAAACEANKQGStwAAAAHAQAADwAAAAAAAAAA&#10;AAAAAACRBAAAZHJzL2Rvd25yZXYueG1sUEsFBgAAAAAEAAQA8wAAAJoFAAAAAA==&#10;" strokeweight="2.25pt">
                <v:stroke dashstyle="1 1"/>
                <v:textbox>
                  <w:txbxContent>
                    <w:p w:rsidR="00A40B63" w:rsidRDefault="00A40B63" w:rsidP="00493A83">
                      <w:pPr>
                        <w:spacing w:line="160" w:lineRule="exact"/>
                        <w:jc w:val="center"/>
                        <w:rPr>
                          <w:b/>
                          <w:bCs/>
                          <w:sz w:val="44"/>
                          <w:szCs w:val="44"/>
                          <w:rtl/>
                        </w:rPr>
                      </w:pPr>
                    </w:p>
                    <w:p w:rsidR="00A40B63" w:rsidRPr="005E14B9" w:rsidRDefault="00A40B63" w:rsidP="00493A83">
                      <w:pPr>
                        <w:jc w:val="center"/>
                        <w:rPr>
                          <w:b/>
                          <w:bCs/>
                          <w:sz w:val="44"/>
                          <w:szCs w:val="44"/>
                          <w:rtl/>
                        </w:rPr>
                      </w:pPr>
                      <w:r w:rsidRPr="005E14B9">
                        <w:rPr>
                          <w:rFonts w:hint="eastAsia"/>
                          <w:b/>
                          <w:bCs/>
                          <w:sz w:val="44"/>
                          <w:szCs w:val="44"/>
                          <w:rtl/>
                        </w:rPr>
                        <w:t>דוגמא</w:t>
                      </w:r>
                    </w:p>
                    <w:p w:rsidR="00A40B63" w:rsidRDefault="00A40B63" w:rsidP="00493A83">
                      <w:pPr>
                        <w:jc w:val="center"/>
                      </w:pPr>
                    </w:p>
                  </w:txbxContent>
                </v:textbox>
              </v:rect>
            </w:pict>
          </mc:Fallback>
        </mc:AlternateConten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8</w:t>
      </w:r>
    </w:p>
    <w:p w:rsidR="00493A83" w:rsidRPr="00493A83" w:rsidRDefault="00493A83" w:rsidP="00493A83">
      <w:pPr>
        <w:bidi/>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jc w:val="center"/>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כתב</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ערבות</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שנשלחה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אלינו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שתהיו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לטעון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שהיא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לדרוש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______________________.</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______________________________________________________</w:t>
            </w: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w:t>
            </w:r>
          </w:p>
        </w:tc>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2160"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w:t>
            </w:r>
          </w:p>
        </w:tc>
        <w:tc>
          <w:tcPr>
            <w:tcW w:w="3732"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EF2745">
        <w:tc>
          <w:tcPr>
            <w:tcW w:w="211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p>
        </w:tc>
        <w:tc>
          <w:tcPr>
            <w:tcW w:w="3732"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8522"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Default="00493A83" w:rsidP="00493A83">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E32CEC" w:rsidP="00E32CEC">
      <w:pPr>
        <w:bidi/>
        <w:rPr>
          <w:rFonts w:ascii="Franklin Gothic Medium" w:hAnsi="Franklin Gothic Medium"/>
          <w:sz w:val="22"/>
          <w:szCs w:val="22"/>
          <w:rtl/>
          <w:lang w:eastAsia="en-US"/>
        </w:rPr>
      </w:pPr>
    </w:p>
    <w:p w:rsidR="00E32CEC" w:rsidRDefault="00377CD6" w:rsidP="00E32CEC">
      <w:pPr>
        <w:bidi/>
        <w:rPr>
          <w:rFonts w:ascii="Franklin Gothic Medium" w:hAnsi="Franklin Gothic Medium"/>
          <w:sz w:val="22"/>
          <w:szCs w:val="22"/>
          <w:rtl/>
          <w:lang w:eastAsia="en-US"/>
        </w:rPr>
      </w:pPr>
      <w:r>
        <w:rPr>
          <w:rFonts w:ascii="Franklin Gothic Medium" w:hAnsi="Franklin Gothic Medium"/>
          <w:sz w:val="22"/>
          <w:szCs w:val="22"/>
          <w:rtl/>
          <w:lang w:eastAsia="en-US"/>
        </w:rPr>
        <w:br w:type="page"/>
      </w:r>
    </w:p>
    <w:p w:rsidR="00E32CEC" w:rsidRPr="00493A83" w:rsidRDefault="00E32CEC" w:rsidP="00E32CEC">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Pr>
          <w:rFonts w:ascii="Franklin Gothic Medium" w:hAnsi="Franklin Gothic Medium" w:hint="cs"/>
          <w:b/>
          <w:bCs/>
          <w:sz w:val="26"/>
          <w:szCs w:val="26"/>
          <w:u w:val="single"/>
          <w:rtl/>
          <w:lang w:eastAsia="en-US"/>
        </w:rPr>
        <w:t>9</w:t>
      </w:r>
    </w:p>
    <w:p w:rsidR="00E32CEC" w:rsidRPr="00493A83" w:rsidRDefault="00E32CEC" w:rsidP="00E32CEC">
      <w:pPr>
        <w:bidi/>
        <w:rPr>
          <w:rFonts w:ascii="Franklin Gothic Medium" w:hAnsi="Franklin Gothic Medium"/>
          <w:sz w:val="22"/>
          <w:szCs w:val="22"/>
          <w:rtl/>
          <w:lang w:eastAsia="en-US"/>
        </w:rPr>
      </w:pPr>
    </w:p>
    <w:p w:rsidR="00E32CEC" w:rsidRDefault="00E32CEC" w:rsidP="00E32CEC">
      <w:pPr>
        <w:spacing w:line="360" w:lineRule="auto"/>
        <w:ind w:left="644"/>
        <w:jc w:val="center"/>
        <w:rPr>
          <w:b/>
          <w:bCs/>
          <w:sz w:val="32"/>
          <w:szCs w:val="32"/>
          <w:rtl/>
        </w:rPr>
      </w:pPr>
    </w:p>
    <w:p w:rsidR="00E32CEC" w:rsidRDefault="00E32CEC" w:rsidP="00E32CEC">
      <w:pPr>
        <w:spacing w:line="360" w:lineRule="auto"/>
        <w:ind w:left="644"/>
        <w:jc w:val="center"/>
        <w:rPr>
          <w:b/>
          <w:bCs/>
          <w:sz w:val="32"/>
          <w:szCs w:val="32"/>
          <w:rtl/>
        </w:rPr>
      </w:pPr>
      <w:r w:rsidRPr="006F7C73">
        <w:rPr>
          <w:rFonts w:hint="cs"/>
          <w:b/>
          <w:bCs/>
          <w:sz w:val="32"/>
          <w:szCs w:val="32"/>
          <w:rtl/>
        </w:rPr>
        <w:t>נוסח תצהיר לצורך עמידה בדרישת הסף – סעיף 6ד'</w:t>
      </w:r>
    </w:p>
    <w:p w:rsidR="00414950" w:rsidRDefault="00414950" w:rsidP="00414950">
      <w:pPr>
        <w:spacing w:line="360" w:lineRule="auto"/>
        <w:ind w:left="644"/>
        <w:jc w:val="center"/>
        <w:rPr>
          <w:b/>
          <w:bCs/>
          <w:sz w:val="32"/>
          <w:szCs w:val="32"/>
        </w:rPr>
      </w:pPr>
      <w:r>
        <w:rPr>
          <w:rFonts w:hint="cs"/>
          <w:b/>
          <w:bCs/>
          <w:sz w:val="32"/>
          <w:szCs w:val="32"/>
          <w:rtl/>
        </w:rPr>
        <w:t>עבור אתרי אחסון מוצעים שטרם אושרו ע"י יחידת הפיקוח.</w:t>
      </w:r>
    </w:p>
    <w:p w:rsidR="00E32CEC" w:rsidRPr="006F7C73" w:rsidRDefault="00E32CEC" w:rsidP="00E32CEC">
      <w:pPr>
        <w:spacing w:line="360" w:lineRule="auto"/>
        <w:ind w:left="644"/>
        <w:jc w:val="center"/>
        <w:rPr>
          <w:b/>
          <w:bCs/>
          <w:sz w:val="32"/>
          <w:szCs w:val="32"/>
        </w:rPr>
      </w:pPr>
    </w:p>
    <w:p w:rsidR="00E32CEC" w:rsidRPr="006F7C73" w:rsidRDefault="00E32CEC" w:rsidP="00E32CEC">
      <w:pPr>
        <w:spacing w:line="360" w:lineRule="auto"/>
        <w:ind w:left="644"/>
        <w:jc w:val="both"/>
        <w:rPr>
          <w:sz w:val="22"/>
          <w:szCs w:val="22"/>
        </w:rPr>
      </w:pPr>
    </w:p>
    <w:p w:rsidR="00E32CEC" w:rsidRPr="006F7C73" w:rsidRDefault="00E32CEC" w:rsidP="00A92899">
      <w:pPr>
        <w:spacing w:line="360" w:lineRule="auto"/>
        <w:jc w:val="right"/>
        <w:rPr>
          <w:sz w:val="26"/>
          <w:szCs w:val="26"/>
          <w:rtl/>
        </w:rPr>
      </w:pPr>
      <w:r w:rsidRPr="006F7C73">
        <w:rPr>
          <w:rFonts w:hint="cs"/>
          <w:sz w:val="26"/>
          <w:szCs w:val="26"/>
          <w:rtl/>
        </w:rPr>
        <w:t>אני  _________________ נושא/ת ת.ז. מס' __________________ , המשמש בתפקיד ______________ בחברת ______________ ומורשה חתימה בה, מצהיר בזאת כי כל אחד מאתרי האחסון המוצעים על ידי במסגרת מכרז</w:t>
      </w:r>
      <w:r w:rsidR="00A92899">
        <w:rPr>
          <w:rFonts w:hint="cs"/>
          <w:sz w:val="26"/>
          <w:szCs w:val="26"/>
          <w:rtl/>
        </w:rPr>
        <w:t xml:space="preserve"> 17/2018</w:t>
      </w:r>
      <w:r w:rsidR="00A258C4">
        <w:rPr>
          <w:rFonts w:hint="cs"/>
          <w:sz w:val="26"/>
          <w:szCs w:val="26"/>
          <w:rtl/>
        </w:rPr>
        <w:t xml:space="preserve"> </w:t>
      </w:r>
      <w:r w:rsidRPr="006F7C73">
        <w:rPr>
          <w:rFonts w:hint="cs"/>
          <w:sz w:val="26"/>
          <w:szCs w:val="26"/>
          <w:rtl/>
        </w:rPr>
        <w:t xml:space="preserve">יעמדו בדרישות שלהלן: </w:t>
      </w:r>
    </w:p>
    <w:p w:rsidR="00E32CEC" w:rsidRPr="006F7C73" w:rsidRDefault="00E32CEC" w:rsidP="00E32CEC">
      <w:pPr>
        <w:spacing w:line="360" w:lineRule="auto"/>
        <w:jc w:val="both"/>
        <w:rPr>
          <w:sz w:val="26"/>
          <w:szCs w:val="26"/>
        </w:rPr>
      </w:pPr>
    </w:p>
    <w:p w:rsidR="00E32CEC" w:rsidRPr="006F7C73" w:rsidRDefault="00E32CEC" w:rsidP="006F4B48">
      <w:pPr>
        <w:numPr>
          <w:ilvl w:val="0"/>
          <w:numId w:val="19"/>
        </w:numPr>
        <w:bidi/>
        <w:spacing w:line="360" w:lineRule="auto"/>
        <w:jc w:val="both"/>
        <w:rPr>
          <w:sz w:val="26"/>
          <w:szCs w:val="26"/>
        </w:rPr>
      </w:pPr>
      <w:r w:rsidRPr="006F7C73">
        <w:rPr>
          <w:rFonts w:hint="cs"/>
          <w:sz w:val="26"/>
          <w:szCs w:val="26"/>
          <w:rtl/>
        </w:rPr>
        <w:t xml:space="preserve">אתר האחסון חייב להיות סגור מכל צדדיו. אתר הסגור מ - 3 צדדים בלבד, יוצהר כי המתחם בו הוא מצוי  סגור, והכניסה אליו נגישה רק למציע. </w:t>
      </w:r>
    </w:p>
    <w:p w:rsidR="00E32CEC" w:rsidRPr="006F7C73" w:rsidRDefault="00E32CEC" w:rsidP="006F4B48">
      <w:pPr>
        <w:numPr>
          <w:ilvl w:val="0"/>
          <w:numId w:val="19"/>
        </w:numPr>
        <w:bidi/>
        <w:spacing w:line="360" w:lineRule="auto"/>
        <w:jc w:val="both"/>
        <w:rPr>
          <w:sz w:val="26"/>
          <w:szCs w:val="26"/>
        </w:rPr>
      </w:pPr>
      <w:r w:rsidRPr="006F7C73">
        <w:rPr>
          <w:rFonts w:hint="cs"/>
          <w:sz w:val="26"/>
          <w:szCs w:val="26"/>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rsidR="00E32CEC" w:rsidRPr="006F7C73" w:rsidRDefault="00E32CEC" w:rsidP="006F4B48">
      <w:pPr>
        <w:numPr>
          <w:ilvl w:val="0"/>
          <w:numId w:val="19"/>
        </w:numPr>
        <w:bidi/>
        <w:spacing w:line="360" w:lineRule="auto"/>
        <w:jc w:val="both"/>
        <w:rPr>
          <w:sz w:val="26"/>
          <w:szCs w:val="26"/>
        </w:rPr>
      </w:pPr>
      <w:r w:rsidRPr="006F7C73">
        <w:rPr>
          <w:rFonts w:hint="cs"/>
          <w:sz w:val="26"/>
          <w:szCs w:val="26"/>
          <w:rtl/>
        </w:rPr>
        <w:t xml:space="preserve">אם  קיים מרווח בין הקירות לתקרה יש להבטיח סגירתו בעונת הגשמים. עם זאת יש לדאוג לפתחי אוורור בחלק עליון של מבנה אתר האחסון. </w:t>
      </w:r>
    </w:p>
    <w:p w:rsidR="00E32CEC" w:rsidRPr="006F7C73" w:rsidRDefault="00E32CEC" w:rsidP="006F4B48">
      <w:pPr>
        <w:numPr>
          <w:ilvl w:val="0"/>
          <w:numId w:val="19"/>
        </w:numPr>
        <w:bidi/>
        <w:contextualSpacing/>
        <w:jc w:val="both"/>
        <w:rPr>
          <w:sz w:val="28"/>
          <w:szCs w:val="28"/>
        </w:rPr>
      </w:pPr>
      <w:r w:rsidRPr="006F7C73">
        <w:rPr>
          <w:rFonts w:hint="cs"/>
          <w:sz w:val="26"/>
          <w:szCs w:val="26"/>
          <w:rtl/>
        </w:rPr>
        <w:t>תקרת אתר האחסון תהיה אטומה לחדירת מים.</w:t>
      </w:r>
    </w:p>
    <w:p w:rsidR="00E32CEC" w:rsidRPr="006F7C73" w:rsidRDefault="00E32CEC" w:rsidP="00E32CEC">
      <w:pPr>
        <w:jc w:val="both"/>
        <w:rPr>
          <w:sz w:val="28"/>
          <w:szCs w:val="28"/>
          <w:rtl/>
        </w:rPr>
      </w:pPr>
    </w:p>
    <w:p w:rsidR="00E32CEC" w:rsidRPr="006F7C73" w:rsidRDefault="00E32CEC" w:rsidP="00E32CEC">
      <w:pPr>
        <w:jc w:val="both"/>
        <w:rPr>
          <w:sz w:val="28"/>
          <w:szCs w:val="28"/>
          <w:rtl/>
        </w:rPr>
      </w:pPr>
    </w:p>
    <w:p w:rsidR="00E32CEC" w:rsidRPr="006F7C73" w:rsidRDefault="00E32CEC" w:rsidP="00377CD6">
      <w:pPr>
        <w:jc w:val="right"/>
        <w:rPr>
          <w:sz w:val="28"/>
          <w:szCs w:val="28"/>
          <w:rtl/>
        </w:rPr>
      </w:pPr>
      <w:r w:rsidRPr="006F7C73">
        <w:rPr>
          <w:rFonts w:hint="cs"/>
          <w:sz w:val="28"/>
          <w:szCs w:val="28"/>
          <w:rtl/>
        </w:rPr>
        <w:t>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w:t>
      </w:r>
    </w:p>
    <w:p w:rsidR="00E32CEC" w:rsidRPr="006F7C73" w:rsidRDefault="00E32CEC" w:rsidP="00377CD6">
      <w:pPr>
        <w:jc w:val="right"/>
        <w:rPr>
          <w:sz w:val="28"/>
          <w:szCs w:val="28"/>
          <w:rtl/>
        </w:rPr>
      </w:pPr>
      <w:r w:rsidRPr="006F7C73">
        <w:rPr>
          <w:rFonts w:hint="cs"/>
          <w:sz w:val="28"/>
          <w:szCs w:val="28"/>
          <w:rtl/>
        </w:rPr>
        <w:t xml:space="preserve">             תאריך </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חתימה</w:t>
      </w:r>
    </w:p>
    <w:p w:rsidR="00E32CEC" w:rsidRPr="006F7C73" w:rsidRDefault="00E32CEC" w:rsidP="00377CD6">
      <w:pPr>
        <w:jc w:val="right"/>
        <w:rPr>
          <w:sz w:val="28"/>
          <w:szCs w:val="28"/>
          <w:rtl/>
        </w:rPr>
      </w:pPr>
    </w:p>
    <w:p w:rsidR="00E32CEC" w:rsidRDefault="00E32CEC" w:rsidP="00377CD6">
      <w:pPr>
        <w:ind w:left="-30"/>
        <w:jc w:val="right"/>
        <w:rPr>
          <w:sz w:val="28"/>
          <w:szCs w:val="28"/>
        </w:rPr>
      </w:pPr>
      <w:r w:rsidRPr="001B1FC2">
        <w:rPr>
          <w:rFonts w:hint="cs"/>
          <w:sz w:val="28"/>
          <w:szCs w:val="28"/>
          <w:rtl/>
        </w:rPr>
        <w:t>אישור עו"ד</w:t>
      </w:r>
    </w:p>
    <w:p w:rsidR="002B6426" w:rsidRDefault="002B6426" w:rsidP="002B6426">
      <w:pPr>
        <w:ind w:left="-30"/>
        <w:jc w:val="center"/>
        <w:rPr>
          <w:sz w:val="28"/>
          <w:szCs w:val="28"/>
        </w:rPr>
      </w:pPr>
    </w:p>
    <w:p w:rsidR="00493A83" w:rsidRDefault="00493A83" w:rsidP="00377CD6">
      <w:pPr>
        <w:bidi/>
        <w:jc w:val="both"/>
        <w:rPr>
          <w:sz w:val="28"/>
          <w:szCs w:val="28"/>
        </w:rPr>
      </w:pPr>
    </w:p>
    <w:p w:rsidR="00E32CEC" w:rsidRPr="00493A83" w:rsidRDefault="00E32CEC" w:rsidP="00377CD6">
      <w:pPr>
        <w:bidi/>
        <w:rPr>
          <w:rFonts w:ascii="Franklin Gothic Medium" w:hAnsi="Franklin Gothic Medium"/>
          <w:b/>
          <w:bCs/>
          <w:sz w:val="22"/>
          <w:szCs w:val="22"/>
          <w:u w:val="single"/>
          <w:rtl/>
          <w:lang w:eastAsia="en-US"/>
        </w:rPr>
      </w:pPr>
      <w:r>
        <w:rPr>
          <w:sz w:val="28"/>
          <w:szCs w:val="28"/>
        </w:rPr>
        <w:t>_________________</w:t>
      </w:r>
    </w:p>
    <w:p w:rsidR="00493A83" w:rsidRDefault="00493A83" w:rsidP="00377CD6">
      <w:pPr>
        <w:bidi/>
        <w:jc w:val="both"/>
        <w:rPr>
          <w:rFonts w:ascii="Franklin Gothic Medium" w:hAnsi="Franklin Gothic Medium"/>
          <w:b/>
          <w:bCs/>
          <w:sz w:val="22"/>
          <w:szCs w:val="22"/>
          <w:u w:val="single"/>
          <w:rtl/>
          <w:lang w:eastAsia="en-US"/>
        </w:rPr>
      </w:pPr>
    </w:p>
    <w:p w:rsidR="009A255E" w:rsidRDefault="009A255E" w:rsidP="00377CD6">
      <w:pPr>
        <w:bidi/>
        <w:jc w:val="both"/>
        <w:rPr>
          <w:rFonts w:ascii="Franklin Gothic Medium" w:hAnsi="Franklin Gothic Medium"/>
          <w:b/>
          <w:bCs/>
          <w:sz w:val="22"/>
          <w:szCs w:val="22"/>
          <w:u w:val="single"/>
          <w:rtl/>
          <w:lang w:eastAsia="en-US"/>
        </w:rPr>
      </w:pPr>
    </w:p>
    <w:p w:rsidR="009A255E" w:rsidRDefault="009A255E" w:rsidP="009A255E">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9A56D4" w:rsidRDefault="009A56D4" w:rsidP="009A56D4">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E32CEC" w:rsidRDefault="00E32CEC" w:rsidP="00E32CEC">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10</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זוכה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בגין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זכייה</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6" w:type="dxa"/>
        <w:tblLayout w:type="fixed"/>
        <w:tblLook w:val="01E0" w:firstRow="1" w:lastRow="1" w:firstColumn="1" w:lastColumn="1" w:noHBand="0" w:noVBand="0"/>
      </w:tblPr>
      <w:tblGrid>
        <w:gridCol w:w="9000"/>
      </w:tblGrid>
      <w:tr w:rsidR="00493A83" w:rsidRPr="00493A83" w:rsidTr="00EF2745">
        <w:tc>
          <w:tcPr>
            <w:tcW w:w="9000" w:type="dxa"/>
          </w:tcPr>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___________________________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568" w:type="dxa"/>
              <w:tblLayout w:type="fixed"/>
              <w:tblLook w:val="01E0" w:firstRow="1" w:lastRow="1" w:firstColumn="1" w:lastColumn="1" w:noHBand="0" w:noVBand="0"/>
            </w:tblPr>
            <w:tblGrid>
              <w:gridCol w:w="494"/>
              <w:gridCol w:w="4006"/>
              <w:gridCol w:w="4068"/>
            </w:tblGrid>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קראנו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בעיון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נספחיו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סעיפיו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ותנאיו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קיבלנו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הבהרות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נושא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שבספק</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כמפורט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מספרו</w:t>
                  </w:r>
                  <w:r w:rsidRPr="00493A83">
                    <w:rPr>
                      <w:rFonts w:ascii="Franklin Gothic Medium" w:hAnsi="Franklin Gothic Medium"/>
                      <w:sz w:val="22"/>
                      <w:szCs w:val="22"/>
                      <w:rtl/>
                      <w:lang w:eastAsia="en-US"/>
                    </w:rPr>
                    <w:t xml:space="preserve">_______________ </w:t>
                  </w:r>
                  <w:r w:rsidRPr="00493A83">
                    <w:rPr>
                      <w:rFonts w:ascii="Franklin Gothic Medium" w:hAnsi="Franklin Gothic Medium" w:hint="eastAsia"/>
                      <w:sz w:val="22"/>
                      <w:szCs w:val="22"/>
                      <w:rtl/>
                      <w:lang w:eastAsia="en-US"/>
                    </w:rPr>
                    <w:t>בדייקנות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ביעילות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במומחיות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ובמיומנות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לשביעות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רצון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ובמועדים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יקבעו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בכפוף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להוראות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ההצעה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והנספחים</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נמחה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נעביר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לזולת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זכויותינו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חובותינו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כולן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מראש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cs"/>
                      <w:sz w:val="22"/>
                      <w:szCs w:val="22"/>
                      <w:rtl/>
                      <w:lang w:eastAsia="en-US"/>
                    </w:rPr>
                    <w:t>משרד החקלאות</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4. </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מוגשת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בסך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___________</w:t>
                  </w:r>
                  <w:r w:rsidRPr="00493A83">
                    <w:rPr>
                      <w:rFonts w:ascii="Franklin Gothic Medium" w:hAnsi="Franklin Gothic Medium" w:hint="eastAsia"/>
                      <w:sz w:val="22"/>
                      <w:szCs w:val="22"/>
                      <w:rtl/>
                      <w:lang w:eastAsia="en-US"/>
                    </w:rPr>
                    <w:t>₪</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 ) </w:t>
                  </w:r>
                  <w:r w:rsidRPr="00493A83">
                    <w:rPr>
                      <w:rFonts w:ascii="Franklin Gothic Medium" w:hAnsi="Franklin Gothic Medium" w:hint="eastAsia"/>
                      <w:sz w:val="22"/>
                      <w:szCs w:val="22"/>
                      <w:rtl/>
                      <w:lang w:eastAsia="en-US"/>
                    </w:rPr>
                    <w:t>לפקודת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מינהל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המחקר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להבטחת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התחייבותנו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בגין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זכייתנו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שוועדת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תחליט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לממש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אופציה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להארכת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תוקפו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b/>
                      <w:bCs/>
                      <w:sz w:val="22"/>
                      <w:szCs w:val="22"/>
                      <w:lang w:eastAsia="en-US"/>
                    </w:rPr>
                  </w:pPr>
                </w:p>
              </w:tc>
              <w:tc>
                <w:tcPr>
                  <w:tcW w:w="8074" w:type="dxa"/>
                  <w:gridSpan w:val="2"/>
                </w:tcPr>
                <w:p w:rsidR="00493A83" w:rsidRPr="00493A83" w:rsidRDefault="00493A83" w:rsidP="00493A83">
                  <w:pPr>
                    <w:bidi/>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בכבוד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רב</w:t>
                  </w:r>
                  <w:r w:rsidRPr="00493A83">
                    <w:rPr>
                      <w:rFonts w:ascii="Franklin Gothic Medium" w:hAnsi="Franklin Gothic Medium"/>
                      <w:b/>
                      <w:bCs/>
                      <w:sz w:val="22"/>
                      <w:szCs w:val="22"/>
                      <w:rtl/>
                      <w:lang w:eastAsia="en-US"/>
                    </w:rPr>
                    <w:t>,</w:t>
                  </w: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4500" w:type="dxa"/>
                  <w:gridSpan w:val="2"/>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__________________________________</w:t>
                  </w:r>
                </w:p>
              </w:tc>
              <w:tc>
                <w:tcPr>
                  <w:tcW w:w="4068" w:type="dxa"/>
                </w:tcPr>
                <w:p w:rsidR="00493A83" w:rsidRPr="00493A83" w:rsidRDefault="00493A83" w:rsidP="00493A83">
                  <w:pPr>
                    <w:bidi/>
                    <w:jc w:val="center"/>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c>
                <w:tcPr>
                  <w:tcW w:w="4068"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b/>
          <w:bCs/>
          <w:sz w:val="22"/>
          <w:szCs w:val="22"/>
          <w:u w:val="single"/>
          <w:rtl/>
          <w:lang w:eastAsia="en-US"/>
        </w:rPr>
        <w:br w:type="page"/>
      </w:r>
    </w:p>
    <w:p w:rsidR="00493A83" w:rsidRPr="00493A83" w:rsidRDefault="00493A83" w:rsidP="00493A83">
      <w:pPr>
        <w:bidi/>
        <w:rPr>
          <w:rFonts w:ascii="Franklin Gothic Medium" w:hAnsi="Franklin Gothic Medium"/>
          <w:sz w:val="22"/>
          <w:szCs w:val="22"/>
          <w:rtl/>
          <w:lang w:eastAsia="en-US"/>
        </w:rPr>
      </w:pPr>
    </w:p>
    <w:p w:rsidR="00493A83" w:rsidRPr="00493A83" w:rsidRDefault="00A258C4" w:rsidP="00493A83">
      <w:pPr>
        <w:bidi/>
        <w:jc w:val="center"/>
        <w:rPr>
          <w:rFonts w:ascii="Franklin Gothic Medium" w:hAnsi="Franklin Gothic Medium"/>
          <w:b/>
          <w:bCs/>
          <w:sz w:val="26"/>
          <w:szCs w:val="26"/>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8240" behindDoc="0" locked="0" layoutInCell="1" allowOverlap="1" wp14:anchorId="6C0C0B51" wp14:editId="251B0A21">
                <wp:simplePos x="0" y="0"/>
                <wp:positionH relativeFrom="column">
                  <wp:posOffset>114300</wp:posOffset>
                </wp:positionH>
                <wp:positionV relativeFrom="paragraph">
                  <wp:posOffset>-389890</wp:posOffset>
                </wp:positionV>
                <wp:extent cx="975360" cy="932180"/>
                <wp:effectExtent l="0" t="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A40B63" w:rsidRDefault="00A40B63" w:rsidP="00493A83">
                            <w:pPr>
                              <w:spacing w:line="160" w:lineRule="exact"/>
                              <w:jc w:val="center"/>
                              <w:rPr>
                                <w:b/>
                                <w:bCs/>
                                <w:sz w:val="44"/>
                                <w:szCs w:val="44"/>
                                <w:rtl/>
                              </w:rPr>
                            </w:pPr>
                          </w:p>
                          <w:p w:rsidR="00A40B63" w:rsidRPr="005E14B9" w:rsidRDefault="00A40B63" w:rsidP="00493A83">
                            <w:pPr>
                              <w:jc w:val="center"/>
                              <w:rPr>
                                <w:b/>
                                <w:bCs/>
                                <w:sz w:val="44"/>
                                <w:szCs w:val="44"/>
                                <w:rtl/>
                              </w:rPr>
                            </w:pPr>
                            <w:r w:rsidRPr="005E14B9">
                              <w:rPr>
                                <w:rFonts w:hint="eastAsia"/>
                                <w:b/>
                                <w:bCs/>
                                <w:sz w:val="44"/>
                                <w:szCs w:val="44"/>
                                <w:rtl/>
                              </w:rPr>
                              <w:t>דוגמא</w:t>
                            </w:r>
                          </w:p>
                          <w:p w:rsidR="00A40B63" w:rsidRDefault="00A40B63" w:rsidP="00493A8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C0B51" id="Rectangle 4" o:spid="_x0000_s1028"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A40B63" w:rsidRDefault="00A40B63" w:rsidP="00493A83">
                      <w:pPr>
                        <w:spacing w:line="160" w:lineRule="exact"/>
                        <w:jc w:val="center"/>
                        <w:rPr>
                          <w:b/>
                          <w:bCs/>
                          <w:sz w:val="44"/>
                          <w:szCs w:val="44"/>
                          <w:rtl/>
                        </w:rPr>
                      </w:pPr>
                    </w:p>
                    <w:p w:rsidR="00A40B63" w:rsidRPr="005E14B9" w:rsidRDefault="00A40B63" w:rsidP="00493A83">
                      <w:pPr>
                        <w:jc w:val="center"/>
                        <w:rPr>
                          <w:b/>
                          <w:bCs/>
                          <w:sz w:val="44"/>
                          <w:szCs w:val="44"/>
                          <w:rtl/>
                        </w:rPr>
                      </w:pPr>
                      <w:r w:rsidRPr="005E14B9">
                        <w:rPr>
                          <w:rFonts w:hint="eastAsia"/>
                          <w:b/>
                          <w:bCs/>
                          <w:sz w:val="44"/>
                          <w:szCs w:val="44"/>
                          <w:rtl/>
                        </w:rPr>
                        <w:t>דוגמא</w:t>
                      </w:r>
                    </w:p>
                    <w:p w:rsidR="00A40B63" w:rsidRDefault="00A40B63" w:rsidP="00493A83">
                      <w:pPr>
                        <w:jc w:val="center"/>
                      </w:pPr>
                      <w:r w:rsidRPr="005E14B9">
                        <w:rPr>
                          <w:rFonts w:hint="eastAsia"/>
                          <w:b/>
                          <w:bCs/>
                          <w:sz w:val="44"/>
                          <w:szCs w:val="44"/>
                          <w:rtl/>
                        </w:rPr>
                        <w:t>בלבד</w:t>
                      </w:r>
                    </w:p>
                  </w:txbxContent>
                </v:textbox>
              </v:rect>
            </w:pict>
          </mc:Fallback>
        </mc:AlternateContent>
      </w:r>
      <w:r w:rsidR="00493A83" w:rsidRPr="00493A83">
        <w:rPr>
          <w:rFonts w:ascii="Franklin Gothic Medium" w:hAnsi="Franklin Gothic Medium" w:hint="eastAsia"/>
          <w:b/>
          <w:bCs/>
          <w:sz w:val="26"/>
          <w:szCs w:val="26"/>
          <w:u w:val="single"/>
          <w:rtl/>
          <w:lang w:eastAsia="en-US"/>
        </w:rPr>
        <w:t>נספח</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cs"/>
          <w:b/>
          <w:bCs/>
          <w:sz w:val="26"/>
          <w:szCs w:val="26"/>
          <w:u w:val="single"/>
          <w:rtl/>
          <w:lang w:eastAsia="en-US"/>
        </w:rPr>
        <w:t>11</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ביצוע</w:t>
      </w: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ביצוע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280" w:type="dxa"/>
        <w:tblInd w:w="-46" w:type="dxa"/>
        <w:tblLayout w:type="fixed"/>
        <w:tblLook w:val="01E0" w:firstRow="1" w:lastRow="1" w:firstColumn="1" w:lastColumn="1" w:noHBand="0" w:noVBand="0"/>
      </w:tblPr>
      <w:tblGrid>
        <w:gridCol w:w="2700"/>
        <w:gridCol w:w="2160"/>
        <w:gridCol w:w="3420"/>
      </w:tblGrid>
      <w:tr w:rsidR="00493A83" w:rsidRPr="00493A83" w:rsidTr="00EF2745">
        <w:trPr>
          <w:trHeight w:val="2005"/>
        </w:trPr>
        <w:tc>
          <w:tcPr>
            <w:tcW w:w="8280" w:type="dxa"/>
            <w:gridSpan w:val="3"/>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שיוצמדו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למדד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לצרכן</w:t>
            </w:r>
            <w:r w:rsidRPr="00493A83">
              <w:rPr>
                <w:rFonts w:ascii="Franklin Gothic Medium" w:hAnsi="Franklin Gothic Medium"/>
                <w:sz w:val="22"/>
                <w:szCs w:val="22"/>
                <w:rtl/>
                <w:lang w:eastAsia="en-US"/>
              </w:rPr>
              <w:t xml:space="preserve">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__________________________________________________________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b/>
                <w:bCs/>
                <w:sz w:val="22"/>
                <w:szCs w:val="22"/>
                <w:rtl/>
                <w:lang w:eastAsia="en-US"/>
              </w:rPr>
              <w:t>"</w:t>
            </w:r>
            <w:r w:rsidRPr="00493A83">
              <w:rPr>
                <w:rFonts w:ascii="Franklin Gothic Medium" w:hAnsi="Franklin Gothic Medium"/>
                <w:sz w:val="22"/>
                <w:szCs w:val="22"/>
                <w:rtl/>
                <w:lang w:eastAsia="en-US"/>
              </w:rPr>
              <w:t xml:space="preserve"> ]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3D6C47">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'___</w:t>
            </w:r>
            <w:r w:rsidR="003D6C47">
              <w:rPr>
                <w:rFonts w:ascii="Franklin Gothic Medium" w:hAnsi="Franklin Gothic Medium" w:hint="cs"/>
                <w:sz w:val="22"/>
                <w:szCs w:val="22"/>
                <w:rtl/>
                <w:lang w:eastAsia="en-US"/>
              </w:rPr>
              <w:t>17</w:t>
            </w:r>
            <w:r w:rsidR="00AB4852">
              <w:rPr>
                <w:rFonts w:ascii="Franklin Gothic Medium" w:hAnsi="Franklin Gothic Medium" w:hint="cs"/>
                <w:sz w:val="22"/>
                <w:szCs w:val="22"/>
                <w:rtl/>
                <w:lang w:eastAsia="en-US"/>
              </w:rPr>
              <w:t>/201</w:t>
            </w:r>
            <w:r w:rsidR="003D6C47">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___.</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891"/>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מקבלת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לבססה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שתידרשו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להסדיר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שנטען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  </w:t>
            </w:r>
            <w:r w:rsidRPr="00493A83">
              <w:rPr>
                <w:rFonts w:ascii="Franklin Gothic Medium" w:hAnsi="Franklin Gothic Medium" w:hint="eastAsia"/>
                <w:sz w:val="22"/>
                <w:szCs w:val="22"/>
                <w:rtl/>
                <w:lang w:eastAsia="en-US"/>
              </w:rPr>
              <w:t>אלא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תוארך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עפ</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קודם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לכן</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נדרש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יתרת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ההפרש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תישאר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פקיעתה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הנקוב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אוטונומית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מוגבלת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להסבה</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53"/>
        </w:trPr>
        <w:tc>
          <w:tcPr>
            <w:tcW w:w="8280" w:type="dxa"/>
            <w:gridSpan w:val="3"/>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      ___________________          _____________________</w:t>
            </w:r>
          </w:p>
        </w:tc>
      </w:tr>
      <w:tr w:rsidR="00493A83" w:rsidRPr="00493A83" w:rsidTr="00EF2745">
        <w:trPr>
          <w:trHeight w:val="445"/>
        </w:trPr>
        <w:tc>
          <w:tcPr>
            <w:tcW w:w="270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342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 w:type="dxa"/>
        <w:tblLayout w:type="fixed"/>
        <w:tblLook w:val="01E0" w:firstRow="1" w:lastRow="1" w:firstColumn="1" w:lastColumn="1" w:noHBand="0" w:noVBand="0"/>
      </w:tblPr>
      <w:tblGrid>
        <w:gridCol w:w="1938"/>
        <w:gridCol w:w="3960"/>
        <w:gridCol w:w="2340"/>
      </w:tblGrid>
      <w:tr w:rsidR="00493A83" w:rsidRPr="00493A83" w:rsidTr="00EF2745">
        <w:trPr>
          <w:cantSplit/>
        </w:trPr>
        <w:tc>
          <w:tcPr>
            <w:tcW w:w="1938"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w:t>
            </w:r>
          </w:p>
        </w:tc>
        <w:tc>
          <w:tcPr>
            <w:tcW w:w="396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_________________________________</w:t>
            </w:r>
          </w:p>
        </w:tc>
        <w:tc>
          <w:tcPr>
            <w:tcW w:w="234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w:t>
            </w:r>
          </w:p>
        </w:tc>
      </w:tr>
      <w:tr w:rsidR="00493A83" w:rsidRPr="00493A83" w:rsidTr="00EF2745">
        <w:trPr>
          <w:cantSplit/>
        </w:trPr>
        <w:tc>
          <w:tcPr>
            <w:tcW w:w="193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תאריך</w:t>
            </w:r>
          </w:p>
        </w:tc>
        <w:tc>
          <w:tcPr>
            <w:tcW w:w="396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34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E20F56" w:rsidRPr="00493A83" w:rsidRDefault="00493A83" w:rsidP="00E20F56">
      <w:pPr>
        <w:bidi/>
        <w:jc w:val="center"/>
        <w:rPr>
          <w:rFonts w:ascii="Franklin Gothic Medium" w:hAnsi="Franklin Gothic Medium"/>
          <w:b/>
          <w:bCs/>
          <w:sz w:val="26"/>
          <w:szCs w:val="26"/>
          <w:u w:val="single"/>
          <w:lang w:eastAsia="en-US"/>
        </w:rPr>
      </w:pPr>
      <w:r w:rsidRPr="00493A83">
        <w:rPr>
          <w:rFonts w:ascii="Franklin Gothic Medium" w:hAnsi="Franklin Gothic Medium"/>
          <w:b/>
          <w:bCs/>
          <w:sz w:val="26"/>
          <w:szCs w:val="26"/>
          <w:u w:val="single"/>
          <w:rtl/>
          <w:lang w:eastAsia="en-US"/>
        </w:rPr>
        <w:br w:type="page"/>
      </w:r>
      <w:r w:rsidR="00E20F56" w:rsidRPr="00493A83">
        <w:rPr>
          <w:rFonts w:ascii="Franklin Gothic Medium" w:hAnsi="Franklin Gothic Medium" w:hint="eastAsia"/>
          <w:b/>
          <w:bCs/>
          <w:sz w:val="26"/>
          <w:szCs w:val="26"/>
          <w:u w:val="single"/>
          <w:rtl/>
          <w:lang w:eastAsia="en-US"/>
        </w:rPr>
        <w:t>נספח</w:t>
      </w:r>
      <w:r w:rsidR="00E20F56" w:rsidRPr="00493A83">
        <w:rPr>
          <w:rFonts w:ascii="Franklin Gothic Medium" w:hAnsi="Franklin Gothic Medium"/>
          <w:b/>
          <w:bCs/>
          <w:sz w:val="26"/>
          <w:szCs w:val="26"/>
          <w:u w:val="single"/>
          <w:rtl/>
          <w:lang w:eastAsia="en-US"/>
        </w:rPr>
        <w:t xml:space="preserve"> 1</w:t>
      </w:r>
      <w:r w:rsidR="00E20F56" w:rsidRPr="00493A83">
        <w:rPr>
          <w:rFonts w:ascii="Franklin Gothic Medium" w:hAnsi="Franklin Gothic Medium" w:hint="cs"/>
          <w:b/>
          <w:bCs/>
          <w:sz w:val="26"/>
          <w:szCs w:val="26"/>
          <w:u w:val="single"/>
          <w:rtl/>
          <w:lang w:eastAsia="en-US"/>
        </w:rPr>
        <w:t>2</w:t>
      </w: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תנאי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הסף</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לאישור</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w:t>
      </w:r>
      <w:r w:rsidRPr="00493A83">
        <w:rPr>
          <w:rFonts w:ascii="Franklin Gothic Medium" w:hAnsi="Franklin Gothic Medium"/>
          <w:b/>
          <w:bCs/>
          <w:sz w:val="26"/>
          <w:szCs w:val="26"/>
          <w:u w:val="single"/>
          <w:rtl/>
          <w:lang w:eastAsia="en-US"/>
        </w:rPr>
        <w:t>- (</w:t>
      </w:r>
      <w:r w:rsidRPr="00493A83">
        <w:rPr>
          <w:rFonts w:ascii="Franklin Gothic Medium" w:hAnsi="Franklin Gothic Medium"/>
          <w:b/>
          <w:bCs/>
          <w:sz w:val="26"/>
          <w:szCs w:val="26"/>
          <w:u w:val="single"/>
          <w:lang w:eastAsia="en-US"/>
        </w:rPr>
        <w:t>V</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w:t>
      </w: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המציע</w:t>
      </w:r>
    </w:p>
    <w:p w:rsidR="00E20F56" w:rsidRPr="00493A83" w:rsidRDefault="00E20F56" w:rsidP="00E20F56">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בהתאם</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לנדרש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המכרז</w:t>
      </w:r>
      <w:r w:rsidRPr="00493A83">
        <w:rPr>
          <w:rFonts w:ascii="Franklin Gothic Medium" w:hAnsi="Franklin Gothic Medium"/>
          <w:b/>
          <w:bCs/>
          <w:sz w:val="26"/>
          <w:szCs w:val="26"/>
          <w:u w:val="single"/>
          <w:rtl/>
          <w:lang w:eastAsia="en-US"/>
        </w:rPr>
        <w:t>)</w:t>
      </w:r>
    </w:p>
    <w:p w:rsidR="00E20F56" w:rsidRPr="00493A83" w:rsidRDefault="00E20F56" w:rsidP="00E20F56">
      <w:pPr>
        <w:bidi/>
        <w:jc w:val="center"/>
        <w:rPr>
          <w:rFonts w:ascii="Franklin Gothic Medium" w:hAnsi="Franklin Gothic Medium"/>
          <w:b/>
          <w:bCs/>
          <w:sz w:val="22"/>
          <w:szCs w:val="22"/>
          <w:u w:val="single"/>
          <w:rtl/>
          <w:lang w:eastAsia="en-US"/>
        </w:rPr>
      </w:pP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הערה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על</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לבחון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אילו</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דרישות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רלוונטיות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זה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ולסמן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רק</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התחומים</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הרלוונטיים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לשימוש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   </w:t>
      </w:r>
    </w:p>
    <w:p w:rsidR="00E20F56" w:rsidRPr="00493A83" w:rsidRDefault="00E20F56" w:rsidP="00E20F56">
      <w:pPr>
        <w:bidi/>
        <w:jc w:val="center"/>
        <w:rPr>
          <w:rFonts w:ascii="Franklin Gothic Medium" w:hAnsi="Franklin Gothic Medium"/>
          <w:b/>
          <w:bCs/>
          <w:sz w:val="22"/>
          <w:szCs w:val="22"/>
          <w:u w:val="single"/>
          <w:rtl/>
          <w:lang w:eastAsia="en-US"/>
        </w:rPr>
      </w:pPr>
      <w:r w:rsidRPr="00493A83">
        <w:rPr>
          <w:rFonts w:ascii="Franklin Gothic Medium" w:hAnsi="Franklin Gothic Medium"/>
          <w:b/>
          <w:bCs/>
          <w:sz w:val="22"/>
          <w:szCs w:val="22"/>
          <w:u w:val="single"/>
          <w:rtl/>
          <w:lang w:eastAsia="en-US"/>
        </w:rPr>
        <w:t xml:space="preserve">                                    </w:t>
      </w:r>
    </w:p>
    <w:p w:rsidR="00E20F56" w:rsidRPr="00493A83" w:rsidRDefault="00E20F56" w:rsidP="00E20F56">
      <w:pPr>
        <w:bidi/>
        <w:rPr>
          <w:rFonts w:ascii="Franklin Gothic Medium" w:hAnsi="Franklin Gothic Medium"/>
          <w:b/>
          <w:bCs/>
          <w:sz w:val="22"/>
          <w:szCs w:val="22"/>
          <w:u w:val="single"/>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b/>
          <w:bCs/>
          <w:sz w:val="22"/>
          <w:szCs w:val="22"/>
          <w:u w:val="single"/>
          <w:rtl/>
          <w:lang w:eastAsia="en-US"/>
        </w:rPr>
        <w:t>תנאי</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סף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כלליים</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cs"/>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w:t>
      </w:r>
    </w:p>
    <w:p w:rsidR="00E20F56" w:rsidRPr="00493A83" w:rsidRDefault="00E20F56" w:rsidP="00E20F56">
      <w:pPr>
        <w:bidi/>
        <w:ind w:left="96"/>
        <w:jc w:val="both"/>
        <w:rPr>
          <w:rFonts w:ascii="Franklin Gothic Medium" w:hAnsi="Franklin Gothic Medium"/>
          <w:sz w:val="22"/>
          <w:szCs w:val="22"/>
          <w:rtl/>
          <w:lang w:eastAsia="en-US"/>
        </w:rPr>
      </w:pPr>
    </w:p>
    <w:tbl>
      <w:tblPr>
        <w:bidiVisual/>
        <w:tblW w:w="0" w:type="auto"/>
        <w:tblInd w:w="-30" w:type="dxa"/>
        <w:tblLook w:val="04A0" w:firstRow="1" w:lastRow="0" w:firstColumn="1" w:lastColumn="0" w:noHBand="0" w:noVBand="1"/>
      </w:tblPr>
      <w:tblGrid>
        <w:gridCol w:w="5654"/>
        <w:gridCol w:w="2868"/>
      </w:tblGrid>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w:t>
            </w:r>
            <w:r>
              <w:rPr>
                <w:rFonts w:ascii="Franklin Gothic Medium" w:hAnsi="Franklin Gothic Medium" w:hint="cs"/>
                <w:sz w:val="22"/>
                <w:szCs w:val="22"/>
                <w:rtl/>
                <w:lang w:eastAsia="en-US"/>
              </w:rPr>
              <w:t xml:space="preserve">  טופס הצהרה של מציע לעמידה בדרישות תשלומים סוציאליים,  </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שכר מינימום וקיום חוקי עבודה- נספח 3</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b/>
                <w:bCs/>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העדר חובות לרשם החברות- נספח 1</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3.</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Pr>
                <w:rFonts w:ascii="Franklin Gothic Medium" w:hAnsi="Franklin Gothic Medium" w:hint="cs"/>
                <w:sz w:val="22"/>
                <w:szCs w:val="22"/>
                <w:rtl/>
                <w:lang w:eastAsia="en-US"/>
              </w:rPr>
              <w:t xml:space="preserve"> על פרטים אודות המציע- נספח 4</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4.</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דוגמת נספח 8</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5.</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זכויות קניין וניגוד אינטרסים- נספח 5</w:t>
            </w:r>
            <w:r w:rsidRPr="00493A83">
              <w:rPr>
                <w:rFonts w:ascii="Franklin Gothic Medium" w:hAnsi="Franklin Gothic Medium"/>
                <w:sz w:val="22"/>
                <w:szCs w:val="22"/>
                <w:rtl/>
                <w:lang w:eastAsia="en-US"/>
              </w:rPr>
              <w:t xml:space="preserve">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6.</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התחייבות לשמירת סודיות- נספח 6</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7.</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טיוטת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ההסכם</w:t>
            </w:r>
            <w:r>
              <w:rPr>
                <w:rFonts w:ascii="Franklin Gothic Medium" w:hAnsi="Franklin Gothic Medium" w:hint="cs"/>
                <w:sz w:val="22"/>
                <w:szCs w:val="22"/>
                <w:rtl/>
                <w:lang w:eastAsia="en-US"/>
              </w:rPr>
              <w:t xml:space="preserve"> </w:t>
            </w:r>
            <w:r>
              <w:rPr>
                <w:rFonts w:ascii="Franklin Gothic Medium" w:hAnsi="Franklin Gothic Medium"/>
                <w:sz w:val="22"/>
                <w:szCs w:val="22"/>
                <w:rtl/>
                <w:lang w:eastAsia="en-US"/>
              </w:rPr>
              <w:t>–</w:t>
            </w:r>
            <w:r>
              <w:rPr>
                <w:rFonts w:ascii="Franklin Gothic Medium" w:hAnsi="Franklin Gothic Medium" w:hint="cs"/>
                <w:sz w:val="22"/>
                <w:szCs w:val="22"/>
                <w:rtl/>
                <w:lang w:eastAsia="en-US"/>
              </w:rPr>
              <w:t xml:space="preserve"> נספח 7</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A567A6">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8</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ביצוע</w:t>
            </w:r>
            <w:r>
              <w:rPr>
                <w:rFonts w:ascii="Franklin Gothic Medium" w:hAnsi="Franklin Gothic Medium" w:hint="cs"/>
                <w:sz w:val="22"/>
                <w:szCs w:val="22"/>
                <w:rtl/>
                <w:lang w:eastAsia="en-US"/>
              </w:rPr>
              <w:t>- דוגמת נספח 11( לאחר זכייה)</w:t>
            </w:r>
          </w:p>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9</w:t>
            </w:r>
            <w:r w:rsidRPr="00493A83">
              <w:rPr>
                <w:rFonts w:ascii="Franklin Gothic Medium" w:hAnsi="Franklin Gothic Medium"/>
                <w:sz w:val="22"/>
                <w:szCs w:val="22"/>
                <w:rtl/>
                <w:lang w:eastAsia="en-US"/>
              </w:rPr>
              <w:t>.</w:t>
            </w:r>
            <w:r w:rsidR="00A567A6">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 xml:space="preserve">טופס </w:t>
            </w:r>
            <w:r w:rsidRPr="00493A83">
              <w:rPr>
                <w:rFonts w:ascii="Franklin Gothic Medium" w:hAnsi="Franklin Gothic Medium" w:hint="eastAsia"/>
                <w:sz w:val="22"/>
                <w:szCs w:val="22"/>
                <w:rtl/>
                <w:lang w:eastAsia="en-US"/>
              </w:rPr>
              <w:t>התחייבות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ספק</w:t>
            </w:r>
            <w:r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זוכה</w:t>
            </w:r>
            <w:r>
              <w:rPr>
                <w:rFonts w:ascii="Franklin Gothic Medium" w:hAnsi="Franklin Gothic Medium" w:hint="cs"/>
                <w:sz w:val="22"/>
                <w:szCs w:val="22"/>
                <w:rtl/>
                <w:lang w:eastAsia="en-US"/>
              </w:rPr>
              <w:t>- נספח 10</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10.   אישור פגש מציעים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11.</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עוסק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rPr>
          <w:trHeight w:val="436"/>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12.</w:t>
            </w:r>
            <w:r w:rsidR="00A567A6">
              <w:rPr>
                <w:rFonts w:ascii="Franklin Gothic Medium" w:hAnsi="Franklin Gothic Medium" w:hint="cs"/>
                <w:sz w:val="22"/>
                <w:szCs w:val="22"/>
                <w:rtl/>
                <w:lang w:eastAsia="en-US"/>
              </w:rPr>
              <w:t xml:space="preserve">  </w:t>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ניכוי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במקור</w:t>
            </w:r>
          </w:p>
        </w:tc>
        <w:tc>
          <w:tcPr>
            <w:tcW w:w="2868" w:type="dxa"/>
            <w:shd w:val="clear" w:color="auto" w:fill="auto"/>
          </w:tcPr>
          <w:p w:rsidR="00E20F56" w:rsidRPr="00493A83" w:rsidRDefault="00E20F56" w:rsidP="00F44084">
            <w:pPr>
              <w:bidi/>
              <w:spacing w:after="200" w:line="276" w:lineRule="auto"/>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ascii="Franklin Gothic Medium" w:hAnsi="Franklin Gothic Medium"/>
                <w:sz w:val="22"/>
                <w:szCs w:val="22"/>
                <w:rtl/>
                <w:lang w:eastAsia="en-US"/>
              </w:rPr>
            </w:pPr>
          </w:p>
        </w:tc>
      </w:tr>
      <w:tr w:rsidR="00E20F56" w:rsidRPr="00493A83" w:rsidTr="00F44084">
        <w:trPr>
          <w:trHeight w:val="137"/>
        </w:trPr>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13. </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נסח מרשם החברות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תנאי סף י</w:t>
            </w:r>
            <w:r>
              <w:rPr>
                <w:rFonts w:ascii="Franklin Gothic Medium" w:hAnsi="Franklin Gothic Medium" w:hint="cs"/>
                <w:b/>
                <w:bCs/>
                <w:sz w:val="22"/>
                <w:szCs w:val="22"/>
                <w:rtl/>
                <w:lang w:eastAsia="en-US"/>
              </w:rPr>
              <w:t>י</w:t>
            </w:r>
            <w:r w:rsidRPr="00493A83">
              <w:rPr>
                <w:rFonts w:ascii="Franklin Gothic Medium" w:hAnsi="Franklin Gothic Medium" w:hint="cs"/>
                <w:b/>
                <w:bCs/>
                <w:sz w:val="22"/>
                <w:szCs w:val="22"/>
                <w:rtl/>
                <w:lang w:eastAsia="en-US"/>
              </w:rPr>
              <w:t>חודיים</w:t>
            </w:r>
          </w:p>
        </w:tc>
        <w:tc>
          <w:tcPr>
            <w:tcW w:w="2868" w:type="dxa"/>
            <w:shd w:val="clear" w:color="auto" w:fill="auto"/>
          </w:tcPr>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4</w:t>
            </w:r>
            <w:r w:rsidRPr="00493A83">
              <w:rPr>
                <w:rFonts w:ascii="Franklin Gothic Medium" w:hAnsi="Franklin Gothic Medium" w:hint="cs"/>
                <w:sz w:val="22"/>
                <w:szCs w:val="22"/>
                <w:rtl/>
                <w:lang w:eastAsia="en-US"/>
              </w:rPr>
              <w:t>.   ר</w:t>
            </w:r>
            <w:r>
              <w:rPr>
                <w:rFonts w:ascii="Franklin Gothic Medium" w:hAnsi="Franklin Gothic Medium" w:hint="cs"/>
                <w:sz w:val="22"/>
                <w:szCs w:val="22"/>
                <w:rtl/>
                <w:lang w:eastAsia="en-US"/>
              </w:rPr>
              <w:t>י</w:t>
            </w:r>
            <w:r w:rsidRPr="00493A83">
              <w:rPr>
                <w:rFonts w:ascii="Franklin Gothic Medium" w:hAnsi="Franklin Gothic Medium" w:hint="cs"/>
                <w:sz w:val="22"/>
                <w:szCs w:val="22"/>
                <w:rtl/>
                <w:lang w:eastAsia="en-US"/>
              </w:rPr>
              <w:t xml:space="preserve">שיון עסק לכל אתר אחסון </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414950" w:rsidRPr="00493A83" w:rsidTr="00303812">
        <w:tc>
          <w:tcPr>
            <w:tcW w:w="5654" w:type="dxa"/>
            <w:shd w:val="clear" w:color="auto" w:fill="auto"/>
          </w:tcPr>
          <w:p w:rsidR="00414950" w:rsidRPr="00493A83" w:rsidRDefault="00414950" w:rsidP="00414950">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אישור מפעל חיוני</w:t>
            </w:r>
            <w:r w:rsidRPr="00493A83">
              <w:rPr>
                <w:rFonts w:ascii="Franklin Gothic Medium" w:hAnsi="Franklin Gothic Medium" w:hint="cs"/>
                <w:sz w:val="22"/>
                <w:szCs w:val="22"/>
                <w:rtl/>
                <w:lang w:eastAsia="en-US"/>
              </w:rPr>
              <w:t xml:space="preserve"> לכל אתר אחסון </w:t>
            </w:r>
          </w:p>
        </w:tc>
        <w:tc>
          <w:tcPr>
            <w:tcW w:w="2868" w:type="dxa"/>
            <w:shd w:val="clear" w:color="auto" w:fill="auto"/>
          </w:tcPr>
          <w:p w:rsidR="00414950" w:rsidRPr="00493A83" w:rsidRDefault="00414950" w:rsidP="00303812">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14950" w:rsidRPr="00493A83" w:rsidRDefault="00414950" w:rsidP="00303812">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פירוט מקומות אחסון</w:t>
            </w:r>
            <w:r w:rsidR="00414950">
              <w:rPr>
                <w:rFonts w:ascii="Franklin Gothic Medium" w:hAnsi="Franklin Gothic Medium" w:hint="cs"/>
                <w:sz w:val="22"/>
                <w:szCs w:val="22"/>
                <w:rtl/>
                <w:lang w:eastAsia="en-US"/>
              </w:rPr>
              <w:t xml:space="preserve"> בטופס ההצעה או בנפרד</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414950">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6</w:t>
            </w:r>
            <w:r w:rsidRPr="00493A83">
              <w:rPr>
                <w:rFonts w:ascii="Franklin Gothic Medium" w:hAnsi="Franklin Gothic Medium" w:hint="cs"/>
                <w:sz w:val="22"/>
                <w:szCs w:val="22"/>
                <w:rtl/>
                <w:lang w:eastAsia="en-US"/>
              </w:rPr>
              <w:t xml:space="preserve">. </w:t>
            </w:r>
            <w:r w:rsidR="00664DDE">
              <w:rPr>
                <w:rFonts w:ascii="Franklin Gothic Medium" w:hAnsi="Franklin Gothic Medium" w:hint="cs"/>
                <w:sz w:val="22"/>
                <w:szCs w:val="22"/>
                <w:rtl/>
                <w:lang w:eastAsia="en-US"/>
              </w:rPr>
              <w:t xml:space="preserve">אישור על </w:t>
            </w:r>
            <w:r w:rsidRPr="00493A83">
              <w:rPr>
                <w:rFonts w:ascii="Franklin Gothic Medium" w:hAnsi="Franklin Gothic Medium" w:hint="cs"/>
                <w:sz w:val="22"/>
                <w:szCs w:val="22"/>
                <w:rtl/>
                <w:lang w:eastAsia="en-US"/>
              </w:rPr>
              <w:t xml:space="preserve"> עמיד</w:t>
            </w:r>
            <w:r w:rsidR="00664DDE">
              <w:rPr>
                <w:rFonts w:ascii="Franklin Gothic Medium" w:hAnsi="Franklin Gothic Medium" w:hint="cs"/>
                <w:sz w:val="22"/>
                <w:szCs w:val="22"/>
                <w:rtl/>
                <w:lang w:eastAsia="en-US"/>
              </w:rPr>
              <w:t>תם של  אתרי</w:t>
            </w:r>
            <w:r w:rsidRPr="00493A83">
              <w:rPr>
                <w:rFonts w:ascii="Franklin Gothic Medium" w:hAnsi="Franklin Gothic Medium" w:hint="cs"/>
                <w:sz w:val="22"/>
                <w:szCs w:val="22"/>
                <w:rtl/>
                <w:lang w:eastAsia="en-US"/>
              </w:rPr>
              <w:t xml:space="preserve"> האחסון בתנאים       במפורטים בסעיף </w:t>
            </w:r>
            <w:r w:rsidRPr="00493A83">
              <w:rPr>
                <w:rFonts w:ascii="Franklin Gothic Medium" w:hAnsi="Franklin Gothic Medium"/>
                <w:sz w:val="22"/>
                <w:szCs w:val="22"/>
                <w:lang w:eastAsia="en-US"/>
              </w:rPr>
              <w:t xml:space="preserve">6 </w:t>
            </w:r>
            <w:r w:rsidRPr="00493A83">
              <w:rPr>
                <w:rFonts w:ascii="Franklin Gothic Medium" w:hAnsi="Franklin Gothic Medium" w:hint="cs"/>
                <w:sz w:val="22"/>
                <w:szCs w:val="22"/>
                <w:rtl/>
                <w:lang w:eastAsia="en-US"/>
              </w:rPr>
              <w:t>ד.</w:t>
            </w:r>
            <w:r w:rsidR="00E32CEC">
              <w:rPr>
                <w:rFonts w:ascii="Franklin Gothic Medium" w:hAnsi="Franklin Gothic Medium" w:hint="cs"/>
                <w:sz w:val="22"/>
                <w:szCs w:val="22"/>
                <w:rtl/>
                <w:lang w:eastAsia="en-US"/>
              </w:rPr>
              <w:t>- נספח  9</w:t>
            </w:r>
            <w:r w:rsidR="00414950">
              <w:rPr>
                <w:rFonts w:ascii="Franklin Gothic Medium" w:hAnsi="Franklin Gothic Medium" w:hint="cs"/>
                <w:sz w:val="22"/>
                <w:szCs w:val="22"/>
                <w:rtl/>
                <w:lang w:eastAsia="en-US"/>
              </w:rPr>
              <w:t>- רק עבור אתרי אחסון שטרם אושרו ע"י יחידת הפיקוח</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r w:rsidR="00E20F56" w:rsidRPr="00493A83" w:rsidTr="00F44084">
        <w:tc>
          <w:tcPr>
            <w:tcW w:w="5654" w:type="dxa"/>
            <w:shd w:val="clear" w:color="auto" w:fill="auto"/>
          </w:tcPr>
          <w:p w:rsidR="00E20F56" w:rsidRPr="00493A83" w:rsidRDefault="00E20F56" w:rsidP="00F44084">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Pr>
                <w:rFonts w:ascii="Franklin Gothic Medium" w:hAnsi="Franklin Gothic Medium" w:hint="cs"/>
                <w:sz w:val="22"/>
                <w:szCs w:val="22"/>
                <w:rtl/>
                <w:lang w:eastAsia="en-US"/>
              </w:rPr>
              <w:t>7</w:t>
            </w:r>
            <w:r w:rsidRPr="00493A83">
              <w:rPr>
                <w:rFonts w:ascii="Franklin Gothic Medium" w:hAnsi="Franklin Gothic Medium" w:hint="cs"/>
                <w:sz w:val="22"/>
                <w:szCs w:val="22"/>
                <w:rtl/>
                <w:lang w:eastAsia="en-US"/>
              </w:rPr>
              <w:t>.</w:t>
            </w:r>
            <w:r w:rsidR="00A567A6">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עמידה בתנאי המינימום כמות להגשת הצעה </w:t>
            </w:r>
            <w:r>
              <w:rPr>
                <w:rFonts w:ascii="Franklin Gothic Medium" w:hAnsi="Franklin Gothic Medium" w:hint="cs"/>
                <w:sz w:val="22"/>
                <w:szCs w:val="22"/>
                <w:rtl/>
                <w:lang w:eastAsia="en-US"/>
              </w:rPr>
              <w:t>.</w:t>
            </w:r>
          </w:p>
        </w:tc>
        <w:tc>
          <w:tcPr>
            <w:tcW w:w="2868" w:type="dxa"/>
            <w:shd w:val="clear" w:color="auto" w:fill="auto"/>
          </w:tcPr>
          <w:p w:rsidR="00E20F56" w:rsidRPr="00493A83" w:rsidRDefault="00E20F56" w:rsidP="00F44084">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E20F56" w:rsidRPr="00493A83" w:rsidRDefault="00E20F56" w:rsidP="00F44084">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ab/>
      </w:r>
    </w:p>
    <w:tbl>
      <w:tblPr>
        <w:bidiVisual/>
        <w:tblW w:w="0" w:type="auto"/>
        <w:tblInd w:w="-30" w:type="dxa"/>
        <w:tblLook w:val="04A0" w:firstRow="1" w:lastRow="0" w:firstColumn="1" w:lastColumn="0" w:noHBand="0" w:noVBand="1"/>
      </w:tblPr>
      <w:tblGrid>
        <w:gridCol w:w="5654"/>
        <w:gridCol w:w="2868"/>
      </w:tblGrid>
      <w:tr w:rsidR="007B1DBC" w:rsidRPr="00493A83" w:rsidTr="00A9419A">
        <w:tc>
          <w:tcPr>
            <w:tcW w:w="5654" w:type="dxa"/>
            <w:shd w:val="clear" w:color="auto" w:fill="auto"/>
          </w:tcPr>
          <w:p w:rsidR="007B1DBC" w:rsidRPr="00493A83" w:rsidRDefault="007B1DBC" w:rsidP="007B1DBC">
            <w:pPr>
              <w:bidi/>
              <w:ind w:left="56"/>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18</w:t>
            </w:r>
            <w:r w:rsidRPr="00493A83">
              <w:rPr>
                <w:rFonts w:ascii="Franklin Gothic Medium" w:hAnsi="Franklin Gothic Medium" w:hint="cs"/>
                <w:sz w:val="22"/>
                <w:szCs w:val="22"/>
                <w:rtl/>
                <w:lang w:eastAsia="en-US"/>
              </w:rPr>
              <w:t>.</w:t>
            </w:r>
            <w:r>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 </w:t>
            </w:r>
            <w:r>
              <w:rPr>
                <w:rFonts w:ascii="Franklin Gothic Medium" w:hAnsi="Franklin Gothic Medium" w:hint="cs"/>
                <w:sz w:val="22"/>
                <w:szCs w:val="22"/>
                <w:rtl/>
                <w:lang w:eastAsia="en-US"/>
              </w:rPr>
              <w:t>אישור רו</w:t>
            </w:r>
            <w:r>
              <w:rPr>
                <w:rFonts w:ascii="Franklin Gothic Medium" w:hAnsi="Franklin Gothic Medium"/>
                <w:sz w:val="22"/>
                <w:szCs w:val="22"/>
                <w:lang w:eastAsia="en-US"/>
              </w:rPr>
              <w:t>"</w:t>
            </w:r>
            <w:r>
              <w:rPr>
                <w:rFonts w:ascii="Franklin Gothic Medium" w:hAnsi="Franklin Gothic Medium" w:hint="cs"/>
                <w:sz w:val="22"/>
                <w:szCs w:val="22"/>
                <w:rtl/>
                <w:lang w:eastAsia="en-US"/>
              </w:rPr>
              <w:t>ח על נתונים ממאזני החברה המציעה.</w:t>
            </w:r>
            <w:r w:rsidR="00527600">
              <w:rPr>
                <w:rFonts w:ascii="Franklin Gothic Medium" w:hAnsi="Franklin Gothic Medium" w:hint="cs"/>
                <w:sz w:val="22"/>
                <w:szCs w:val="22"/>
                <w:rtl/>
                <w:lang w:eastAsia="en-US"/>
              </w:rPr>
              <w:t>- נספח 13</w:t>
            </w:r>
          </w:p>
        </w:tc>
        <w:tc>
          <w:tcPr>
            <w:tcW w:w="2868" w:type="dxa"/>
            <w:shd w:val="clear" w:color="auto" w:fill="auto"/>
          </w:tcPr>
          <w:p w:rsidR="007B1DBC" w:rsidRPr="00493A83" w:rsidRDefault="007B1DBC" w:rsidP="00A9419A">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7B1DBC" w:rsidRPr="00493A83" w:rsidRDefault="007B1DBC" w:rsidP="00A9419A">
            <w:pPr>
              <w:bidi/>
              <w:jc w:val="center"/>
              <w:rPr>
                <w:rFonts w:cs="Times New Roman"/>
                <w:b/>
                <w:bCs/>
                <w:sz w:val="32"/>
                <w:szCs w:val="32"/>
                <w:rtl/>
                <w:lang w:eastAsia="en-US"/>
              </w:rPr>
            </w:pPr>
          </w:p>
        </w:tc>
      </w:tr>
    </w:tbl>
    <w:p w:rsidR="00E20F56" w:rsidRPr="00493A83" w:rsidRDefault="00E20F56" w:rsidP="00E20F56">
      <w:pPr>
        <w:bidi/>
        <w:rPr>
          <w:rFonts w:ascii="Franklin Gothic Medium" w:hAnsi="Franklin Gothic Medium"/>
          <w:sz w:val="22"/>
          <w:szCs w:val="22"/>
          <w:u w:val="single"/>
          <w:rtl/>
          <w:lang w:eastAsia="en-US"/>
        </w:rPr>
      </w:pP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hint="cs"/>
          <w:sz w:val="22"/>
          <w:szCs w:val="22"/>
          <w:u w:val="single"/>
          <w:rtl/>
          <w:lang w:eastAsia="en-US"/>
        </w:rPr>
        <w:t xml:space="preserve"> </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                                                                           _____________________</w:t>
      </w:r>
    </w:p>
    <w:p w:rsidR="00E20F56" w:rsidRPr="00493A83" w:rsidRDefault="00E20F56" w:rsidP="00E20F56">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t xml:space="preserve">              </w:t>
      </w:r>
      <w:r w:rsidRPr="00493A83">
        <w:rPr>
          <w:rFonts w:ascii="Franklin Gothic Medium" w:hAnsi="Franklin Gothic Medium" w:hint="eastAsia"/>
          <w:sz w:val="22"/>
          <w:szCs w:val="22"/>
          <w:rtl/>
          <w:lang w:eastAsia="en-US"/>
        </w:rPr>
        <w:t>חתימה</w:t>
      </w:r>
    </w:p>
    <w:p w:rsidR="00E20F56" w:rsidRPr="00493A83" w:rsidRDefault="00E20F56" w:rsidP="00E20F56">
      <w:pPr>
        <w:bidi/>
        <w:rPr>
          <w:rFonts w:ascii="Franklin Gothic Medium" w:hAnsi="Franklin Gothic Medium"/>
          <w:sz w:val="22"/>
          <w:szCs w:val="22"/>
          <w:rtl/>
          <w:lang w:eastAsia="en-US"/>
        </w:rPr>
      </w:pPr>
    </w:p>
    <w:p w:rsidR="00E20F56" w:rsidRPr="00493A83" w:rsidRDefault="00E20F56" w:rsidP="00E20F56">
      <w:pPr>
        <w:bidi/>
        <w:jc w:val="center"/>
        <w:rPr>
          <w:rFonts w:ascii="Franklin Gothic Medium" w:hAnsi="Franklin Gothic Medium"/>
          <w:b/>
          <w:bCs/>
          <w:sz w:val="26"/>
          <w:szCs w:val="26"/>
          <w:u w:val="single"/>
          <w:rtl/>
          <w:lang w:eastAsia="en-US"/>
        </w:rPr>
      </w:pPr>
    </w:p>
    <w:p w:rsidR="00E20F56" w:rsidRDefault="00E20F56" w:rsidP="00E20F56">
      <w:pPr>
        <w:bidi/>
        <w:rPr>
          <w:rFonts w:ascii="Franklin Gothic Medium" w:hAnsi="Franklin Gothic Medium"/>
          <w:b/>
          <w:bCs/>
          <w:sz w:val="26"/>
          <w:szCs w:val="26"/>
          <w:u w:val="single"/>
          <w:rtl/>
          <w:lang w:eastAsia="en-US"/>
        </w:rPr>
      </w:pPr>
    </w:p>
    <w:p w:rsidR="009A56D4" w:rsidRDefault="009A56D4" w:rsidP="009A56D4">
      <w:pPr>
        <w:bidi/>
        <w:rPr>
          <w:rFonts w:ascii="Franklin Gothic Medium" w:hAnsi="Franklin Gothic Medium"/>
          <w:sz w:val="22"/>
          <w:szCs w:val="22"/>
          <w:rtl/>
          <w:lang w:eastAsia="en-US"/>
        </w:rPr>
      </w:pPr>
    </w:p>
    <w:p w:rsidR="00AC4B59" w:rsidRDefault="00AC4B59" w:rsidP="00AC4B59">
      <w:pPr>
        <w:bidi/>
        <w:rPr>
          <w:rFonts w:ascii="Franklin Gothic Medium" w:hAnsi="Franklin Gothic Medium"/>
          <w:sz w:val="22"/>
          <w:szCs w:val="22"/>
          <w:rtl/>
          <w:lang w:eastAsia="en-US"/>
        </w:rPr>
      </w:pPr>
    </w:p>
    <w:p w:rsidR="00E20F56" w:rsidRDefault="00E20F56" w:rsidP="00E20F56">
      <w:pPr>
        <w:bidi/>
        <w:rPr>
          <w:rFonts w:ascii="Franklin Gothic Medium" w:hAnsi="Franklin Gothic Medium"/>
          <w:sz w:val="22"/>
          <w:szCs w:val="22"/>
          <w:rtl/>
          <w:lang w:eastAsia="en-US"/>
        </w:rPr>
      </w:pPr>
    </w:p>
    <w:tbl>
      <w:tblPr>
        <w:bidiVisual/>
        <w:tblW w:w="11539" w:type="dxa"/>
        <w:tblInd w:w="93" w:type="dxa"/>
        <w:tblLook w:val="04A0" w:firstRow="1" w:lastRow="0" w:firstColumn="1" w:lastColumn="0" w:noHBand="0" w:noVBand="1"/>
      </w:tblPr>
      <w:tblGrid>
        <w:gridCol w:w="4120"/>
        <w:gridCol w:w="2052"/>
        <w:gridCol w:w="189"/>
        <w:gridCol w:w="1470"/>
        <w:gridCol w:w="188"/>
        <w:gridCol w:w="1551"/>
        <w:gridCol w:w="1969"/>
      </w:tblGrid>
      <w:tr w:rsidR="0014084A" w:rsidRPr="0014084A" w:rsidTr="00A9419A">
        <w:trPr>
          <w:gridAfter w:val="1"/>
          <w:wAfter w:w="1969" w:type="dxa"/>
          <w:trHeight w:val="315"/>
        </w:trPr>
        <w:tc>
          <w:tcPr>
            <w:tcW w:w="4120" w:type="dxa"/>
            <w:tcBorders>
              <w:top w:val="nil"/>
              <w:left w:val="nil"/>
              <w:bottom w:val="nil"/>
              <w:right w:val="nil"/>
            </w:tcBorders>
            <w:shd w:val="clear" w:color="auto" w:fill="auto"/>
            <w:noWrap/>
            <w:vAlign w:val="bottom"/>
            <w:hideMark/>
          </w:tcPr>
          <w:p w:rsidR="0076731F" w:rsidRDefault="0014084A" w:rsidP="009A56D4">
            <w:pPr>
              <w:bidi/>
              <w:rPr>
                <w:rFonts w:ascii="Arial" w:hAnsi="Arial" w:cs="Arial"/>
                <w:b/>
                <w:bCs/>
                <w:color w:val="000000"/>
                <w:rtl/>
                <w:lang w:eastAsia="en-US"/>
              </w:rPr>
            </w:pPr>
            <w:r w:rsidRPr="0014084A">
              <w:rPr>
                <w:rFonts w:ascii="Arial" w:hAnsi="Arial" w:cs="Arial"/>
                <w:b/>
                <w:bCs/>
                <w:color w:val="000000"/>
                <w:rtl/>
                <w:lang w:eastAsia="en-US"/>
              </w:rPr>
              <w:t xml:space="preserve">נספח </w:t>
            </w:r>
            <w:r w:rsidR="009A56D4" w:rsidRPr="0014084A">
              <w:rPr>
                <w:rFonts w:ascii="Arial" w:hAnsi="Arial" w:cs="Arial"/>
                <w:b/>
                <w:bCs/>
                <w:color w:val="000000"/>
                <w:rtl/>
                <w:lang w:eastAsia="en-US"/>
              </w:rPr>
              <w:t>1</w:t>
            </w:r>
            <w:r w:rsidR="009A56D4">
              <w:rPr>
                <w:rFonts w:ascii="Arial" w:hAnsi="Arial" w:cs="Arial" w:hint="cs"/>
                <w:b/>
                <w:bCs/>
                <w:color w:val="000000"/>
                <w:rtl/>
                <w:lang w:eastAsia="en-US"/>
              </w:rPr>
              <w:t>3</w:t>
            </w:r>
            <w:r w:rsidR="0076731F">
              <w:rPr>
                <w:rFonts w:ascii="Arial" w:hAnsi="Arial" w:cs="Arial" w:hint="cs"/>
                <w:b/>
                <w:bCs/>
                <w:color w:val="000000"/>
                <w:rtl/>
                <w:lang w:eastAsia="en-US"/>
              </w:rPr>
              <w:t xml:space="preserve">- </w:t>
            </w:r>
          </w:p>
          <w:p w:rsidR="0014084A" w:rsidRPr="0014084A" w:rsidRDefault="0076731F" w:rsidP="0076731F">
            <w:pPr>
              <w:bidi/>
              <w:rPr>
                <w:rFonts w:ascii="Arial" w:hAnsi="Arial" w:cs="Arial"/>
                <w:b/>
                <w:bCs/>
                <w:color w:val="000000"/>
                <w:lang w:eastAsia="en-US"/>
              </w:rPr>
            </w:pPr>
            <w:r w:rsidRPr="0076731F">
              <w:rPr>
                <w:rFonts w:ascii="Arial" w:hAnsi="Arial" w:cs="Arial" w:hint="cs"/>
                <w:b/>
                <w:bCs/>
                <w:color w:val="000000"/>
                <w:u w:val="single"/>
                <w:rtl/>
                <w:lang w:eastAsia="en-US"/>
              </w:rPr>
              <w:t>לא לעיון של גורמים מחוץ למשרד</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600"/>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8"/>
                <w:szCs w:val="48"/>
                <w:rtl/>
                <w:lang w:eastAsia="en-US"/>
              </w:rPr>
            </w:pPr>
            <w:r w:rsidRPr="0014084A">
              <w:rPr>
                <w:rFonts w:ascii="Arial" w:hAnsi="Arial" w:cs="Arial"/>
                <w:color w:val="000000"/>
                <w:sz w:val="48"/>
                <w:szCs w:val="48"/>
                <w:rtl/>
                <w:lang w:eastAsia="en-US"/>
              </w:rPr>
              <w:t xml:space="preserve">נתונים פיננסים מאושרים ע"י רו"ח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59"/>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40"/>
                <w:szCs w:val="40"/>
                <w:lang w:eastAsia="en-US"/>
              </w:rPr>
            </w:pPr>
            <w:r w:rsidRPr="0014084A">
              <w:rPr>
                <w:rFonts w:ascii="Arial" w:hAnsi="Arial" w:cs="Arial"/>
                <w:color w:val="000000"/>
                <w:sz w:val="40"/>
                <w:szCs w:val="40"/>
                <w:rtl/>
                <w:lang w:eastAsia="en-US"/>
              </w:rPr>
              <w:t xml:space="preserve">שם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r w:rsidRPr="0014084A">
              <w:rPr>
                <w:rFonts w:ascii="Arial" w:hAnsi="Arial" w:cs="Arial"/>
                <w:color w:val="000000"/>
                <w:sz w:val="22"/>
                <w:szCs w:val="22"/>
                <w:u w:val="single"/>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u w:val="single"/>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36"/>
                <w:szCs w:val="36"/>
                <w:lang w:eastAsia="en-US"/>
              </w:rPr>
            </w:pPr>
            <w:r w:rsidRPr="0014084A">
              <w:rPr>
                <w:rFonts w:ascii="Arial" w:hAnsi="Arial" w:cs="Arial"/>
                <w:color w:val="000000"/>
                <w:sz w:val="36"/>
                <w:szCs w:val="36"/>
                <w:rtl/>
                <w:lang w:eastAsia="en-US"/>
              </w:rPr>
              <w:t>ח.פ.:</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_______________</w:t>
            </w: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48"/>
                <w:szCs w:val="48"/>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60"/>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30"/>
        </w:trPr>
        <w:tc>
          <w:tcPr>
            <w:tcW w:w="4120" w:type="dxa"/>
            <w:tcBorders>
              <w:top w:val="single" w:sz="8" w:space="0" w:color="auto"/>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3711" w:type="dxa"/>
            <w:gridSpan w:val="3"/>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לשנה שהסתיימה ב- 31.12</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bidi/>
              <w:rPr>
                <w:rFonts w:ascii="Arial" w:hAnsi="Arial" w:cs="Arial"/>
                <w:b/>
                <w:bCs/>
                <w:color w:val="000000"/>
                <w:lang w:eastAsia="en-US"/>
              </w:rPr>
            </w:pPr>
            <w:r w:rsidRPr="0014084A">
              <w:rPr>
                <w:rFonts w:ascii="Arial" w:hAnsi="Arial" w:cs="Arial"/>
                <w:b/>
                <w:bCs/>
                <w:color w:val="000000"/>
                <w:rtl/>
                <w:lang w:eastAsia="en-US"/>
              </w:rPr>
              <w:t>באלפי ש"ח.</w:t>
            </w:r>
          </w:p>
        </w:tc>
      </w:tr>
      <w:tr w:rsidR="0014084A" w:rsidRPr="0014084A" w:rsidTr="00A9419A">
        <w:trPr>
          <w:gridAfter w:val="1"/>
          <w:wAfter w:w="1969" w:type="dxa"/>
          <w:trHeight w:val="375"/>
        </w:trPr>
        <w:tc>
          <w:tcPr>
            <w:tcW w:w="4120" w:type="dxa"/>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2052" w:type="dxa"/>
            <w:tcBorders>
              <w:top w:val="nil"/>
              <w:left w:val="nil"/>
              <w:bottom w:val="single" w:sz="8" w:space="0" w:color="auto"/>
              <w:right w:val="nil"/>
            </w:tcBorders>
            <w:shd w:val="clear" w:color="auto" w:fill="auto"/>
            <w:noWrap/>
            <w:vAlign w:val="bottom"/>
            <w:hideMark/>
          </w:tcPr>
          <w:p w:rsidR="0014084A" w:rsidRPr="0014084A" w:rsidRDefault="0014084A" w:rsidP="005F387B">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5F387B">
              <w:rPr>
                <w:rFonts w:ascii="Arial" w:hAnsi="Arial" w:cs="Arial"/>
                <w:b/>
                <w:bCs/>
                <w:color w:val="000000"/>
                <w:sz w:val="28"/>
                <w:szCs w:val="28"/>
                <w:lang w:eastAsia="en-US"/>
              </w:rPr>
              <w:t>5</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5F387B">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5F387B">
              <w:rPr>
                <w:rFonts w:ascii="Arial" w:hAnsi="Arial" w:cs="Arial"/>
                <w:b/>
                <w:bCs/>
                <w:color w:val="000000"/>
                <w:sz w:val="28"/>
                <w:szCs w:val="28"/>
                <w:lang w:eastAsia="en-US"/>
              </w:rPr>
              <w:t>6</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5F387B">
            <w:pPr>
              <w:jc w:val="center"/>
              <w:rPr>
                <w:rFonts w:ascii="Arial" w:hAnsi="Arial" w:cs="Arial"/>
                <w:b/>
                <w:bCs/>
                <w:color w:val="000000"/>
                <w:sz w:val="28"/>
                <w:szCs w:val="28"/>
                <w:lang w:eastAsia="en-US"/>
              </w:rPr>
            </w:pPr>
            <w:r w:rsidRPr="0014084A">
              <w:rPr>
                <w:rFonts w:ascii="Arial" w:hAnsi="Arial" w:cs="Arial"/>
                <w:b/>
                <w:bCs/>
                <w:color w:val="000000"/>
                <w:sz w:val="28"/>
                <w:szCs w:val="28"/>
                <w:lang w:eastAsia="en-US"/>
              </w:rPr>
              <w:t>201</w:t>
            </w:r>
            <w:r w:rsidR="005F387B">
              <w:rPr>
                <w:rFonts w:ascii="Arial" w:hAnsi="Arial" w:cs="Arial"/>
                <w:b/>
                <w:bCs/>
                <w:color w:val="000000"/>
                <w:sz w:val="28"/>
                <w:szCs w:val="28"/>
                <w:lang w:eastAsia="en-US"/>
              </w:rPr>
              <w:t>7</w:t>
            </w:r>
          </w:p>
        </w:tc>
      </w:tr>
      <w:tr w:rsidR="0014084A" w:rsidRPr="0014084A" w:rsidTr="00A9419A">
        <w:trPr>
          <w:gridAfter w:val="1"/>
          <w:wAfter w:w="1969" w:type="dxa"/>
          <w:trHeight w:val="420"/>
        </w:trPr>
        <w:tc>
          <w:tcPr>
            <w:tcW w:w="4120"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נכסים שוטפים</w:t>
            </w:r>
          </w:p>
        </w:tc>
        <w:tc>
          <w:tcPr>
            <w:tcW w:w="2052" w:type="dxa"/>
            <w:tcBorders>
              <w:top w:val="nil"/>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nil"/>
              <w:left w:val="single" w:sz="8" w:space="0" w:color="auto"/>
              <w:bottom w:val="nil"/>
              <w:right w:val="nil"/>
            </w:tcBorders>
            <w:shd w:val="clear" w:color="auto" w:fill="auto"/>
            <w:noWrap/>
            <w:vAlign w:val="bottom"/>
            <w:hideMark/>
          </w:tcPr>
          <w:p w:rsidR="0014084A" w:rsidRPr="0014084A" w:rsidRDefault="0014084A" w:rsidP="0014084A">
            <w:pPr>
              <w:bidi/>
              <w:rPr>
                <w:rFonts w:ascii="Arial" w:hAnsi="Arial" w:cs="Arial"/>
                <w:color w:val="000000"/>
                <w:sz w:val="32"/>
                <w:szCs w:val="32"/>
                <w:rtl/>
                <w:lang w:eastAsia="en-US"/>
              </w:rPr>
            </w:pPr>
            <w:r w:rsidRPr="0014084A">
              <w:rPr>
                <w:rFonts w:ascii="Arial" w:hAnsi="Arial" w:cs="Arial"/>
                <w:color w:val="000000"/>
                <w:sz w:val="32"/>
                <w:szCs w:val="32"/>
                <w:rtl/>
                <w:lang w:eastAsia="en-US"/>
              </w:rPr>
              <w:t>התחייבויות שוטפות</w:t>
            </w:r>
          </w:p>
        </w:tc>
        <w:tc>
          <w:tcPr>
            <w:tcW w:w="2052" w:type="dxa"/>
            <w:tcBorders>
              <w:top w:val="nil"/>
              <w:left w:val="single" w:sz="8" w:space="0" w:color="auto"/>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nil"/>
              <w:left w:val="single" w:sz="8" w:space="0" w:color="auto"/>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nil"/>
              <w:left w:val="nil"/>
              <w:bottom w:val="nil"/>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רווח גלמי</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420"/>
        </w:trPr>
        <w:tc>
          <w:tcPr>
            <w:tcW w:w="4120"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bidi/>
              <w:rPr>
                <w:rFonts w:ascii="Arial" w:hAnsi="Arial" w:cs="Arial"/>
                <w:color w:val="000000"/>
                <w:sz w:val="32"/>
                <w:szCs w:val="32"/>
                <w:lang w:eastAsia="en-US"/>
              </w:rPr>
            </w:pPr>
            <w:r w:rsidRPr="0014084A">
              <w:rPr>
                <w:rFonts w:ascii="Arial" w:hAnsi="Arial" w:cs="Arial"/>
                <w:color w:val="000000"/>
                <w:sz w:val="32"/>
                <w:szCs w:val="32"/>
                <w:rtl/>
                <w:lang w:eastAsia="en-US"/>
              </w:rPr>
              <w:t>סה"כ הכנסות</w:t>
            </w:r>
          </w:p>
        </w:tc>
        <w:tc>
          <w:tcPr>
            <w:tcW w:w="2052" w:type="dxa"/>
            <w:tcBorders>
              <w:top w:val="single" w:sz="8" w:space="0" w:color="auto"/>
              <w:left w:val="single" w:sz="8" w:space="0" w:color="auto"/>
              <w:bottom w:val="single" w:sz="8" w:space="0" w:color="auto"/>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659"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c>
          <w:tcPr>
            <w:tcW w:w="1739" w:type="dxa"/>
            <w:gridSpan w:val="2"/>
            <w:tcBorders>
              <w:top w:val="single" w:sz="8" w:space="0" w:color="auto"/>
              <w:left w:val="nil"/>
              <w:bottom w:val="single" w:sz="8" w:space="0" w:color="auto"/>
              <w:right w:val="single" w:sz="8" w:space="0" w:color="auto"/>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r w:rsidRPr="0014084A">
              <w:rPr>
                <w:rFonts w:ascii="Arial" w:hAnsi="Arial" w:cs="Arial"/>
                <w:color w:val="000000"/>
                <w:sz w:val="22"/>
                <w:szCs w:val="22"/>
                <w:lang w:eastAsia="en-US"/>
              </w:rPr>
              <w:t> </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פרטי מנכ"ל החברה :</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פרטי ומשפחה  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חתימה  __________________________</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300"/>
        </w:trPr>
        <w:tc>
          <w:tcPr>
            <w:tcW w:w="4120" w:type="dxa"/>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b/>
                <w:bCs/>
                <w:color w:val="000000"/>
                <w:sz w:val="22"/>
                <w:szCs w:val="22"/>
                <w:lang w:eastAsia="en-US"/>
              </w:rPr>
            </w:pPr>
            <w:r w:rsidRPr="0014084A">
              <w:rPr>
                <w:rFonts w:ascii="Arial" w:hAnsi="Arial" w:cs="Arial"/>
                <w:b/>
                <w:bCs/>
                <w:color w:val="000000"/>
                <w:sz w:val="22"/>
                <w:szCs w:val="22"/>
                <w:rtl/>
                <w:lang w:eastAsia="en-US"/>
              </w:rPr>
              <w:t>אישור רו"ח ממבקר חיצוני:</w:t>
            </w: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7831" w:type="dxa"/>
            <w:gridSpan w:val="4"/>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 xml:space="preserve">אני החתום מטה מאשר כי נתונים  אלה נלקחו ממאזני  ודוחות רו"ח מבוקרים </w:t>
            </w: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9570" w:type="dxa"/>
            <w:gridSpan w:val="6"/>
            <w:tcBorders>
              <w:top w:val="nil"/>
              <w:left w:val="nil"/>
              <w:bottom w:val="nil"/>
              <w:right w:val="nil"/>
            </w:tcBorders>
            <w:shd w:val="clear" w:color="auto" w:fill="auto"/>
            <w:noWrap/>
            <w:vAlign w:val="bottom"/>
            <w:hideMark/>
          </w:tcPr>
          <w:p w:rsidR="0014084A" w:rsidRPr="0014084A" w:rsidRDefault="0014084A" w:rsidP="005F387B">
            <w:pPr>
              <w:bidi/>
              <w:rPr>
                <w:rFonts w:ascii="Arial" w:hAnsi="Arial" w:cs="Arial"/>
                <w:color w:val="000000"/>
                <w:sz w:val="22"/>
                <w:szCs w:val="22"/>
                <w:lang w:eastAsia="en-US"/>
              </w:rPr>
            </w:pPr>
            <w:r w:rsidRPr="0014084A">
              <w:rPr>
                <w:rFonts w:ascii="Arial" w:hAnsi="Arial" w:cs="Arial"/>
                <w:color w:val="000000"/>
                <w:sz w:val="22"/>
                <w:szCs w:val="22"/>
                <w:rtl/>
                <w:lang w:eastAsia="en-US"/>
              </w:rPr>
              <w:t>של חברת________________________  לשנים 201</w:t>
            </w:r>
            <w:r w:rsidR="005F387B">
              <w:rPr>
                <w:rFonts w:ascii="Arial" w:hAnsi="Arial" w:cs="Arial" w:hint="cs"/>
                <w:color w:val="000000"/>
                <w:sz w:val="22"/>
                <w:szCs w:val="22"/>
                <w:rtl/>
                <w:lang w:eastAsia="en-US"/>
              </w:rPr>
              <w:t>5</w:t>
            </w:r>
            <w:r w:rsidRPr="0014084A">
              <w:rPr>
                <w:rFonts w:ascii="Arial" w:hAnsi="Arial" w:cs="Arial"/>
                <w:color w:val="000000"/>
                <w:sz w:val="22"/>
                <w:szCs w:val="22"/>
                <w:rtl/>
                <w:lang w:eastAsia="en-US"/>
              </w:rPr>
              <w:t>, 201</w:t>
            </w:r>
            <w:r w:rsidR="005F387B">
              <w:rPr>
                <w:rFonts w:ascii="Arial" w:hAnsi="Arial" w:cs="Arial" w:hint="cs"/>
                <w:color w:val="000000"/>
                <w:sz w:val="22"/>
                <w:szCs w:val="22"/>
                <w:rtl/>
                <w:lang w:eastAsia="en-US"/>
              </w:rPr>
              <w:t>6</w:t>
            </w:r>
            <w:r w:rsidRPr="0014084A">
              <w:rPr>
                <w:rFonts w:ascii="Arial" w:hAnsi="Arial" w:cs="Arial"/>
                <w:color w:val="000000"/>
                <w:sz w:val="22"/>
                <w:szCs w:val="22"/>
                <w:rtl/>
                <w:lang w:eastAsia="en-US"/>
              </w:rPr>
              <w:t xml:space="preserve"> ו</w:t>
            </w:r>
            <w:r w:rsidR="0016253F">
              <w:rPr>
                <w:rFonts w:ascii="Arial" w:hAnsi="Arial" w:cs="Arial" w:hint="cs"/>
                <w:color w:val="000000"/>
                <w:sz w:val="22"/>
                <w:szCs w:val="22"/>
                <w:rtl/>
                <w:lang w:eastAsia="en-US"/>
              </w:rPr>
              <w:t>-</w:t>
            </w:r>
            <w:r w:rsidRPr="0014084A">
              <w:rPr>
                <w:rFonts w:ascii="Arial" w:hAnsi="Arial" w:cs="Arial"/>
                <w:color w:val="000000"/>
                <w:sz w:val="22"/>
                <w:szCs w:val="22"/>
                <w:rtl/>
                <w:lang w:eastAsia="en-US"/>
              </w:rPr>
              <w:t>201</w:t>
            </w:r>
            <w:r w:rsidR="005F387B">
              <w:rPr>
                <w:rFonts w:ascii="Arial" w:hAnsi="Arial" w:cs="Arial" w:hint="cs"/>
                <w:color w:val="000000"/>
                <w:sz w:val="22"/>
                <w:szCs w:val="22"/>
                <w:rtl/>
                <w:lang w:eastAsia="en-US"/>
              </w:rPr>
              <w:t>7</w:t>
            </w:r>
            <w:r w:rsidRPr="0014084A">
              <w:rPr>
                <w:rFonts w:ascii="Arial" w:hAnsi="Arial" w:cs="Arial"/>
                <w:color w:val="000000"/>
                <w:sz w:val="22"/>
                <w:szCs w:val="22"/>
                <w:rtl/>
                <w:lang w:eastAsia="en-US"/>
              </w:rPr>
              <w:t xml:space="preserve"> כפי שצוין בטבלה לעיל</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bidi/>
              <w:rPr>
                <w:rFonts w:ascii="Arial" w:hAnsi="Arial" w:cs="Arial"/>
                <w:color w:val="000000"/>
                <w:sz w:val="22"/>
                <w:szCs w:val="22"/>
                <w:lang w:eastAsia="en-US"/>
              </w:rPr>
            </w:pPr>
            <w:r w:rsidRPr="0014084A">
              <w:rPr>
                <w:rFonts w:ascii="Arial" w:hAnsi="Arial" w:cs="Arial"/>
                <w:color w:val="000000"/>
                <w:sz w:val="22"/>
                <w:szCs w:val="22"/>
                <w:rtl/>
                <w:lang w:eastAsia="en-US"/>
              </w:rPr>
              <w:t>שם חתימה וחותמת</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bidi/>
              <w:jc w:val="center"/>
              <w:rPr>
                <w:rFonts w:ascii="Arial" w:hAnsi="Arial" w:cs="Arial"/>
                <w:color w:val="000000"/>
                <w:sz w:val="22"/>
                <w:szCs w:val="22"/>
                <w:lang w:eastAsia="en-US"/>
              </w:rPr>
            </w:pPr>
            <w:r w:rsidRPr="0014084A">
              <w:rPr>
                <w:rFonts w:ascii="Arial" w:hAnsi="Arial" w:cs="Arial"/>
                <w:color w:val="000000"/>
                <w:sz w:val="22"/>
                <w:szCs w:val="22"/>
                <w:rtl/>
                <w:lang w:eastAsia="en-US"/>
              </w:rPr>
              <w:t>תאריך</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6172" w:type="dxa"/>
            <w:gridSpan w:val="2"/>
            <w:tcBorders>
              <w:top w:val="nil"/>
              <w:left w:val="nil"/>
              <w:bottom w:val="nil"/>
              <w:right w:val="nil"/>
            </w:tcBorders>
            <w:shd w:val="clear" w:color="auto" w:fill="auto"/>
            <w:noWrap/>
            <w:vAlign w:val="bottom"/>
            <w:hideMark/>
          </w:tcPr>
          <w:p w:rsidR="0014084A" w:rsidRPr="0014084A" w:rsidRDefault="0014084A" w:rsidP="0014084A">
            <w:pPr>
              <w:jc w:val="right"/>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c>
          <w:tcPr>
            <w:tcW w:w="3398" w:type="dxa"/>
            <w:gridSpan w:val="4"/>
            <w:tcBorders>
              <w:top w:val="nil"/>
              <w:left w:val="nil"/>
              <w:bottom w:val="nil"/>
              <w:right w:val="nil"/>
            </w:tcBorders>
            <w:shd w:val="clear" w:color="auto" w:fill="auto"/>
            <w:noWrap/>
            <w:vAlign w:val="bottom"/>
            <w:hideMark/>
          </w:tcPr>
          <w:p w:rsidR="0014084A" w:rsidRPr="0014084A" w:rsidRDefault="0014084A" w:rsidP="0014084A">
            <w:pPr>
              <w:jc w:val="center"/>
              <w:rPr>
                <w:rFonts w:ascii="Arial" w:hAnsi="Arial" w:cs="Arial"/>
                <w:color w:val="000000"/>
                <w:sz w:val="22"/>
                <w:szCs w:val="22"/>
                <w:lang w:eastAsia="en-US"/>
              </w:rPr>
            </w:pPr>
            <w:r w:rsidRPr="0014084A">
              <w:rPr>
                <w:rFonts w:ascii="Arial" w:hAnsi="Arial" w:cs="Arial"/>
                <w:color w:val="000000"/>
                <w:sz w:val="22"/>
                <w:szCs w:val="22"/>
                <w:lang w:eastAsia="en-US"/>
              </w:rPr>
              <w:t xml:space="preserve"> __________________________</w:t>
            </w: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14084A" w:rsidRPr="0014084A" w:rsidTr="00A9419A">
        <w:trPr>
          <w:gridAfter w:val="1"/>
          <w:wAfter w:w="1969" w:type="dxa"/>
          <w:trHeight w:val="285"/>
        </w:trPr>
        <w:tc>
          <w:tcPr>
            <w:tcW w:w="4120"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2052" w:type="dxa"/>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65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c>
          <w:tcPr>
            <w:tcW w:w="1739" w:type="dxa"/>
            <w:gridSpan w:val="2"/>
            <w:tcBorders>
              <w:top w:val="nil"/>
              <w:left w:val="nil"/>
              <w:bottom w:val="nil"/>
              <w:right w:val="nil"/>
            </w:tcBorders>
            <w:shd w:val="clear" w:color="auto" w:fill="auto"/>
            <w:noWrap/>
            <w:vAlign w:val="bottom"/>
            <w:hideMark/>
          </w:tcPr>
          <w:p w:rsidR="0014084A" w:rsidRPr="0014084A" w:rsidRDefault="0014084A" w:rsidP="0014084A">
            <w:pPr>
              <w:rPr>
                <w:rFonts w:ascii="Arial" w:hAnsi="Arial" w:cs="Arial"/>
                <w:color w:val="000000"/>
                <w:sz w:val="22"/>
                <w:szCs w:val="22"/>
                <w:lang w:eastAsia="en-US"/>
              </w:rPr>
            </w:pPr>
          </w:p>
        </w:tc>
      </w:tr>
      <w:tr w:rsidR="007B1DBC" w:rsidRPr="007B1DBC" w:rsidTr="00A9419A">
        <w:trPr>
          <w:trHeight w:val="315"/>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b/>
                <w:bCs/>
                <w:color w:val="00000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285"/>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600"/>
        </w:trPr>
        <w:tc>
          <w:tcPr>
            <w:tcW w:w="11539" w:type="dxa"/>
            <w:gridSpan w:val="7"/>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8"/>
                <w:szCs w:val="48"/>
                <w:lang w:eastAsia="en-US"/>
              </w:rPr>
            </w:pPr>
          </w:p>
        </w:tc>
      </w:tr>
      <w:tr w:rsidR="007B1DBC" w:rsidRPr="007B1DBC" w:rsidTr="00A9419A">
        <w:trPr>
          <w:trHeight w:val="259"/>
        </w:trPr>
        <w:tc>
          <w:tcPr>
            <w:tcW w:w="4120" w:type="dxa"/>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48"/>
                <w:szCs w:val="48"/>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lang w:eastAsia="en-US"/>
              </w:rPr>
            </w:pPr>
          </w:p>
        </w:tc>
      </w:tr>
      <w:tr w:rsidR="007B1DBC" w:rsidRPr="007B1DBC" w:rsidTr="00A9419A">
        <w:trPr>
          <w:trHeight w:val="360"/>
        </w:trPr>
        <w:tc>
          <w:tcPr>
            <w:tcW w:w="4120" w:type="dxa"/>
            <w:tcBorders>
              <w:top w:val="nil"/>
              <w:left w:val="nil"/>
              <w:bottom w:val="nil"/>
              <w:right w:val="nil"/>
            </w:tcBorders>
            <w:shd w:val="clear" w:color="auto" w:fill="auto"/>
            <w:noWrap/>
            <w:vAlign w:val="bottom"/>
          </w:tcPr>
          <w:p w:rsidR="007B1DBC" w:rsidRPr="007B1DBC" w:rsidRDefault="007B1DBC" w:rsidP="007B1DBC">
            <w:pPr>
              <w:bidi/>
              <w:rPr>
                <w:rFonts w:ascii="Arial" w:hAnsi="Arial" w:cs="Arial"/>
                <w:color w:val="000000"/>
                <w:sz w:val="40"/>
                <w:szCs w:val="40"/>
                <w:lang w:eastAsia="en-US"/>
              </w:rPr>
            </w:pPr>
          </w:p>
        </w:tc>
        <w:tc>
          <w:tcPr>
            <w:tcW w:w="2241"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1658"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c>
          <w:tcPr>
            <w:tcW w:w="3520" w:type="dxa"/>
            <w:gridSpan w:val="2"/>
            <w:tcBorders>
              <w:top w:val="nil"/>
              <w:left w:val="nil"/>
              <w:bottom w:val="nil"/>
              <w:right w:val="nil"/>
            </w:tcBorders>
            <w:shd w:val="clear" w:color="auto" w:fill="auto"/>
            <w:noWrap/>
            <w:vAlign w:val="bottom"/>
          </w:tcPr>
          <w:p w:rsidR="007B1DBC" w:rsidRPr="007B1DBC" w:rsidRDefault="007B1DBC" w:rsidP="007B1DBC">
            <w:pPr>
              <w:rPr>
                <w:rFonts w:ascii="Arial" w:hAnsi="Arial" w:cs="Arial"/>
                <w:color w:val="000000"/>
                <w:sz w:val="22"/>
                <w:szCs w:val="22"/>
                <w:u w:val="single"/>
                <w:lang w:eastAsia="en-US"/>
              </w:rPr>
            </w:pPr>
          </w:p>
        </w:tc>
      </w:tr>
    </w:tbl>
    <w:p w:rsidR="00493A83" w:rsidRDefault="00493A83" w:rsidP="00493A83">
      <w:pPr>
        <w:bidi/>
        <w:rPr>
          <w:rFonts w:ascii="Franklin Gothic Medium" w:hAnsi="Franklin Gothic Medium"/>
          <w:sz w:val="22"/>
          <w:szCs w:val="22"/>
          <w:rtl/>
          <w:lang w:eastAsia="en-US"/>
        </w:rPr>
      </w:pPr>
    </w:p>
    <w:p w:rsidR="007B1DBC" w:rsidRDefault="007B1DBC" w:rsidP="007B1DBC">
      <w:pPr>
        <w:bidi/>
        <w:rPr>
          <w:rFonts w:ascii="Franklin Gothic Medium" w:hAnsi="Franklin Gothic Medium"/>
          <w:sz w:val="22"/>
          <w:szCs w:val="22"/>
          <w:rtl/>
          <w:lang w:eastAsia="en-US"/>
        </w:rPr>
      </w:pPr>
    </w:p>
    <w:tbl>
      <w:tblPr>
        <w:bidiVisual/>
        <w:tblW w:w="15750" w:type="dxa"/>
        <w:tblInd w:w="-175" w:type="dxa"/>
        <w:tblLook w:val="04A0" w:firstRow="1" w:lastRow="0" w:firstColumn="1" w:lastColumn="0" w:noHBand="0" w:noVBand="1"/>
      </w:tblPr>
      <w:tblGrid>
        <w:gridCol w:w="7663"/>
        <w:gridCol w:w="3307"/>
        <w:gridCol w:w="1580"/>
        <w:gridCol w:w="1660"/>
        <w:gridCol w:w="1540"/>
      </w:tblGrid>
      <w:tr w:rsidR="007B1DBC" w:rsidRPr="007B1DBC" w:rsidTr="00221932">
        <w:trPr>
          <w:trHeight w:val="360"/>
        </w:trPr>
        <w:tc>
          <w:tcPr>
            <w:tcW w:w="7663" w:type="dxa"/>
            <w:tcBorders>
              <w:top w:val="nil"/>
              <w:left w:val="nil"/>
              <w:bottom w:val="nil"/>
              <w:right w:val="nil"/>
            </w:tcBorders>
            <w:shd w:val="clear" w:color="auto" w:fill="auto"/>
            <w:noWrap/>
            <w:vAlign w:val="bottom"/>
            <w:hideMark/>
          </w:tcPr>
          <w:p w:rsidR="007B1DBC" w:rsidRDefault="007B1DBC" w:rsidP="007B1DBC">
            <w:pPr>
              <w:bidi/>
              <w:rPr>
                <w:rFonts w:ascii="Arial" w:hAnsi="Arial" w:cs="Arial"/>
                <w:b/>
                <w:bCs/>
                <w:color w:val="000000"/>
                <w:sz w:val="28"/>
                <w:szCs w:val="28"/>
                <w:rtl/>
                <w:lang w:eastAsia="en-US"/>
              </w:rPr>
            </w:pPr>
            <w:bookmarkStart w:id="3" w:name="RANGE!B1:F56"/>
            <w:r w:rsidRPr="007B1DBC">
              <w:rPr>
                <w:rFonts w:ascii="Arial" w:hAnsi="Arial" w:cs="Arial"/>
                <w:b/>
                <w:bCs/>
                <w:color w:val="000000"/>
                <w:sz w:val="28"/>
                <w:szCs w:val="28"/>
                <w:rtl/>
                <w:lang w:eastAsia="en-US"/>
              </w:rPr>
              <w:t>נספח 14</w:t>
            </w:r>
            <w:bookmarkEnd w:id="3"/>
          </w:p>
          <w:p w:rsidR="0076731F" w:rsidRPr="007B1DBC" w:rsidRDefault="0076731F" w:rsidP="0076731F">
            <w:pPr>
              <w:bidi/>
              <w:rPr>
                <w:rFonts w:ascii="Arial" w:hAnsi="Arial" w:cs="Arial"/>
                <w:b/>
                <w:bCs/>
                <w:color w:val="000000"/>
                <w:sz w:val="28"/>
                <w:szCs w:val="28"/>
                <w:rtl/>
                <w:lang w:eastAsia="en-US"/>
              </w:rPr>
            </w:pPr>
            <w:r w:rsidRPr="0076731F">
              <w:rPr>
                <w:rFonts w:ascii="Arial" w:hAnsi="Arial" w:cs="Arial" w:hint="cs"/>
                <w:b/>
                <w:bCs/>
                <w:color w:val="000000"/>
                <w:u w:val="single"/>
                <w:rtl/>
                <w:lang w:eastAsia="en-US"/>
              </w:rPr>
              <w:t>לא לעיון של גורמים מחוץ למשרד</w:t>
            </w: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285"/>
        </w:trPr>
        <w:tc>
          <w:tcPr>
            <w:tcW w:w="7663"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3307"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r w:rsidR="007B1DBC" w:rsidRPr="007B1DBC" w:rsidTr="00221932">
        <w:trPr>
          <w:trHeight w:val="405"/>
        </w:trPr>
        <w:tc>
          <w:tcPr>
            <w:tcW w:w="10970" w:type="dxa"/>
            <w:gridSpan w:val="2"/>
            <w:tcBorders>
              <w:top w:val="nil"/>
              <w:left w:val="nil"/>
              <w:bottom w:val="nil"/>
              <w:right w:val="nil"/>
            </w:tcBorders>
            <w:shd w:val="clear" w:color="auto" w:fill="auto"/>
            <w:noWrap/>
            <w:vAlign w:val="bottom"/>
            <w:hideMark/>
          </w:tcPr>
          <w:tbl>
            <w:tblPr>
              <w:bidiVisual/>
              <w:tblW w:w="10754" w:type="dxa"/>
              <w:tblLook w:val="04A0" w:firstRow="1" w:lastRow="0" w:firstColumn="1" w:lastColumn="0" w:noHBand="0" w:noVBand="1"/>
            </w:tblPr>
            <w:tblGrid>
              <w:gridCol w:w="3260"/>
              <w:gridCol w:w="1877"/>
              <w:gridCol w:w="1919"/>
              <w:gridCol w:w="1625"/>
              <w:gridCol w:w="2073"/>
            </w:tblGrid>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05"/>
              </w:trPr>
              <w:tc>
                <w:tcPr>
                  <w:tcW w:w="5137"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r w:rsidRPr="00221932">
                    <w:rPr>
                      <w:rFonts w:ascii="Arial" w:hAnsi="Arial" w:cs="Arial"/>
                      <w:b/>
                      <w:bCs/>
                      <w:color w:val="000000"/>
                      <w:sz w:val="32"/>
                      <w:szCs w:val="32"/>
                      <w:rtl/>
                      <w:lang w:eastAsia="en-US"/>
                    </w:rPr>
                    <w:t>חישוב זכאות לכמות אחסון במכרז.</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57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שם המציע</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3796" w:type="dxa"/>
                  <w:gridSpan w:val="2"/>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לשנה שהסתיימה ב- 31.12</w:t>
                  </w:r>
                </w:p>
              </w:tc>
              <w:tc>
                <w:tcPr>
                  <w:tcW w:w="1625"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באלפי ש"ח.</w:t>
                  </w:r>
                </w:p>
              </w:tc>
              <w:tc>
                <w:tcPr>
                  <w:tcW w:w="2073" w:type="dxa"/>
                  <w:tcBorders>
                    <w:top w:val="single" w:sz="8" w:space="0" w:color="auto"/>
                    <w:left w:val="single" w:sz="8" w:space="0" w:color="auto"/>
                    <w:bottom w:val="nil"/>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 xml:space="preserve">ממוצע </w:t>
                  </w:r>
                </w:p>
              </w:tc>
            </w:tr>
            <w:tr w:rsidR="00221932" w:rsidRPr="00221932" w:rsidTr="00221932">
              <w:trPr>
                <w:trHeight w:val="375"/>
              </w:trPr>
              <w:tc>
                <w:tcPr>
                  <w:tcW w:w="3260"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nil"/>
                    <w:bottom w:val="single" w:sz="8" w:space="0" w:color="auto"/>
                    <w:right w:val="nil"/>
                  </w:tcBorders>
                  <w:shd w:val="clear" w:color="auto" w:fill="auto"/>
                  <w:noWrap/>
                  <w:vAlign w:val="bottom"/>
                  <w:hideMark/>
                </w:tcPr>
                <w:p w:rsidR="00221932" w:rsidRPr="00221932" w:rsidRDefault="00221932" w:rsidP="005F387B">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sidR="005F387B">
                    <w:rPr>
                      <w:rFonts w:ascii="Arial" w:hAnsi="Arial" w:cs="Arial"/>
                      <w:b/>
                      <w:bCs/>
                      <w:color w:val="000000"/>
                      <w:sz w:val="28"/>
                      <w:szCs w:val="28"/>
                      <w:lang w:eastAsia="en-US"/>
                    </w:rPr>
                    <w:t>5</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5F387B">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sidR="005F387B">
                    <w:rPr>
                      <w:rFonts w:ascii="Arial" w:hAnsi="Arial" w:cs="Arial"/>
                      <w:b/>
                      <w:bCs/>
                      <w:color w:val="000000"/>
                      <w:sz w:val="28"/>
                      <w:szCs w:val="28"/>
                      <w:lang w:eastAsia="en-US"/>
                    </w:rPr>
                    <w:t>6</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5F387B">
                  <w:pPr>
                    <w:jc w:val="center"/>
                    <w:rPr>
                      <w:rFonts w:ascii="Arial" w:hAnsi="Arial" w:cs="Arial"/>
                      <w:b/>
                      <w:bCs/>
                      <w:color w:val="000000"/>
                      <w:sz w:val="28"/>
                      <w:szCs w:val="28"/>
                      <w:lang w:eastAsia="en-US"/>
                    </w:rPr>
                  </w:pPr>
                  <w:r w:rsidRPr="00221932">
                    <w:rPr>
                      <w:rFonts w:ascii="Arial" w:hAnsi="Arial" w:cs="Arial"/>
                      <w:b/>
                      <w:bCs/>
                      <w:color w:val="000000"/>
                      <w:sz w:val="28"/>
                      <w:szCs w:val="28"/>
                      <w:lang w:eastAsia="en-US"/>
                    </w:rPr>
                    <w:t>201</w:t>
                  </w:r>
                  <w:r w:rsidR="005F387B">
                    <w:rPr>
                      <w:rFonts w:ascii="Arial" w:hAnsi="Arial" w:cs="Arial" w:hint="cs"/>
                      <w:b/>
                      <w:bCs/>
                      <w:color w:val="000000"/>
                      <w:sz w:val="28"/>
                      <w:szCs w:val="28"/>
                      <w:rtl/>
                      <w:lang w:eastAsia="en-US"/>
                    </w:rPr>
                    <w:t>7</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משוקלל</w:t>
                  </w:r>
                </w:p>
              </w:tc>
            </w:tr>
            <w:tr w:rsidR="00221932" w:rsidRPr="00221932" w:rsidTr="00221932">
              <w:trPr>
                <w:trHeight w:val="42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נכסים שוטפים</w:t>
                  </w:r>
                </w:p>
              </w:tc>
              <w:tc>
                <w:tcPr>
                  <w:tcW w:w="1877" w:type="dxa"/>
                  <w:tcBorders>
                    <w:top w:val="nil"/>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bidi/>
                    <w:rPr>
                      <w:rFonts w:ascii="Arial" w:hAnsi="Arial" w:cs="Arial"/>
                      <w:color w:val="000000"/>
                      <w:sz w:val="32"/>
                      <w:szCs w:val="32"/>
                      <w:rtl/>
                      <w:lang w:eastAsia="en-US"/>
                    </w:rPr>
                  </w:pPr>
                  <w:r w:rsidRPr="00221932">
                    <w:rPr>
                      <w:rFonts w:ascii="Arial" w:hAnsi="Arial" w:cs="Arial"/>
                      <w:color w:val="000000"/>
                      <w:sz w:val="32"/>
                      <w:szCs w:val="32"/>
                      <w:rtl/>
                      <w:lang w:eastAsia="en-US"/>
                    </w:rPr>
                    <w:t>התחייבויות שוטפות</w:t>
                  </w:r>
                </w:p>
              </w:tc>
              <w:tc>
                <w:tcPr>
                  <w:tcW w:w="1877" w:type="dxa"/>
                  <w:tcBorders>
                    <w:top w:val="nil"/>
                    <w:left w:val="single" w:sz="8" w:space="0" w:color="auto"/>
                    <w:bottom w:val="nil"/>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rtl/>
                      <w:lang w:eastAsia="en-US"/>
                    </w:rPr>
                  </w:pPr>
                  <w:r w:rsidRPr="00221932">
                    <w:rPr>
                      <w:rFonts w:ascii="Arial" w:hAnsi="Arial" w:cs="Arial"/>
                      <w:color w:val="000000"/>
                      <w:sz w:val="32"/>
                      <w:szCs w:val="32"/>
                      <w:rtl/>
                      <w:lang w:eastAsia="en-US"/>
                    </w:rPr>
                    <w:t>רווח גלמי</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42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32"/>
                      <w:szCs w:val="32"/>
                      <w:lang w:eastAsia="en-US"/>
                    </w:rPr>
                  </w:pPr>
                  <w:r w:rsidRPr="00221932">
                    <w:rPr>
                      <w:rFonts w:ascii="Arial" w:hAnsi="Arial" w:cs="Arial"/>
                      <w:color w:val="000000"/>
                      <w:sz w:val="32"/>
                      <w:szCs w:val="32"/>
                      <w:rtl/>
                      <w:lang w:eastAsia="en-US"/>
                    </w:rPr>
                    <w:t>סה"כ הכנסות</w:t>
                  </w:r>
                </w:p>
              </w:tc>
              <w:tc>
                <w:tcPr>
                  <w:tcW w:w="1877" w:type="dxa"/>
                  <w:tcBorders>
                    <w:top w:val="single" w:sz="8" w:space="0" w:color="auto"/>
                    <w:left w:val="single" w:sz="8" w:space="0" w:color="auto"/>
                    <w:bottom w:val="single" w:sz="8" w:space="0" w:color="auto"/>
                    <w:right w:val="nil"/>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single" w:sz="8" w:space="0" w:color="auto"/>
                  </w:tcBorders>
                  <w:shd w:val="clear" w:color="000000" w:fill="EBF1DE"/>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יחס שוטף- 50%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nil"/>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75"/>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color w:val="000000"/>
                      <w:sz w:val="28"/>
                      <w:szCs w:val="28"/>
                      <w:lang w:eastAsia="en-US"/>
                    </w:rPr>
                  </w:pPr>
                  <w:r w:rsidRPr="00221932">
                    <w:rPr>
                      <w:rFonts w:ascii="Arial" w:hAnsi="Arial" w:cs="Arial"/>
                      <w:color w:val="000000"/>
                      <w:sz w:val="28"/>
                      <w:szCs w:val="28"/>
                      <w:rtl/>
                      <w:lang w:eastAsia="en-US"/>
                    </w:rPr>
                    <w:t xml:space="preserve"> אחוז רווח גולמי- 50% בשקלול</w:t>
                  </w:r>
                </w:p>
              </w:tc>
              <w:tc>
                <w:tcPr>
                  <w:tcW w:w="1877"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single" w:sz="8" w:space="0" w:color="auto"/>
                    <w:bottom w:val="single" w:sz="8" w:space="0" w:color="auto"/>
                    <w:right w:val="single" w:sz="8" w:space="0" w:color="auto"/>
                  </w:tcBorders>
                  <w:shd w:val="clear" w:color="000000" w:fill="DCE6F1"/>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single" w:sz="8" w:space="0" w:color="auto"/>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877"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nil"/>
                    <w:left w:val="single" w:sz="8" w:space="0" w:color="auto"/>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nil"/>
                    <w:left w:val="nil"/>
                    <w:bottom w:val="nil"/>
                    <w:right w:val="single" w:sz="8" w:space="0" w:color="auto"/>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lang w:eastAsia="en-US"/>
                    </w:rPr>
                  </w:pPr>
                  <w:r w:rsidRPr="00221932">
                    <w:rPr>
                      <w:rFonts w:ascii="Arial" w:hAnsi="Arial" w:cs="Arial"/>
                      <w:b/>
                      <w:bCs/>
                      <w:color w:val="000000"/>
                      <w:rtl/>
                      <w:lang w:eastAsia="en-US"/>
                    </w:rPr>
                    <w:t>משקל כל שנה בחישוב</w:t>
                  </w:r>
                </w:p>
              </w:tc>
              <w:tc>
                <w:tcPr>
                  <w:tcW w:w="1877"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25%</w:t>
                  </w:r>
                </w:p>
              </w:tc>
              <w:tc>
                <w:tcPr>
                  <w:tcW w:w="1919" w:type="dxa"/>
                  <w:tcBorders>
                    <w:top w:val="nil"/>
                    <w:left w:val="single" w:sz="8" w:space="0" w:color="auto"/>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35%</w:t>
                  </w:r>
                </w:p>
              </w:tc>
              <w:tc>
                <w:tcPr>
                  <w:tcW w:w="1625"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right"/>
                    <w:rPr>
                      <w:rFonts w:ascii="Arial" w:hAnsi="Arial" w:cs="Arial"/>
                      <w:b/>
                      <w:bCs/>
                      <w:color w:val="000000"/>
                      <w:lang w:eastAsia="en-US"/>
                    </w:rPr>
                  </w:pPr>
                  <w:r w:rsidRPr="00221932">
                    <w:rPr>
                      <w:rFonts w:ascii="Arial" w:hAnsi="Arial" w:cs="Arial"/>
                      <w:b/>
                      <w:bCs/>
                      <w:color w:val="000000"/>
                      <w:lang w:eastAsia="en-US"/>
                    </w:rPr>
                    <w:t>40%</w:t>
                  </w: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ציון כולל לחברה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300"/>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37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221932" w:rsidRDefault="00221932" w:rsidP="00221932">
                  <w:pPr>
                    <w:bidi/>
                    <w:rPr>
                      <w:rFonts w:ascii="Arial" w:hAnsi="Arial" w:cs="Arial"/>
                      <w:b/>
                      <w:bCs/>
                      <w:color w:val="000000"/>
                      <w:sz w:val="28"/>
                      <w:szCs w:val="28"/>
                      <w:lang w:eastAsia="en-US"/>
                    </w:rPr>
                  </w:pPr>
                  <w:r w:rsidRPr="00221932">
                    <w:rPr>
                      <w:rFonts w:ascii="Arial" w:hAnsi="Arial" w:cs="Arial"/>
                      <w:b/>
                      <w:bCs/>
                      <w:color w:val="000000"/>
                      <w:sz w:val="28"/>
                      <w:szCs w:val="28"/>
                      <w:rtl/>
                      <w:lang w:eastAsia="en-US"/>
                    </w:rPr>
                    <w:t>כמות מאושרת לזכייה</w:t>
                  </w:r>
                </w:p>
              </w:tc>
              <w:tc>
                <w:tcPr>
                  <w:tcW w:w="1877"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919"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1625" w:type="dxa"/>
                  <w:tcBorders>
                    <w:top w:val="single" w:sz="8" w:space="0" w:color="auto"/>
                    <w:left w:val="nil"/>
                    <w:bottom w:val="single" w:sz="8" w:space="0" w:color="auto"/>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c>
                <w:tcPr>
                  <w:tcW w:w="2073"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rsidR="00221932" w:rsidRPr="00221932" w:rsidRDefault="00221932" w:rsidP="00221932">
                  <w:pPr>
                    <w:rPr>
                      <w:rFonts w:ascii="Arial" w:hAnsi="Arial" w:cs="Arial"/>
                      <w:color w:val="000000"/>
                      <w:sz w:val="22"/>
                      <w:szCs w:val="22"/>
                      <w:lang w:eastAsia="en-US"/>
                    </w:rPr>
                  </w:pPr>
                  <w:r w:rsidRPr="00221932">
                    <w:rPr>
                      <w:rFonts w:ascii="Arial" w:hAnsi="Arial" w:cs="Arial"/>
                      <w:color w:val="000000"/>
                      <w:sz w:val="22"/>
                      <w:szCs w:val="22"/>
                      <w:lang w:eastAsia="en-US"/>
                    </w:rPr>
                    <w:t> </w:t>
                  </w:r>
                </w:p>
              </w:tc>
            </w:tr>
            <w:tr w:rsidR="00221932" w:rsidRPr="00221932" w:rsidTr="00221932">
              <w:trPr>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trHeight w:val="420"/>
              </w:trPr>
              <w:tc>
                <w:tcPr>
                  <w:tcW w:w="326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b/>
                      <w:bCs/>
                      <w:color w:val="000000"/>
                      <w:sz w:val="32"/>
                      <w:szCs w:val="32"/>
                      <w:lang w:eastAsia="en-US"/>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625"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2073"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221932">
              <w:trPr>
                <w:gridAfter w:val="2"/>
                <w:wAfter w:w="3698" w:type="dxa"/>
                <w:trHeight w:val="420"/>
              </w:trPr>
              <w:tc>
                <w:tcPr>
                  <w:tcW w:w="3260" w:type="dxa"/>
                  <w:tcBorders>
                    <w:top w:val="nil"/>
                    <w:left w:val="nil"/>
                    <w:bottom w:val="nil"/>
                    <w:right w:val="nil"/>
                  </w:tcBorders>
                  <w:shd w:val="clear" w:color="auto" w:fill="auto"/>
                  <w:noWrap/>
                  <w:vAlign w:val="bottom"/>
                  <w:hideMark/>
                </w:tcPr>
                <w:p w:rsidR="00221932" w:rsidRPr="008C0C30" w:rsidRDefault="00221932" w:rsidP="00221932">
                  <w:pPr>
                    <w:bidi/>
                    <w:rPr>
                      <w:rFonts w:ascii="Arial" w:hAnsi="Arial" w:cs="Arial"/>
                      <w:b/>
                      <w:bCs/>
                      <w:color w:val="000000"/>
                      <w:sz w:val="32"/>
                      <w:szCs w:val="32"/>
                      <w:highlight w:val="lightGray"/>
                    </w:rPr>
                  </w:pPr>
                  <w:r w:rsidRPr="008C0C30">
                    <w:rPr>
                      <w:rFonts w:ascii="Arial" w:hAnsi="Arial" w:cs="Arial"/>
                      <w:b/>
                      <w:bCs/>
                      <w:color w:val="000000"/>
                      <w:sz w:val="32"/>
                      <w:szCs w:val="32"/>
                      <w:highlight w:val="lightGray"/>
                      <w:rtl/>
                    </w:rPr>
                    <w:t>טבלת ציונים</w:t>
                  </w: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8C0C30" w:rsidRDefault="00221932" w:rsidP="00221932">
                  <w:pPr>
                    <w:bidi/>
                    <w:rPr>
                      <w:rFonts w:ascii="Arial" w:hAnsi="Arial" w:cs="Arial"/>
                      <w:b/>
                      <w:bCs/>
                      <w:color w:val="000000"/>
                      <w:highlight w:val="lightGray"/>
                    </w:rPr>
                  </w:pPr>
                  <w:r w:rsidRPr="008C0C30">
                    <w:rPr>
                      <w:rFonts w:ascii="Arial" w:hAnsi="Arial" w:cs="Arial"/>
                      <w:b/>
                      <w:bCs/>
                      <w:color w:val="000000"/>
                      <w:highlight w:val="lightGray"/>
                      <w:rtl/>
                    </w:rPr>
                    <w:t>יחס שוטף</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rPr>
                  </w:pPr>
                  <w:r w:rsidRPr="00221932">
                    <w:rPr>
                      <w:rFonts w:ascii="Arial" w:hAnsi="Arial" w:cs="Arial"/>
                      <w:b/>
                      <w:bCs/>
                      <w:color w:val="000000"/>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bidi/>
                    <w:jc w:val="center"/>
                    <w:rPr>
                      <w:rFonts w:ascii="Arial" w:hAnsi="Arial" w:cs="Arial"/>
                      <w:b/>
                      <w:bCs/>
                      <w:color w:val="000000"/>
                      <w:highlight w:val="lightGray"/>
                    </w:rPr>
                  </w:pPr>
                  <w:r w:rsidRPr="008C0C30">
                    <w:rPr>
                      <w:rFonts w:ascii="Arial" w:hAnsi="Arial" w:cs="Arial"/>
                      <w:b/>
                      <w:bCs/>
                      <w:color w:val="000000"/>
                      <w:highlight w:val="lightGray"/>
                      <w:rtl/>
                    </w:rPr>
                    <w:t>פחות מ 0.85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0.85-0.90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0.91-0.95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25%</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0.96-0.99</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50%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1.00-1.05</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60%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1.06-1.10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1.11-1.20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80%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1.21-1.30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90%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30"/>
              </w:trPr>
              <w:tc>
                <w:tcPr>
                  <w:tcW w:w="3260" w:type="dxa"/>
                  <w:tcBorders>
                    <w:top w:val="nil"/>
                    <w:left w:val="single" w:sz="8" w:space="0" w:color="auto"/>
                    <w:bottom w:val="single" w:sz="8" w:space="0" w:color="auto"/>
                    <w:right w:val="nil"/>
                  </w:tcBorders>
                  <w:shd w:val="clear" w:color="auto" w:fill="auto"/>
                  <w:noWrap/>
                  <w:vAlign w:val="bottom"/>
                  <w:hideMark/>
                </w:tcPr>
                <w:p w:rsidR="00221932" w:rsidRPr="008C0C30" w:rsidRDefault="00221932" w:rsidP="00221932">
                  <w:pPr>
                    <w:jc w:val="center"/>
                    <w:rPr>
                      <w:rFonts w:ascii="Arial" w:hAnsi="Arial" w:cs="Arial"/>
                      <w:b/>
                      <w:bCs/>
                      <w:color w:val="000000"/>
                      <w:highlight w:val="lightGray"/>
                    </w:rPr>
                  </w:pPr>
                  <w:r w:rsidRPr="008C0C30">
                    <w:rPr>
                      <w:rFonts w:ascii="Arial" w:hAnsi="Arial" w:cs="Arial"/>
                      <w:b/>
                      <w:bCs/>
                      <w:color w:val="000000"/>
                      <w:highlight w:val="lightGray"/>
                    </w:rPr>
                    <w:t>1.31+</w:t>
                  </w:r>
                </w:p>
              </w:tc>
              <w:tc>
                <w:tcPr>
                  <w:tcW w:w="1877" w:type="dxa"/>
                  <w:tcBorders>
                    <w:top w:val="nil"/>
                    <w:left w:val="nil"/>
                    <w:bottom w:val="single" w:sz="8" w:space="0" w:color="auto"/>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rPr>
                  </w:pPr>
                  <w:r w:rsidRPr="00221932">
                    <w:rPr>
                      <w:rFonts w:ascii="Arial" w:hAnsi="Arial" w:cs="Arial"/>
                      <w:b/>
                      <w:bCs/>
                      <w:color w:val="000000"/>
                    </w:rPr>
                    <w:t>100%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nil"/>
                    <w:bottom w:val="nil"/>
                    <w:right w:val="nil"/>
                  </w:tcBorders>
                  <w:shd w:val="clear" w:color="auto" w:fill="auto"/>
                  <w:noWrap/>
                  <w:vAlign w:val="bottom"/>
                  <w:hideMark/>
                </w:tcPr>
                <w:p w:rsidR="00221932" w:rsidRPr="008C0C30" w:rsidRDefault="00221932" w:rsidP="00221932">
                  <w:pPr>
                    <w:rPr>
                      <w:rFonts w:ascii="Arial" w:hAnsi="Arial" w:cs="Arial"/>
                      <w:color w:val="000000"/>
                      <w:sz w:val="22"/>
                      <w:szCs w:val="22"/>
                      <w:highlight w:val="lightGray"/>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15"/>
              </w:trPr>
              <w:tc>
                <w:tcPr>
                  <w:tcW w:w="3260" w:type="dxa"/>
                  <w:tcBorders>
                    <w:top w:val="single" w:sz="8" w:space="0" w:color="auto"/>
                    <w:left w:val="single" w:sz="8" w:space="0" w:color="auto"/>
                    <w:bottom w:val="single" w:sz="8" w:space="0" w:color="auto"/>
                    <w:right w:val="nil"/>
                  </w:tcBorders>
                  <w:shd w:val="clear" w:color="auto" w:fill="auto"/>
                  <w:noWrap/>
                  <w:vAlign w:val="bottom"/>
                  <w:hideMark/>
                </w:tcPr>
                <w:p w:rsidR="00221932" w:rsidRPr="008C0C30" w:rsidRDefault="00221932" w:rsidP="00221932">
                  <w:pPr>
                    <w:bidi/>
                    <w:rPr>
                      <w:rFonts w:ascii="Arial" w:hAnsi="Arial" w:cs="Arial"/>
                      <w:b/>
                      <w:bCs/>
                      <w:color w:val="000000"/>
                      <w:sz w:val="22"/>
                      <w:szCs w:val="22"/>
                      <w:highlight w:val="lightGray"/>
                    </w:rPr>
                  </w:pPr>
                  <w:r w:rsidRPr="008C0C30">
                    <w:rPr>
                      <w:rFonts w:ascii="Arial" w:hAnsi="Arial" w:cs="Arial"/>
                      <w:b/>
                      <w:bCs/>
                      <w:color w:val="000000"/>
                      <w:sz w:val="22"/>
                      <w:szCs w:val="22"/>
                      <w:highlight w:val="lightGray"/>
                      <w:rtl/>
                    </w:rPr>
                    <w:t>אחוז רווח גלמי</w:t>
                  </w:r>
                </w:p>
              </w:tc>
              <w:tc>
                <w:tcPr>
                  <w:tcW w:w="1877" w:type="dxa"/>
                  <w:tcBorders>
                    <w:top w:val="single" w:sz="8" w:space="0" w:color="auto"/>
                    <w:left w:val="nil"/>
                    <w:bottom w:val="single" w:sz="8" w:space="0" w:color="auto"/>
                    <w:right w:val="single" w:sz="8" w:space="0" w:color="auto"/>
                  </w:tcBorders>
                  <w:shd w:val="clear" w:color="auto" w:fill="auto"/>
                  <w:noWrap/>
                  <w:vAlign w:val="bottom"/>
                  <w:hideMark/>
                </w:tcPr>
                <w:p w:rsidR="00221932" w:rsidRPr="00221932" w:rsidRDefault="00221932" w:rsidP="00221932">
                  <w:pPr>
                    <w:rPr>
                      <w:rFonts w:ascii="Arial" w:hAnsi="Arial" w:cs="Arial"/>
                      <w:b/>
                      <w:bCs/>
                      <w:color w:val="000000"/>
                      <w:sz w:val="22"/>
                      <w:szCs w:val="22"/>
                    </w:rPr>
                  </w:pPr>
                  <w:r w:rsidRPr="00221932">
                    <w:rPr>
                      <w:rFonts w:ascii="Arial" w:hAnsi="Arial" w:cs="Arial"/>
                      <w:b/>
                      <w:bCs/>
                      <w:color w:val="000000"/>
                      <w:sz w:val="22"/>
                      <w:szCs w:val="22"/>
                    </w:rPr>
                    <w:t> </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bidi/>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tl/>
                    </w:rPr>
                    <w:t>עד 5% הפסד.</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10%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0-0.50%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C03F3A">
                  <w:pPr>
                    <w:jc w:val="center"/>
                    <w:rPr>
                      <w:rFonts w:ascii="Arial" w:hAnsi="Arial" w:cs="Arial"/>
                      <w:b/>
                      <w:bCs/>
                      <w:color w:val="000000"/>
                      <w:sz w:val="22"/>
                      <w:szCs w:val="22"/>
                    </w:rPr>
                  </w:pPr>
                  <w:r>
                    <w:rPr>
                      <w:rFonts w:ascii="Arial" w:hAnsi="Arial" w:cs="Arial"/>
                      <w:b/>
                      <w:bCs/>
                      <w:color w:val="000000"/>
                      <w:sz w:val="22"/>
                      <w:szCs w:val="22"/>
                    </w:rPr>
                    <w:t>30</w:t>
                  </w:r>
                  <w:r w:rsidR="00221932" w:rsidRPr="00221932">
                    <w:rPr>
                      <w:rFonts w:ascii="Arial" w:hAnsi="Arial" w:cs="Arial"/>
                      <w:b/>
                      <w:bCs/>
                      <w:color w:val="000000"/>
                      <w:sz w:val="22"/>
                      <w:szCs w:val="22"/>
                    </w:rPr>
                    <w:t>%</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0.51-1.00%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5</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1.01 -1.50%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6</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1.51-2.0%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7</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2.01-2.50%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8</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2.51-3.0%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rPr>
                  </w:pPr>
                  <w:r w:rsidRPr="00221932">
                    <w:rPr>
                      <w:rFonts w:ascii="Arial" w:hAnsi="Arial" w:cs="Arial"/>
                      <w:b/>
                      <w:bCs/>
                      <w:color w:val="000000"/>
                      <w:sz w:val="22"/>
                      <w:szCs w:val="22"/>
                    </w:rPr>
                    <w:t>70%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221932">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3.01-3.50%</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9</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300"/>
              </w:trPr>
              <w:tc>
                <w:tcPr>
                  <w:tcW w:w="3260" w:type="dxa"/>
                  <w:tcBorders>
                    <w:top w:val="nil"/>
                    <w:left w:val="single" w:sz="8" w:space="0" w:color="auto"/>
                    <w:bottom w:val="nil"/>
                    <w:right w:val="nil"/>
                  </w:tcBorders>
                  <w:shd w:val="clear" w:color="auto" w:fill="auto"/>
                  <w:noWrap/>
                  <w:vAlign w:val="bottom"/>
                  <w:hideMark/>
                </w:tcPr>
                <w:p w:rsidR="00221932" w:rsidRPr="008C0C30" w:rsidRDefault="00221932" w:rsidP="00C03F3A">
                  <w:pPr>
                    <w:jc w:val="center"/>
                    <w:rPr>
                      <w:rFonts w:ascii="Arial" w:hAnsi="Arial" w:cs="Arial"/>
                      <w:b/>
                      <w:bCs/>
                      <w:color w:val="000000"/>
                      <w:sz w:val="22"/>
                      <w:szCs w:val="22"/>
                      <w:highlight w:val="lightGray"/>
                    </w:rPr>
                  </w:pPr>
                  <w:r w:rsidRPr="008C0C30">
                    <w:rPr>
                      <w:rFonts w:ascii="Arial" w:hAnsi="Arial" w:cs="Arial"/>
                      <w:b/>
                      <w:bCs/>
                      <w:color w:val="000000"/>
                      <w:sz w:val="22"/>
                      <w:szCs w:val="22"/>
                      <w:highlight w:val="lightGray"/>
                    </w:rPr>
                    <w:t>3.51</w:t>
                  </w:r>
                  <w:r w:rsidR="00C03F3A">
                    <w:rPr>
                      <w:rFonts w:ascii="Arial" w:hAnsi="Arial" w:cs="Arial"/>
                      <w:b/>
                      <w:bCs/>
                      <w:color w:val="000000"/>
                      <w:sz w:val="22"/>
                      <w:szCs w:val="22"/>
                      <w:highlight w:val="lightGray"/>
                    </w:rPr>
                    <w:t>+</w:t>
                  </w:r>
                </w:p>
              </w:tc>
              <w:tc>
                <w:tcPr>
                  <w:tcW w:w="1877" w:type="dxa"/>
                  <w:tcBorders>
                    <w:top w:val="nil"/>
                    <w:left w:val="nil"/>
                    <w:bottom w:val="nil"/>
                    <w:right w:val="single" w:sz="8" w:space="0" w:color="auto"/>
                  </w:tcBorders>
                  <w:shd w:val="clear" w:color="auto" w:fill="auto"/>
                  <w:noWrap/>
                  <w:vAlign w:val="bottom"/>
                  <w:hideMark/>
                </w:tcPr>
                <w:p w:rsidR="00221932" w:rsidRPr="00221932" w:rsidRDefault="00C03F3A" w:rsidP="00221932">
                  <w:pPr>
                    <w:jc w:val="center"/>
                    <w:rPr>
                      <w:rFonts w:ascii="Arial" w:hAnsi="Arial" w:cs="Arial"/>
                      <w:b/>
                      <w:bCs/>
                      <w:color w:val="000000"/>
                      <w:sz w:val="22"/>
                      <w:szCs w:val="22"/>
                    </w:rPr>
                  </w:pPr>
                  <w:r>
                    <w:rPr>
                      <w:rFonts w:ascii="Arial" w:hAnsi="Arial" w:cs="Arial"/>
                      <w:b/>
                      <w:bCs/>
                      <w:color w:val="000000"/>
                      <w:sz w:val="22"/>
                      <w:szCs w:val="22"/>
                    </w:rPr>
                    <w:t>10</w:t>
                  </w:r>
                  <w:r w:rsidR="00221932" w:rsidRPr="00221932">
                    <w:rPr>
                      <w:rFonts w:ascii="Arial" w:hAnsi="Arial" w:cs="Arial"/>
                      <w:b/>
                      <w:bCs/>
                      <w:color w:val="000000"/>
                      <w:sz w:val="22"/>
                      <w:szCs w:val="22"/>
                    </w:rPr>
                    <w:t>0%</w:t>
                  </w: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C03F3A">
              <w:trPr>
                <w:gridAfter w:val="2"/>
                <w:wAfter w:w="3698" w:type="dxa"/>
                <w:trHeight w:val="315"/>
              </w:trPr>
              <w:tc>
                <w:tcPr>
                  <w:tcW w:w="3260" w:type="dxa"/>
                  <w:tcBorders>
                    <w:top w:val="nil"/>
                    <w:left w:val="single" w:sz="8" w:space="0" w:color="auto"/>
                    <w:bottom w:val="single" w:sz="8" w:space="0" w:color="auto"/>
                    <w:right w:val="nil"/>
                  </w:tcBorders>
                  <w:shd w:val="clear" w:color="auto" w:fill="auto"/>
                  <w:noWrap/>
                  <w:vAlign w:val="bottom"/>
                </w:tcPr>
                <w:p w:rsidR="00221932" w:rsidRPr="008C0C30" w:rsidRDefault="00221932" w:rsidP="00221932">
                  <w:pPr>
                    <w:jc w:val="center"/>
                    <w:rPr>
                      <w:rFonts w:ascii="Arial" w:hAnsi="Arial" w:cs="Arial"/>
                      <w:b/>
                      <w:bCs/>
                      <w:color w:val="000000"/>
                      <w:sz w:val="22"/>
                      <w:szCs w:val="22"/>
                      <w:highlight w:val="lightGray"/>
                    </w:rPr>
                  </w:pPr>
                </w:p>
              </w:tc>
              <w:tc>
                <w:tcPr>
                  <w:tcW w:w="1877" w:type="dxa"/>
                  <w:tcBorders>
                    <w:top w:val="nil"/>
                    <w:left w:val="nil"/>
                    <w:bottom w:val="single" w:sz="8" w:space="0" w:color="auto"/>
                    <w:right w:val="single" w:sz="8" w:space="0" w:color="auto"/>
                  </w:tcBorders>
                  <w:shd w:val="clear" w:color="auto" w:fill="auto"/>
                  <w:noWrap/>
                  <w:vAlign w:val="bottom"/>
                </w:tcPr>
                <w:p w:rsidR="00221932" w:rsidRPr="00221932" w:rsidRDefault="00221932" w:rsidP="00221932">
                  <w:pPr>
                    <w:jc w:val="center"/>
                    <w:rPr>
                      <w:rFonts w:ascii="Arial" w:hAnsi="Arial" w:cs="Arial"/>
                      <w:b/>
                      <w:bCs/>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r w:rsidR="00221932" w:rsidRPr="00221932" w:rsidTr="00221932">
              <w:trPr>
                <w:gridAfter w:val="2"/>
                <w:wAfter w:w="3698" w:type="dxa"/>
                <w:trHeight w:val="285"/>
              </w:trPr>
              <w:tc>
                <w:tcPr>
                  <w:tcW w:w="326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877"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c>
                <w:tcPr>
                  <w:tcW w:w="1919"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rPr>
                  </w:pPr>
                </w:p>
              </w:tc>
            </w:tr>
          </w:tbl>
          <w:p w:rsidR="00221932" w:rsidRPr="00221932" w:rsidRDefault="00221932" w:rsidP="00221932">
            <w:pPr>
              <w:bidi/>
              <w:rPr>
                <w:rFonts w:ascii="Franklin Gothic Medium" w:hAnsi="Franklin Gothic Medium"/>
                <w:b/>
                <w:bCs/>
                <w:sz w:val="26"/>
                <w:szCs w:val="26"/>
                <w:u w:val="single"/>
                <w:rtl/>
                <w:lang w:eastAsia="en-US"/>
              </w:rPr>
            </w:pPr>
          </w:p>
          <w:tbl>
            <w:tblPr>
              <w:bidiVisual/>
              <w:tblW w:w="7220" w:type="dxa"/>
              <w:tblInd w:w="93" w:type="dxa"/>
              <w:tblLook w:val="04A0" w:firstRow="1" w:lastRow="0" w:firstColumn="1" w:lastColumn="0" w:noHBand="0" w:noVBand="1"/>
            </w:tblPr>
            <w:tblGrid>
              <w:gridCol w:w="3940"/>
              <w:gridCol w:w="1700"/>
              <w:gridCol w:w="1580"/>
            </w:tblGrid>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הגדרת כמות מאושרת לאחסון למציע:</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bidi/>
                    <w:jc w:val="center"/>
                    <w:rPr>
                      <w:rFonts w:ascii="Arial" w:hAnsi="Arial" w:cs="Arial"/>
                      <w:b/>
                      <w:bCs/>
                      <w:color w:val="000000"/>
                      <w:sz w:val="22"/>
                      <w:szCs w:val="22"/>
                      <w:lang w:eastAsia="en-US"/>
                    </w:rPr>
                  </w:pPr>
                  <w:r w:rsidRPr="00221932">
                    <w:rPr>
                      <w:rFonts w:ascii="Arial" w:hAnsi="Arial" w:cs="Arial"/>
                      <w:b/>
                      <w:bCs/>
                      <w:color w:val="000000"/>
                      <w:sz w:val="22"/>
                      <w:szCs w:val="22"/>
                      <w:rtl/>
                      <w:lang w:eastAsia="en-US"/>
                    </w:rPr>
                    <w:t>ציון עובר 50%</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50%-54.9%</w:t>
                  </w:r>
                </w:p>
                <w:p w:rsidR="00221932" w:rsidRPr="00221932" w:rsidRDefault="00221932" w:rsidP="00221932">
                  <w:pPr>
                    <w:jc w:val="center"/>
                    <w:rPr>
                      <w:rFonts w:ascii="Arial" w:hAnsi="Arial" w:cs="Arial"/>
                      <w:b/>
                      <w:bCs/>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 xml:space="preserve">עד 10% מהכמות המוצעת או מינימום </w:t>
                  </w:r>
                  <w:r w:rsidRPr="00221932">
                    <w:rPr>
                      <w:rFonts w:ascii="Arial" w:hAnsi="Arial" w:cs="Arial" w:hint="cs"/>
                      <w:color w:val="000000"/>
                      <w:sz w:val="22"/>
                      <w:szCs w:val="22"/>
                      <w:rtl/>
                      <w:lang w:eastAsia="en-US"/>
                    </w:rPr>
                    <w:t xml:space="preserve"> </w:t>
                  </w:r>
                  <w:r w:rsidRPr="00221932">
                    <w:rPr>
                      <w:rFonts w:ascii="Arial" w:hAnsi="Arial" w:cs="Arial"/>
                      <w:color w:val="000000"/>
                      <w:sz w:val="22"/>
                      <w:szCs w:val="22"/>
                      <w:rtl/>
                      <w:lang w:eastAsia="en-US"/>
                    </w:rPr>
                    <w:t>כמות  נדרשת להצעה במכרז.</w:t>
                  </w:r>
                </w:p>
              </w:tc>
            </w:tr>
            <w:tr w:rsidR="00221932" w:rsidRPr="00221932" w:rsidTr="00E12339">
              <w:trPr>
                <w:trHeight w:val="285"/>
              </w:trPr>
              <w:tc>
                <w:tcPr>
                  <w:tcW w:w="394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c>
                <w:tcPr>
                  <w:tcW w:w="3280" w:type="dxa"/>
                  <w:gridSpan w:val="2"/>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55.0%-59.9%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35%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60.0%-64.9%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50% מהכמות</w:t>
                  </w:r>
                </w:p>
                <w:p w:rsidR="00221932" w:rsidRPr="00221932" w:rsidRDefault="00221932" w:rsidP="00221932">
                  <w:pPr>
                    <w:bidi/>
                    <w:rPr>
                      <w:rFonts w:ascii="Arial" w:hAnsi="Arial" w:cs="Arial"/>
                      <w:color w:val="000000"/>
                      <w:sz w:val="22"/>
                      <w:szCs w:val="22"/>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65.0%-74.9%</w:t>
                  </w:r>
                </w:p>
                <w:p w:rsidR="00221932" w:rsidRPr="00221932" w:rsidRDefault="00221932" w:rsidP="00221932">
                  <w:pPr>
                    <w:jc w:val="center"/>
                    <w:rPr>
                      <w:rFonts w:ascii="Arial" w:hAnsi="Arial" w:cs="Arial"/>
                      <w:b/>
                      <w:bCs/>
                      <w:color w:val="000000"/>
                      <w:sz w:val="22"/>
                      <w:szCs w:val="22"/>
                      <w:lang w:eastAsia="en-US"/>
                    </w:rPr>
                  </w:pP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rtl/>
                      <w:lang w:eastAsia="en-US"/>
                    </w:rPr>
                  </w:pPr>
                  <w:r w:rsidRPr="00221932">
                    <w:rPr>
                      <w:rFonts w:ascii="Arial" w:hAnsi="Arial" w:cs="Arial"/>
                      <w:color w:val="000000"/>
                      <w:sz w:val="22"/>
                      <w:szCs w:val="22"/>
                      <w:rtl/>
                      <w:lang w:eastAsia="en-US"/>
                    </w:rPr>
                    <w:t>עד 65% מהכמות</w:t>
                  </w:r>
                </w:p>
                <w:p w:rsidR="00221932" w:rsidRPr="00221932" w:rsidRDefault="00221932" w:rsidP="00221932">
                  <w:pPr>
                    <w:bidi/>
                    <w:rPr>
                      <w:rFonts w:ascii="Arial" w:hAnsi="Arial" w:cs="Arial"/>
                      <w:color w:val="000000"/>
                      <w:sz w:val="22"/>
                      <w:szCs w:val="22"/>
                      <w:rtl/>
                      <w:lang w:eastAsia="en-US"/>
                    </w:rPr>
                  </w:pP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75.0%-80.0%</w:t>
                  </w:r>
                </w:p>
                <w:p w:rsidR="00221932" w:rsidRPr="00221932" w:rsidRDefault="00221932" w:rsidP="00221932">
                  <w:pPr>
                    <w:jc w:val="center"/>
                    <w:rPr>
                      <w:rFonts w:ascii="Arial" w:hAnsi="Arial" w:cs="Arial"/>
                      <w:b/>
                      <w:bCs/>
                      <w:color w:val="000000"/>
                      <w:sz w:val="22"/>
                      <w:szCs w:val="22"/>
                      <w:lang w:eastAsia="en-US"/>
                    </w:rPr>
                  </w:pP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עד 80% מהכמות</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r w:rsidR="00221932" w:rsidRPr="00221932" w:rsidTr="00E12339">
              <w:trPr>
                <w:trHeight w:val="300"/>
              </w:trPr>
              <w:tc>
                <w:tcPr>
                  <w:tcW w:w="3940" w:type="dxa"/>
                  <w:tcBorders>
                    <w:top w:val="nil"/>
                    <w:left w:val="nil"/>
                    <w:bottom w:val="nil"/>
                    <w:right w:val="nil"/>
                  </w:tcBorders>
                  <w:shd w:val="clear" w:color="auto" w:fill="auto"/>
                  <w:noWrap/>
                  <w:vAlign w:val="bottom"/>
                  <w:hideMark/>
                </w:tcPr>
                <w:p w:rsidR="00221932" w:rsidRPr="00221932" w:rsidRDefault="00221932" w:rsidP="00221932">
                  <w:pPr>
                    <w:jc w:val="center"/>
                    <w:rPr>
                      <w:rFonts w:ascii="Arial" w:hAnsi="Arial" w:cs="Arial"/>
                      <w:b/>
                      <w:bCs/>
                      <w:color w:val="000000"/>
                      <w:sz w:val="22"/>
                      <w:szCs w:val="22"/>
                      <w:lang w:eastAsia="en-US"/>
                    </w:rPr>
                  </w:pPr>
                  <w:r w:rsidRPr="00221932">
                    <w:rPr>
                      <w:rFonts w:ascii="Arial" w:hAnsi="Arial" w:cs="Arial"/>
                      <w:b/>
                      <w:bCs/>
                      <w:color w:val="000000"/>
                      <w:sz w:val="22"/>
                      <w:szCs w:val="22"/>
                      <w:lang w:eastAsia="en-US"/>
                    </w:rPr>
                    <w:t>80.1%+</w:t>
                  </w:r>
                </w:p>
              </w:tc>
              <w:tc>
                <w:tcPr>
                  <w:tcW w:w="1700" w:type="dxa"/>
                  <w:tcBorders>
                    <w:top w:val="nil"/>
                    <w:left w:val="nil"/>
                    <w:bottom w:val="nil"/>
                    <w:right w:val="nil"/>
                  </w:tcBorders>
                  <w:shd w:val="clear" w:color="auto" w:fill="auto"/>
                  <w:noWrap/>
                  <w:vAlign w:val="bottom"/>
                  <w:hideMark/>
                </w:tcPr>
                <w:p w:rsidR="00221932" w:rsidRPr="00221932" w:rsidRDefault="00221932" w:rsidP="00221932">
                  <w:pPr>
                    <w:bidi/>
                    <w:rPr>
                      <w:rFonts w:ascii="Arial" w:hAnsi="Arial" w:cs="Arial"/>
                      <w:color w:val="000000"/>
                      <w:sz w:val="22"/>
                      <w:szCs w:val="22"/>
                      <w:lang w:eastAsia="en-US"/>
                    </w:rPr>
                  </w:pPr>
                  <w:r w:rsidRPr="00221932">
                    <w:rPr>
                      <w:rFonts w:ascii="Arial" w:hAnsi="Arial" w:cs="Arial"/>
                      <w:color w:val="000000"/>
                      <w:sz w:val="22"/>
                      <w:szCs w:val="22"/>
                      <w:rtl/>
                      <w:lang w:eastAsia="en-US"/>
                    </w:rPr>
                    <w:t>אין מגבלה</w:t>
                  </w:r>
                </w:p>
              </w:tc>
              <w:tc>
                <w:tcPr>
                  <w:tcW w:w="1580" w:type="dxa"/>
                  <w:tcBorders>
                    <w:top w:val="nil"/>
                    <w:left w:val="nil"/>
                    <w:bottom w:val="nil"/>
                    <w:right w:val="nil"/>
                  </w:tcBorders>
                  <w:shd w:val="clear" w:color="auto" w:fill="auto"/>
                  <w:noWrap/>
                  <w:vAlign w:val="bottom"/>
                  <w:hideMark/>
                </w:tcPr>
                <w:p w:rsidR="00221932" w:rsidRPr="00221932" w:rsidRDefault="00221932" w:rsidP="00221932">
                  <w:pPr>
                    <w:rPr>
                      <w:rFonts w:ascii="Arial" w:hAnsi="Arial" w:cs="Arial"/>
                      <w:color w:val="000000"/>
                      <w:sz w:val="22"/>
                      <w:szCs w:val="22"/>
                      <w:lang w:eastAsia="en-US"/>
                    </w:rPr>
                  </w:pPr>
                </w:p>
              </w:tc>
            </w:tr>
          </w:tbl>
          <w:p w:rsidR="00221932" w:rsidRPr="00221932" w:rsidRDefault="00221932" w:rsidP="00221932"/>
          <w:p w:rsidR="007B1DBC" w:rsidRPr="007B1DBC" w:rsidRDefault="007B1DBC" w:rsidP="007B1DBC">
            <w:pPr>
              <w:bidi/>
              <w:rPr>
                <w:rFonts w:ascii="Arial" w:hAnsi="Arial" w:cs="Arial"/>
                <w:b/>
                <w:bCs/>
                <w:color w:val="000000"/>
                <w:sz w:val="32"/>
                <w:szCs w:val="32"/>
                <w:lang w:eastAsia="en-US"/>
              </w:rPr>
            </w:pPr>
          </w:p>
        </w:tc>
        <w:tc>
          <w:tcPr>
            <w:tcW w:w="158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66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c>
          <w:tcPr>
            <w:tcW w:w="1540" w:type="dxa"/>
            <w:tcBorders>
              <w:top w:val="nil"/>
              <w:left w:val="nil"/>
              <w:bottom w:val="nil"/>
              <w:right w:val="nil"/>
            </w:tcBorders>
            <w:shd w:val="clear" w:color="auto" w:fill="auto"/>
            <w:noWrap/>
            <w:vAlign w:val="bottom"/>
            <w:hideMark/>
          </w:tcPr>
          <w:p w:rsidR="007B1DBC" w:rsidRPr="007B1DBC" w:rsidRDefault="007B1DBC" w:rsidP="007B1DBC">
            <w:pPr>
              <w:rPr>
                <w:rFonts w:ascii="Arial" w:hAnsi="Arial" w:cs="Arial"/>
                <w:color w:val="000000"/>
                <w:sz w:val="22"/>
                <w:szCs w:val="22"/>
                <w:lang w:eastAsia="en-US"/>
              </w:rPr>
            </w:pPr>
          </w:p>
        </w:tc>
      </w:tr>
    </w:tbl>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Default="00493A83" w:rsidP="00493A83">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Default="007B1DBC" w:rsidP="007B1DBC">
      <w:pPr>
        <w:bidi/>
        <w:rPr>
          <w:rFonts w:ascii="Franklin Gothic Medium" w:hAnsi="Franklin Gothic Medium"/>
          <w:b/>
          <w:bCs/>
          <w:sz w:val="26"/>
          <w:szCs w:val="26"/>
          <w:u w:val="single"/>
          <w:rtl/>
          <w:lang w:eastAsia="en-US"/>
        </w:rPr>
      </w:pPr>
    </w:p>
    <w:p w:rsidR="007B1DBC" w:rsidRPr="00493A83" w:rsidRDefault="007B1DBC" w:rsidP="007B1DBC">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טופס</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פגש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מציעים</w:t>
      </w: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tabs>
          <w:tab w:val="left" w:pos="-540"/>
          <w:tab w:val="left" w:pos="360"/>
          <w:tab w:val="left" w:pos="8280"/>
        </w:tabs>
        <w:bidi/>
        <w:jc w:val="center"/>
        <w:rPr>
          <w:rFonts w:ascii="Franklin Gothic Medium" w:hAnsi="Franklin Gothic Medium"/>
          <w:b/>
          <w:bCs/>
          <w:sz w:val="26"/>
          <w:szCs w:val="26"/>
          <w:lang w:eastAsia="en-US"/>
        </w:rPr>
      </w:pPr>
      <w:bookmarkStart w:id="4" w:name="OLE_LINK5"/>
      <w:bookmarkStart w:id="5" w:name="OLE_LINK6"/>
      <w:bookmarkStart w:id="6" w:name="OLE_LINK4"/>
      <w:bookmarkStart w:id="7" w:name="OLE_LINK3"/>
      <w:r w:rsidRPr="00493A83">
        <w:rPr>
          <w:rFonts w:ascii="Franklin Gothic Medium" w:hAnsi="Franklin Gothic Medium" w:hint="eastAsia"/>
          <w:b/>
          <w:bCs/>
          <w:sz w:val="26"/>
          <w:szCs w:val="26"/>
          <w:rtl/>
          <w:lang w:eastAsia="en-US"/>
        </w:rPr>
        <w:t>משרד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החקלאות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ופיתוח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הכפר</w:t>
      </w:r>
    </w:p>
    <w:p w:rsidR="00493A83" w:rsidRPr="00493A83" w:rsidRDefault="00493A83" w:rsidP="00493A83">
      <w:pPr>
        <w:tabs>
          <w:tab w:val="left" w:pos="-540"/>
          <w:tab w:val="left" w:pos="360"/>
          <w:tab w:val="left" w:pos="8280"/>
        </w:tabs>
        <w:bidi/>
        <w:jc w:val="center"/>
        <w:rPr>
          <w:rFonts w:ascii="Franklin Gothic Medium" w:hAnsi="Franklin Gothic Medium"/>
          <w:b/>
          <w:bCs/>
          <w:sz w:val="22"/>
          <w:szCs w:val="22"/>
          <w:lang w:eastAsia="en-US"/>
        </w:rPr>
      </w:pPr>
      <w:r w:rsidRPr="00493A83">
        <w:rPr>
          <w:rFonts w:ascii="Franklin Gothic Medium" w:hAnsi="Franklin Gothic Medium" w:hint="eastAsia"/>
          <w:b/>
          <w:bCs/>
          <w:sz w:val="26"/>
          <w:szCs w:val="26"/>
          <w:rtl/>
          <w:lang w:eastAsia="en-US"/>
        </w:rPr>
        <w:t>המחלקה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למכרזים</w:t>
      </w:r>
    </w:p>
    <w:bookmarkEnd w:id="4"/>
    <w:bookmarkEnd w:id="5"/>
    <w:bookmarkEnd w:id="6"/>
    <w:bookmarkEnd w:id="7"/>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השתתפות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בפגש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מציעים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סיור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קבלנים</w:t>
      </w: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הנני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מאשר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מטעם</w:t>
      </w:r>
      <w:r w:rsidRPr="00493A83">
        <w:rPr>
          <w:rFonts w:ascii="Franklin Gothic Medium" w:hAnsi="Franklin Gothic Medium"/>
          <w:b/>
          <w:bCs/>
          <w:sz w:val="22"/>
          <w:szCs w:val="22"/>
          <w:rtl/>
          <w:lang w:eastAsia="en-US"/>
        </w:rPr>
        <w:t>:_______________________________________________________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החברה</w:t>
      </w: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השתתף</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בפגש</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סיור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גב</w:t>
      </w:r>
      <w:r w:rsidRPr="00493A83">
        <w:rPr>
          <w:rFonts w:ascii="Franklin Gothic Medium" w:hAnsi="Franklin Gothic Medium"/>
          <w:b/>
          <w:bCs/>
          <w:sz w:val="22"/>
          <w:szCs w:val="22"/>
          <w:rtl/>
          <w:lang w:eastAsia="en-US"/>
        </w:rPr>
        <w:t>': 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בנושא</w:t>
      </w:r>
      <w:r w:rsidRPr="00493A83">
        <w:rPr>
          <w:rFonts w:ascii="Franklin Gothic Medium" w:hAnsi="Franklin Gothic Medium"/>
          <w:b/>
          <w:bCs/>
          <w:sz w:val="22"/>
          <w:szCs w:val="22"/>
          <w:rtl/>
          <w:lang w:eastAsia="en-US"/>
        </w:rPr>
        <w:t>:___________________________________________________________________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3D6C47">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מכרז</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w:t>
      </w:r>
      <w:r w:rsidRPr="00493A83">
        <w:rPr>
          <w:rFonts w:ascii="Franklin Gothic Medium" w:hAnsi="Franklin Gothic Medium"/>
          <w:b/>
          <w:bCs/>
          <w:sz w:val="22"/>
          <w:szCs w:val="22"/>
          <w:rtl/>
          <w:lang w:eastAsia="en-US"/>
        </w:rPr>
        <w:t>: ___</w:t>
      </w:r>
      <w:r w:rsidR="003D6C47">
        <w:rPr>
          <w:rFonts w:ascii="Franklin Gothic Medium" w:hAnsi="Franklin Gothic Medium" w:hint="cs"/>
          <w:b/>
          <w:bCs/>
          <w:sz w:val="22"/>
          <w:szCs w:val="22"/>
          <w:rtl/>
          <w:lang w:eastAsia="en-US"/>
        </w:rPr>
        <w:t>17</w:t>
      </w:r>
      <w:r w:rsidR="00A205E3">
        <w:rPr>
          <w:rFonts w:ascii="Franklin Gothic Medium" w:hAnsi="Franklin Gothic Medium" w:hint="cs"/>
          <w:b/>
          <w:bCs/>
          <w:sz w:val="22"/>
          <w:szCs w:val="22"/>
          <w:rtl/>
          <w:lang w:eastAsia="en-US"/>
        </w:rPr>
        <w:t>/201</w:t>
      </w:r>
      <w:r w:rsidR="003D6C47">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שהתקיים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בתאריך</w:t>
      </w:r>
      <w:r w:rsidRPr="00493A83">
        <w:rPr>
          <w:rFonts w:ascii="Franklin Gothic Medium" w:hAnsi="Franklin Gothic Medium"/>
          <w:b/>
          <w:bCs/>
          <w:sz w:val="22"/>
          <w:szCs w:val="22"/>
          <w:rtl/>
          <w:lang w:eastAsia="en-US"/>
        </w:rPr>
        <w:t xml:space="preserve">:_______________     </w:t>
      </w:r>
      <w:r w:rsidRPr="00493A83">
        <w:rPr>
          <w:rFonts w:ascii="Franklin Gothic Medium" w:hAnsi="Franklin Gothic Medium" w:hint="eastAsia"/>
          <w:b/>
          <w:bCs/>
          <w:sz w:val="22"/>
          <w:szCs w:val="22"/>
          <w:rtl/>
          <w:lang w:eastAsia="en-US"/>
        </w:rPr>
        <w:t>בשעה</w:t>
      </w:r>
      <w:r w:rsidRPr="00493A83">
        <w:rPr>
          <w:rFonts w:ascii="Franklin Gothic Medium" w:hAnsi="Franklin Gothic Medium"/>
          <w:b/>
          <w:bCs/>
          <w:sz w:val="22"/>
          <w:szCs w:val="22"/>
          <w:rtl/>
          <w:lang w:eastAsia="en-US"/>
        </w:rPr>
        <w:t>: 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ind w:left="5856"/>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בברכה</w:t>
      </w:r>
      <w:r w:rsidRPr="00493A83">
        <w:rPr>
          <w:rFonts w:ascii="Franklin Gothic Medium" w:hAnsi="Franklin Gothic Medium"/>
          <w:b/>
          <w:bCs/>
          <w:sz w:val="22"/>
          <w:szCs w:val="22"/>
          <w:rtl/>
          <w:lang w:eastAsia="en-US"/>
        </w:rPr>
        <w:t>,</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מלא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הסיור</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D783F" w:rsidRDefault="004D783F" w:rsidP="004D783F">
      <w:pPr>
        <w:bidi/>
        <w:rPr>
          <w:rFonts w:ascii="Franklin Gothic Medium" w:hAnsi="Franklin Gothic Medium"/>
          <w:sz w:val="22"/>
          <w:szCs w:val="22"/>
          <w:rtl/>
          <w:lang w:eastAsia="en-US"/>
        </w:rPr>
      </w:pPr>
    </w:p>
    <w:p w:rsidR="009863E9" w:rsidRDefault="009863E9" w:rsidP="009863E9">
      <w:pPr>
        <w:bidi/>
        <w:rPr>
          <w:rFonts w:ascii="Franklin Gothic Medium" w:hAnsi="Franklin Gothic Medium"/>
          <w:sz w:val="22"/>
          <w:szCs w:val="22"/>
          <w:rtl/>
          <w:lang w:eastAsia="en-US"/>
        </w:rPr>
      </w:pPr>
    </w:p>
    <w:p w:rsidR="009863E9" w:rsidRDefault="009863E9" w:rsidP="009863E9">
      <w:pPr>
        <w:bidi/>
        <w:rPr>
          <w:rFonts w:ascii="Franklin Gothic Medium" w:hAnsi="Franklin Gothic Medium"/>
          <w:sz w:val="22"/>
          <w:szCs w:val="22"/>
          <w:rtl/>
          <w:lang w:eastAsia="en-US"/>
        </w:rPr>
      </w:pPr>
    </w:p>
    <w:p w:rsidR="009863E9" w:rsidRPr="00493A83" w:rsidRDefault="009863E9" w:rsidP="009863E9">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32"/>
          <w:szCs w:val="3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נספח מקצועי 1</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u w:val="single"/>
          <w:rtl/>
          <w:lang w:eastAsia="en-US"/>
        </w:rPr>
        <w:t>נוהל דיווחים ואישורים בנוגע למלאי החירום והמלאי התפעולי</w:t>
      </w: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6F4B48">
      <w:pPr>
        <w:numPr>
          <w:ilvl w:val="0"/>
          <w:numId w:val="16"/>
        </w:numPr>
        <w:bidi/>
        <w:spacing w:line="360" w:lineRule="auto"/>
        <w:ind w:left="0"/>
        <w:jc w:val="both"/>
        <w:rPr>
          <w:rFonts w:ascii="Franklin Gothic Medium" w:hAnsi="Franklin Gothic Medium"/>
          <w:b/>
          <w:bCs/>
          <w:sz w:val="26"/>
          <w:rtl/>
          <w:lang w:eastAsia="en-US"/>
        </w:rPr>
      </w:pPr>
      <w:r w:rsidRPr="00493A83">
        <w:rPr>
          <w:rFonts w:ascii="Franklin Gothic Medium" w:hAnsi="Franklin Gothic Medium" w:hint="cs"/>
          <w:b/>
          <w:bCs/>
          <w:sz w:val="26"/>
          <w:u w:val="single"/>
          <w:rtl/>
          <w:lang w:eastAsia="en-US"/>
        </w:rPr>
        <w:t>דוחות ואישורים לפני חתימת החוזה</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לפני חתימת החוזה עם הממשלה על הזוכה להציג מספר דוחות ואישורים בנוגע לאתרי האחסון בהם מתעתד הזוכה לאחסן את מלאי החירום בהתאם לזכייתו.</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להלן פירוט הדוחות הנדרשים:</w:t>
      </w:r>
    </w:p>
    <w:p w:rsidR="00493A83" w:rsidRPr="00493A83" w:rsidRDefault="00493A83" w:rsidP="006F4B48">
      <w:pPr>
        <w:numPr>
          <w:ilvl w:val="1"/>
          <w:numId w:val="16"/>
        </w:numPr>
        <w:bidi/>
        <w:spacing w:line="360" w:lineRule="auto"/>
        <w:ind w:left="233" w:right="674"/>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דוחות מדידה על נתוני אחסון מקסימליים של מלאי חירום באתרי אחסון</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החברה בנוגע לכמות אחסון מקסימלית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1).</w:t>
      </w:r>
    </w:p>
    <w:p w:rsidR="00964D8E" w:rsidRPr="00964D8E" w:rsidRDefault="00493A83" w:rsidP="006F4B48">
      <w:pPr>
        <w:numPr>
          <w:ilvl w:val="2"/>
          <w:numId w:val="16"/>
        </w:numPr>
        <w:bidi/>
        <w:spacing w:line="360" w:lineRule="auto"/>
        <w:ind w:left="600"/>
        <w:jc w:val="both"/>
        <w:rPr>
          <w:rFonts w:ascii="Franklin Gothic Medium" w:hAnsi="Franklin Gothic Medium"/>
          <w:sz w:val="26"/>
          <w:rtl/>
          <w:lang w:eastAsia="en-US"/>
        </w:rPr>
      </w:pPr>
      <w:r w:rsidRPr="00964D8E">
        <w:rPr>
          <w:rFonts w:ascii="Franklin Gothic Medium" w:hAnsi="Franklin Gothic Medium" w:hint="cs"/>
          <w:sz w:val="26"/>
          <w:rtl/>
          <w:lang w:eastAsia="en-US"/>
        </w:rPr>
        <w:t xml:space="preserve">הצהרות ודיווחי מודד מוסמך </w:t>
      </w:r>
      <w:r w:rsidR="00964D8E">
        <w:rPr>
          <w:rFonts w:ascii="Franklin Gothic Medium" w:hAnsi="Franklin Gothic Medium"/>
          <w:sz w:val="26"/>
          <w:rtl/>
          <w:lang w:eastAsia="en-US"/>
        </w:rPr>
        <w:t>–</w:t>
      </w:r>
      <w:r w:rsidRPr="00964D8E">
        <w:rPr>
          <w:rFonts w:ascii="Franklin Gothic Medium" w:hAnsi="Franklin Gothic Medium" w:hint="cs"/>
          <w:sz w:val="26"/>
          <w:rtl/>
          <w:lang w:eastAsia="en-US"/>
        </w:rPr>
        <w:t xml:space="preserve"> </w:t>
      </w:r>
    </w:p>
    <w:p w:rsidR="00493A83" w:rsidRPr="00493A83" w:rsidRDefault="00493A83" w:rsidP="006F4B48">
      <w:pPr>
        <w:numPr>
          <w:ilvl w:val="3"/>
          <w:numId w:val="20"/>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מסמך אישור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1).</w:t>
      </w:r>
    </w:p>
    <w:p w:rsidR="00493A83" w:rsidRPr="00493A83" w:rsidRDefault="00493A83" w:rsidP="006F4B48">
      <w:pPr>
        <w:numPr>
          <w:ilvl w:val="3"/>
          <w:numId w:val="20"/>
        </w:num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נספח כמויות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2).</w:t>
      </w:r>
    </w:p>
    <w:p w:rsidR="00493A83" w:rsidRPr="00493A83" w:rsidRDefault="00964D8E" w:rsidP="00964D8E">
      <w:pPr>
        <w:bidi/>
        <w:spacing w:line="360" w:lineRule="auto"/>
        <w:jc w:val="both"/>
        <w:rPr>
          <w:rFonts w:ascii="Franklin Gothic Medium" w:hAnsi="Franklin Gothic Medium"/>
          <w:sz w:val="26"/>
          <w:rtl/>
          <w:lang w:eastAsia="en-US"/>
        </w:rPr>
      </w:pPr>
      <w:r>
        <w:rPr>
          <w:rFonts w:ascii="Franklin Gothic Medium" w:hAnsi="Franklin Gothic Medium" w:hint="cs"/>
          <w:sz w:val="26"/>
          <w:rtl/>
          <w:lang w:eastAsia="en-US"/>
        </w:rPr>
        <w:t>1.1.2.3</w:t>
      </w:r>
      <w:r w:rsidR="00493A83" w:rsidRPr="00493A83">
        <w:rPr>
          <w:rFonts w:ascii="Franklin Gothic Medium" w:hAnsi="Franklin Gothic Medium" w:hint="cs"/>
          <w:sz w:val="26"/>
          <w:rtl/>
          <w:lang w:eastAsia="en-US"/>
        </w:rPr>
        <w:tab/>
        <w:t>אישור על היותו מודד מוסמך.</w:t>
      </w:r>
    </w:p>
    <w:p w:rsidR="00493A83" w:rsidRPr="00493A83" w:rsidRDefault="00493A83" w:rsidP="006F4B48">
      <w:pPr>
        <w:numPr>
          <w:ilvl w:val="1"/>
          <w:numId w:val="16"/>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דוחות מלאי מפורט של מלאי חירום ומלאי תפעולי באתרי האחסון</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 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2) על בסיס פעולות בשנת הכספים הקודמת.</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הצהרת חברה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w:t>
      </w:r>
    </w:p>
    <w:p w:rsidR="00493A83" w:rsidRPr="00493A83" w:rsidRDefault="00493A83" w:rsidP="00493A83">
      <w:pPr>
        <w:tabs>
          <w:tab w:val="left" w:pos="624"/>
          <w:tab w:val="left" w:pos="714"/>
          <w:tab w:val="left" w:pos="1344"/>
        </w:tabs>
        <w:bidi/>
        <w:spacing w:line="360" w:lineRule="auto"/>
        <w:ind w:left="2212" w:hanging="1498"/>
        <w:jc w:val="both"/>
        <w:rPr>
          <w:rFonts w:ascii="Franklin Gothic Medium" w:hAnsi="Franklin Gothic Medium"/>
          <w:sz w:val="26"/>
          <w:rtl/>
          <w:lang w:eastAsia="en-US"/>
        </w:rPr>
      </w:pPr>
    </w:p>
    <w:p w:rsidR="00493A83" w:rsidRPr="00493A83" w:rsidRDefault="00493A83" w:rsidP="006F4B48">
      <w:pPr>
        <w:numPr>
          <w:ilvl w:val="0"/>
          <w:numId w:val="16"/>
        </w:numPr>
        <w:bidi/>
        <w:spacing w:line="360" w:lineRule="auto"/>
        <w:ind w:left="0"/>
        <w:jc w:val="both"/>
        <w:rPr>
          <w:rFonts w:ascii="Franklin Gothic Medium" w:hAnsi="Franklin Gothic Medium"/>
          <w:b/>
          <w:bCs/>
          <w:sz w:val="26"/>
          <w:u w:val="single"/>
          <w:rtl/>
          <w:lang w:eastAsia="en-US"/>
        </w:rPr>
      </w:pPr>
      <w:r w:rsidRPr="00493A83">
        <w:rPr>
          <w:rFonts w:ascii="Franklin Gothic Medium" w:hAnsi="Franklin Gothic Medium" w:hint="cs"/>
          <w:b/>
          <w:bCs/>
          <w:sz w:val="26"/>
          <w:u w:val="single"/>
          <w:rtl/>
          <w:lang w:eastAsia="en-US"/>
        </w:rPr>
        <w:t>דוחות ואישורים תקופתיים</w:t>
      </w:r>
    </w:p>
    <w:p w:rsidR="00493A83" w:rsidRPr="00493A83" w:rsidRDefault="00493A83" w:rsidP="006F4B48">
      <w:pPr>
        <w:numPr>
          <w:ilvl w:val="1"/>
          <w:numId w:val="16"/>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דוחות מלאי רבעוניים: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אחת לרבעון, תוך 60 יום מתום הרבעון, יגיש הזוכה: </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 xml:space="preserve">2) על בסיס הפעולות ברבעון האחרון.  </w:t>
      </w:r>
    </w:p>
    <w:p w:rsidR="00493A83" w:rsidRPr="00493A83" w:rsidRDefault="00493A83" w:rsidP="006F4B48">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2) בנוגע לדוחות מלאי ברבעון האחרון.</w:t>
      </w:r>
    </w:p>
    <w:p w:rsidR="00493A83" w:rsidRDefault="00493A83" w:rsidP="006F4B48">
      <w:pPr>
        <w:numPr>
          <w:ilvl w:val="2"/>
          <w:numId w:val="16"/>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הצהרת הזוכה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2) בנוגע לנתוני  מלאי.</w:t>
      </w:r>
    </w:p>
    <w:p w:rsidR="00E34BD1" w:rsidRPr="00493A83" w:rsidRDefault="00E34BD1" w:rsidP="006F4B48">
      <w:pPr>
        <w:numPr>
          <w:ilvl w:val="2"/>
          <w:numId w:val="16"/>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 xml:space="preserve"> דו"ח מלאי מרכז לחברה (נוסח </w:t>
      </w:r>
      <w:r w:rsidR="005A5695">
        <w:rPr>
          <w:rFonts w:ascii="Franklin Gothic Medium" w:hAnsi="Franklin Gothic Medium" w:hint="cs"/>
          <w:sz w:val="26"/>
          <w:lang w:eastAsia="en-US"/>
        </w:rPr>
        <w:t>A</w:t>
      </w:r>
      <w:r>
        <w:rPr>
          <w:rFonts w:ascii="Franklin Gothic Medium" w:hAnsi="Franklin Gothic Medium" w:hint="cs"/>
          <w:sz w:val="26"/>
          <w:rtl/>
          <w:lang w:eastAsia="en-US"/>
        </w:rPr>
        <w:t>3</w:t>
      </w:r>
      <w:r w:rsidR="005A5695">
        <w:rPr>
          <w:rFonts w:ascii="Franklin Gothic Medium" w:hAnsi="Franklin Gothic Medium" w:hint="cs"/>
          <w:sz w:val="26"/>
          <w:rtl/>
          <w:lang w:eastAsia="en-US"/>
        </w:rPr>
        <w:t>במקרה של אחסון במספר אתרים</w:t>
      </w:r>
      <w:r w:rsidR="005A5695">
        <w:rPr>
          <w:rFonts w:ascii="Franklin Gothic Medium" w:hAnsi="Franklin Gothic Medium"/>
          <w:sz w:val="26"/>
          <w:lang w:eastAsia="en-US"/>
        </w:rPr>
        <w:t xml:space="preserve"> (</w:t>
      </w:r>
    </w:p>
    <w:p w:rsidR="00493A83" w:rsidRPr="00493A83" w:rsidRDefault="00493A83" w:rsidP="006F4B48">
      <w:pPr>
        <w:numPr>
          <w:ilvl w:val="1"/>
          <w:numId w:val="16"/>
        </w:numPr>
        <w:bidi/>
        <w:spacing w:line="360" w:lineRule="auto"/>
        <w:ind w:left="233" w:right="674"/>
        <w:jc w:val="both"/>
        <w:rPr>
          <w:rFonts w:ascii="Franklin Gothic Medium" w:hAnsi="Franklin Gothic Medium"/>
          <w:sz w:val="26"/>
          <w:u w:val="single"/>
          <w:lang w:eastAsia="en-US"/>
        </w:rPr>
      </w:pPr>
      <w:r w:rsidRPr="00493A83">
        <w:rPr>
          <w:rFonts w:ascii="Franklin Gothic Medium" w:hAnsi="Franklin Gothic Medium" w:hint="cs"/>
          <w:sz w:val="26"/>
          <w:u w:val="single"/>
          <w:rtl/>
          <w:lang w:eastAsia="en-US"/>
        </w:rPr>
        <w:t>דוחות מלאי חודשיים</w:t>
      </w:r>
      <w:r w:rsidR="00D43761">
        <w:rPr>
          <w:rFonts w:ascii="Franklin Gothic Medium" w:hAnsi="Franklin Gothic Medium" w:hint="cs"/>
          <w:sz w:val="26"/>
          <w:u w:val="single"/>
          <w:rtl/>
          <w:lang w:eastAsia="en-US"/>
        </w:rPr>
        <w:t>,</w:t>
      </w:r>
      <w:r w:rsidRPr="00493A83">
        <w:rPr>
          <w:rFonts w:ascii="Franklin Gothic Medium" w:hAnsi="Franklin Gothic Medium" w:hint="cs"/>
          <w:sz w:val="26"/>
          <w:u w:val="single"/>
          <w:rtl/>
          <w:lang w:eastAsia="en-US"/>
        </w:rPr>
        <w:t xml:space="preserve"> שבועיים</w:t>
      </w:r>
      <w:r w:rsidR="00D43761">
        <w:rPr>
          <w:rFonts w:ascii="Franklin Gothic Medium" w:hAnsi="Franklin Gothic Medium" w:hint="cs"/>
          <w:sz w:val="26"/>
          <w:u w:val="single"/>
          <w:rtl/>
          <w:lang w:eastAsia="en-US"/>
        </w:rPr>
        <w:t>, ויומיים</w:t>
      </w:r>
      <w:r w:rsidRPr="00493A83">
        <w:rPr>
          <w:rFonts w:ascii="Franklin Gothic Medium" w:hAnsi="Franklin Gothic Medium" w:hint="cs"/>
          <w:sz w:val="26"/>
          <w:u w:val="single"/>
          <w:rtl/>
          <w:lang w:eastAsia="en-US"/>
        </w:rPr>
        <w:t xml:space="preserve">: </w:t>
      </w:r>
    </w:p>
    <w:p w:rsidR="00493A83" w:rsidRPr="00493A83" w:rsidRDefault="00493A83" w:rsidP="006F4B48">
      <w:pPr>
        <w:numPr>
          <w:ilvl w:val="2"/>
          <w:numId w:val="16"/>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תחזית אחסון מלאי חירום לחודש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1).</w:t>
      </w:r>
    </w:p>
    <w:p w:rsidR="00493A83" w:rsidRDefault="00493A83" w:rsidP="006F4B48">
      <w:pPr>
        <w:numPr>
          <w:ilvl w:val="2"/>
          <w:numId w:val="16"/>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יתרות מלאי חירום שבועי (נוסח </w:t>
      </w:r>
      <w:r w:rsidR="00C54ED8" w:rsidRPr="00493A83">
        <w:rPr>
          <w:rFonts w:ascii="Franklin Gothic Medium" w:hAnsi="Franklin Gothic Medium"/>
          <w:sz w:val="26"/>
          <w:lang w:eastAsia="en-US"/>
        </w:rPr>
        <w:t>E</w:t>
      </w:r>
      <w:r w:rsidR="00A92899">
        <w:rPr>
          <w:rFonts w:ascii="Franklin Gothic Medium" w:hAnsi="Franklin Gothic Medium" w:hint="cs"/>
          <w:sz w:val="26"/>
          <w:rtl/>
          <w:lang w:eastAsia="en-US"/>
        </w:rPr>
        <w:t>3</w:t>
      </w:r>
      <w:r w:rsidRPr="00493A83">
        <w:rPr>
          <w:rFonts w:ascii="Franklin Gothic Medium" w:hAnsi="Franklin Gothic Medium" w:hint="cs"/>
          <w:sz w:val="26"/>
          <w:rtl/>
          <w:lang w:eastAsia="en-US"/>
        </w:rPr>
        <w:t>).</w:t>
      </w:r>
    </w:p>
    <w:p w:rsidR="00D43761" w:rsidRPr="00493A83" w:rsidRDefault="00D43761" w:rsidP="006F4B48">
      <w:pPr>
        <w:numPr>
          <w:ilvl w:val="2"/>
          <w:numId w:val="16"/>
        </w:numPr>
        <w:bidi/>
        <w:spacing w:line="360" w:lineRule="auto"/>
        <w:ind w:left="600"/>
        <w:jc w:val="both"/>
        <w:rPr>
          <w:rFonts w:ascii="Franklin Gothic Medium" w:hAnsi="Franklin Gothic Medium"/>
          <w:sz w:val="26"/>
          <w:rtl/>
          <w:lang w:eastAsia="en-US"/>
        </w:rPr>
      </w:pPr>
      <w:r>
        <w:rPr>
          <w:rFonts w:ascii="Franklin Gothic Medium" w:hAnsi="Franklin Gothic Medium" w:hint="cs"/>
          <w:sz w:val="26"/>
          <w:rtl/>
          <w:lang w:eastAsia="en-US"/>
        </w:rPr>
        <w:t>דוח יומי ממוחשב  תוך שימוש בתכנת מלאי חירום של משרד החקלאות</w:t>
      </w:r>
    </w:p>
    <w:p w:rsidR="00493A83" w:rsidRPr="00493A83" w:rsidRDefault="00493A83" w:rsidP="00493A83">
      <w:pPr>
        <w:bidi/>
        <w:spacing w:line="360" w:lineRule="auto"/>
        <w:ind w:left="600"/>
        <w:jc w:val="both"/>
        <w:rPr>
          <w:rFonts w:ascii="Franklin Gothic Medium" w:hAnsi="Franklin Gothic Medium"/>
          <w:sz w:val="26"/>
          <w:rtl/>
          <w:lang w:eastAsia="en-US"/>
        </w:rPr>
      </w:pPr>
    </w:p>
    <w:p w:rsidR="00493A83" w:rsidRPr="00493A83" w:rsidRDefault="00493A83" w:rsidP="00493A83">
      <w:pPr>
        <w:tabs>
          <w:tab w:val="left" w:pos="-726"/>
          <w:tab w:val="left" w:pos="-456"/>
          <w:tab w:val="left" w:pos="-186"/>
          <w:tab w:val="left" w:pos="0"/>
          <w:tab w:val="left" w:pos="1254"/>
          <w:tab w:val="left" w:pos="1344"/>
          <w:tab w:val="left" w:pos="1434"/>
        </w:tabs>
        <w:bidi/>
        <w:spacing w:line="360" w:lineRule="auto"/>
        <w:ind w:left="71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b/>
          <w:bCs/>
          <w:sz w:val="32"/>
          <w:szCs w:val="32"/>
          <w:rtl/>
          <w:lang w:eastAsia="en-US"/>
        </w:rPr>
        <w:br w:type="page"/>
      </w: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הרשות</w:t>
      </w:r>
      <w:r w:rsidR="007544AA">
        <w:rPr>
          <w:rFonts w:ascii="Franklin Gothic Medium" w:hAnsi="Franklin Gothic Medium" w:hint="cs"/>
          <w:b/>
          <w:bCs/>
          <w:sz w:val="28"/>
          <w:szCs w:val="28"/>
          <w:rtl/>
          <w:lang w:eastAsia="en-US"/>
        </w:rPr>
        <w:t xml:space="preserve"> לתכנון ופיתוח הכפר</w:t>
      </w: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48"/>
          <w:szCs w:val="48"/>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טפסי דיווח ואישורים</w:t>
      </w:r>
    </w:p>
    <w:p w:rsidR="00493A83" w:rsidRPr="00493A83" w:rsidRDefault="00493A83" w:rsidP="00493A83">
      <w:pPr>
        <w:bidi/>
        <w:jc w:val="center"/>
        <w:rPr>
          <w:rFonts w:ascii="Franklin Gothic Medium" w:hAnsi="Franklin Gothic Medium"/>
          <w:b/>
          <w:bCs/>
          <w:sz w:val="80"/>
          <w:szCs w:val="80"/>
          <w:rtl/>
          <w:lang w:eastAsia="en-US"/>
        </w:rPr>
      </w:pPr>
    </w:p>
    <w:p w:rsidR="00A205E3" w:rsidRDefault="00493A83" w:rsidP="00A205E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בנוגע ל</w:t>
      </w:r>
      <w:r w:rsidR="00A205E3">
        <w:rPr>
          <w:rFonts w:ascii="Franklin Gothic Medium" w:hAnsi="Franklin Gothic Medium" w:hint="cs"/>
          <w:b/>
          <w:bCs/>
          <w:sz w:val="80"/>
          <w:szCs w:val="80"/>
          <w:rtl/>
          <w:lang w:eastAsia="en-US"/>
        </w:rPr>
        <w:t>אחסון</w:t>
      </w:r>
      <w:r w:rsidRPr="00493A83">
        <w:rPr>
          <w:rFonts w:ascii="Franklin Gothic Medium" w:hAnsi="Franklin Gothic Medium" w:hint="cs"/>
          <w:b/>
          <w:bCs/>
          <w:sz w:val="80"/>
          <w:szCs w:val="80"/>
          <w:rtl/>
          <w:lang w:eastAsia="en-US"/>
        </w:rPr>
        <w:t xml:space="preserve"> </w:t>
      </w:r>
    </w:p>
    <w:p w:rsidR="00493A83" w:rsidRPr="00493A83" w:rsidRDefault="00A205E3" w:rsidP="00A205E3">
      <w:pPr>
        <w:bidi/>
        <w:jc w:val="center"/>
        <w:rPr>
          <w:rFonts w:ascii="Franklin Gothic Medium" w:hAnsi="Franklin Gothic Medium"/>
          <w:b/>
          <w:bCs/>
          <w:sz w:val="80"/>
          <w:szCs w:val="80"/>
          <w:rtl/>
          <w:lang w:eastAsia="en-US"/>
        </w:rPr>
      </w:pPr>
      <w:r>
        <w:rPr>
          <w:rFonts w:ascii="Franklin Gothic Medium" w:hAnsi="Franklin Gothic Medium" w:hint="cs"/>
          <w:b/>
          <w:bCs/>
          <w:sz w:val="80"/>
          <w:szCs w:val="80"/>
          <w:rtl/>
          <w:lang w:eastAsia="en-US"/>
        </w:rPr>
        <w:t xml:space="preserve">מלאי </w:t>
      </w:r>
      <w:r w:rsidR="00493A83" w:rsidRPr="00493A83">
        <w:rPr>
          <w:rFonts w:ascii="Franklin Gothic Medium" w:hAnsi="Franklin Gothic Medium" w:hint="cs"/>
          <w:b/>
          <w:bCs/>
          <w:sz w:val="80"/>
          <w:szCs w:val="80"/>
          <w:rtl/>
          <w:lang w:eastAsia="en-US"/>
        </w:rPr>
        <w:t>חירום</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sz w:val="26"/>
          <w:u w:val="single"/>
          <w:rtl/>
          <w:lang w:eastAsia="en-US"/>
        </w:rPr>
        <w:br w:type="page"/>
      </w: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1</w:t>
      </w:r>
    </w:p>
    <w:p w:rsidR="00493A83" w:rsidRPr="00493A83" w:rsidRDefault="00493A83" w:rsidP="00493A83">
      <w:pPr>
        <w:bidi/>
        <w:spacing w:line="360" w:lineRule="auto"/>
        <w:ind w:left="-6"/>
        <w:jc w:val="right"/>
        <w:rPr>
          <w:rFonts w:ascii="Franklin Gothic Medium" w:hAnsi="Franklin Gothic Medium"/>
          <w:sz w:val="26"/>
          <w:u w:val="single"/>
          <w:rtl/>
          <w:lang w:eastAsia="en-US"/>
        </w:rPr>
      </w:pPr>
      <w:r w:rsidRPr="00493A83">
        <w:rPr>
          <w:rFonts w:ascii="Franklin Gothic Medium" w:hAnsi="Franklin Gothic Medium" w:hint="cs"/>
          <w:sz w:val="26"/>
          <w:rtl/>
          <w:lang w:eastAsia="en-US"/>
        </w:rPr>
        <w:t>תאריך:</w:t>
      </w:r>
      <w:r w:rsidRPr="00493A83">
        <w:rPr>
          <w:rFonts w:ascii="Franklin Gothic Medium" w:hAnsi="Franklin Gothic Medium" w:hint="cs"/>
          <w:sz w:val="26"/>
          <w:u w:val="single"/>
          <w:rtl/>
          <w:lang w:eastAsia="en-US"/>
        </w:rPr>
        <w:t xml:space="preserve"> 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דוח מדידת כמות מקסימלית לאחסון מלאי חירום</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r w:rsidRPr="00493A83">
        <w:rPr>
          <w:rFonts w:ascii="Franklin Gothic Medium" w:hAnsi="Franklin Gothic Medium" w:hint="cs"/>
          <w:sz w:val="26"/>
          <w:rtl/>
          <w:lang w:eastAsia="en-US"/>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2119" w:firstLine="431"/>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spacing w:line="360" w:lineRule="auto"/>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w:t>
      </w:r>
      <w:r w:rsidRPr="00493A83">
        <w:rPr>
          <w:rFonts w:ascii="Franklin Gothic Medium" w:hAnsi="Franklin Gothic Medium" w:hint="cs"/>
          <w:b/>
          <w:bCs/>
          <w:sz w:val="26"/>
          <w:u w:val="single"/>
          <w:rtl/>
          <w:lang w:eastAsia="en-US"/>
        </w:rPr>
        <w:t xml:space="preserve"> </w:t>
      </w:r>
      <w:r w:rsidRPr="00493A83">
        <w:rPr>
          <w:rFonts w:ascii="Franklin Gothic Medium" w:hAnsi="Franklin Gothic Medium" w:hint="cs"/>
          <w:b/>
          <w:bCs/>
          <w:sz w:val="28"/>
          <w:szCs w:val="28"/>
          <w:u w:val="single"/>
          <w:rtl/>
          <w:lang w:eastAsia="en-US"/>
        </w:rPr>
        <w:t>מלאי מפורט של מלאי חירום ומלאי תפעולי באתרי האחסון</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both"/>
        <w:rPr>
          <w:rFonts w:ascii="Franklin Gothic Medium" w:hAnsi="Franklin Gothic Medium"/>
          <w:rtl/>
          <w:lang w:eastAsia="en-US"/>
        </w:rPr>
      </w:pPr>
      <w:r w:rsidRPr="00493A83">
        <w:rPr>
          <w:rFonts w:ascii="Franklin Gothic Medium" w:hAnsi="Franklin Gothic Medium" w:hint="cs"/>
          <w:sz w:val="26"/>
          <w:rtl/>
          <w:lang w:eastAsia="en-US"/>
        </w:rPr>
        <w:t>הנני לאשר, כי על פי מיטב ידיעתי, נתוני יתרות מלאי החירום והמלאי התפעולי באתרים בהם הם אוחסנו עבור הממשלה נכון ליום _____________ הנם כמפורט ב</w:t>
      </w:r>
      <w:r w:rsidRPr="00493A83">
        <w:rPr>
          <w:rFonts w:ascii="Franklin Gothic Medium" w:hAnsi="Franklin Gothic Medium" w:hint="cs"/>
          <w:rtl/>
          <w:lang w:eastAsia="en-US"/>
        </w:rPr>
        <w:t xml:space="preserve">דוחות </w:t>
      </w:r>
      <w:r w:rsidRPr="00493A83">
        <w:rPr>
          <w:rFonts w:ascii="Franklin Gothic Medium" w:hAnsi="Franklin Gothic Medium" w:hint="cs"/>
          <w:b/>
          <w:bCs/>
          <w:u w:val="single"/>
          <w:rtl/>
          <w:lang w:eastAsia="en-US"/>
        </w:rPr>
        <w:t>מלאי מפורט של מלאי חירום ומלאי תפעולי באתרי האחסון</w:t>
      </w:r>
      <w:r w:rsidRPr="00493A83">
        <w:rPr>
          <w:rFonts w:ascii="Franklin Gothic Medium" w:hAnsi="Franklin Gothic Medium" w:hint="cs"/>
          <w:rtl/>
          <w:lang w:eastAsia="en-US"/>
        </w:rPr>
        <w:t xml:space="preserve"> (נוסח </w:t>
      </w:r>
      <w:r w:rsidRPr="00493A83">
        <w:rPr>
          <w:rFonts w:ascii="Franklin Gothic Medium" w:hAnsi="Franklin Gothic Medium" w:hint="cs"/>
          <w:lang w:eastAsia="en-US"/>
        </w:rPr>
        <w:t>C2</w:t>
      </w:r>
      <w:r w:rsidRPr="00493A83">
        <w:rPr>
          <w:rFonts w:ascii="Franklin Gothic Medium" w:hAnsi="Franklin Gothic Medium" w:hint="cs"/>
          <w:rtl/>
          <w:lang w:eastAsia="en-US"/>
        </w:rPr>
        <w:t xml:space="preserve">) המצורפים בזה. </w:t>
      </w: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9863E9" w:rsidRDefault="009863E9" w:rsidP="009863E9">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Default="00CF6036" w:rsidP="00CF6036">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tbl>
      <w:tblPr>
        <w:bidiVisual/>
        <w:tblW w:w="10473" w:type="dxa"/>
        <w:tblInd w:w="93" w:type="dxa"/>
        <w:tblLook w:val="04A0" w:firstRow="1" w:lastRow="0" w:firstColumn="1" w:lastColumn="0" w:noHBand="0" w:noVBand="1"/>
      </w:tblPr>
      <w:tblGrid>
        <w:gridCol w:w="1192"/>
        <w:gridCol w:w="1108"/>
        <w:gridCol w:w="451"/>
        <w:gridCol w:w="1198"/>
        <w:gridCol w:w="713"/>
        <w:gridCol w:w="827"/>
        <w:gridCol w:w="732"/>
        <w:gridCol w:w="1701"/>
        <w:gridCol w:w="1492"/>
        <w:gridCol w:w="1059"/>
      </w:tblGrid>
      <w:tr w:rsidR="00CF6036" w:rsidRPr="0074138B" w:rsidTr="00C87378">
        <w:trPr>
          <w:trHeight w:val="649"/>
        </w:trPr>
        <w:tc>
          <w:tcPr>
            <w:tcW w:w="2300" w:type="dxa"/>
            <w:gridSpan w:val="2"/>
            <w:tcBorders>
              <w:top w:val="nil"/>
              <w:left w:val="nil"/>
              <w:bottom w:val="nil"/>
              <w:right w:val="nil"/>
            </w:tcBorders>
            <w:shd w:val="clear" w:color="auto" w:fill="auto"/>
            <w:noWrap/>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נוסח 3</w:t>
            </w:r>
            <w:r w:rsidRPr="0074138B">
              <w:rPr>
                <w:rFonts w:ascii="Arial" w:hAnsi="Arial" w:cs="Arial"/>
                <w:b/>
                <w:bCs/>
                <w:sz w:val="20"/>
                <w:szCs w:val="20"/>
              </w:rPr>
              <w:t>A</w:t>
            </w:r>
          </w:p>
        </w:tc>
        <w:tc>
          <w:tcPr>
            <w:tcW w:w="164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40"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73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435"/>
        </w:trPr>
        <w:tc>
          <w:tcPr>
            <w:tcW w:w="6221" w:type="dxa"/>
            <w:gridSpan w:val="7"/>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sz w:val="34"/>
                <w:szCs w:val="34"/>
                <w:u w:val="single"/>
              </w:rPr>
            </w:pPr>
            <w:r w:rsidRPr="0074138B">
              <w:rPr>
                <w:rFonts w:ascii="Arial" w:hAnsi="Arial" w:cs="Arial"/>
                <w:b/>
                <w:bCs/>
                <w:sz w:val="34"/>
                <w:szCs w:val="34"/>
                <w:u w:val="single"/>
                <w:rtl/>
              </w:rPr>
              <w:t>דוח מרכז למלאי גרגירי מספוא במקומות אחסון</w:t>
            </w: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חברה :</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חברה לדוגמא בע"מ</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315"/>
        </w:trPr>
        <w:tc>
          <w:tcPr>
            <w:tcW w:w="1192" w:type="dxa"/>
            <w:tcBorders>
              <w:top w:val="nil"/>
              <w:left w:val="nil"/>
              <w:bottom w:val="nil"/>
              <w:right w:val="nil"/>
            </w:tcBorders>
            <w:shd w:val="clear" w:color="auto" w:fill="auto"/>
            <w:noWrap/>
            <w:vAlign w:val="bottom"/>
            <w:hideMark/>
          </w:tcPr>
          <w:p w:rsidR="00CF6036" w:rsidRPr="0074138B" w:rsidRDefault="00CF6036" w:rsidP="00C87378">
            <w:pPr>
              <w:bidi/>
              <w:rPr>
                <w:rFonts w:ascii="Arial" w:hAnsi="Arial" w:cs="Arial"/>
                <w:b/>
                <w:bCs/>
              </w:rPr>
            </w:pPr>
            <w:r w:rsidRPr="0074138B">
              <w:rPr>
                <w:rFonts w:ascii="Arial" w:hAnsi="Arial" w:cs="Arial"/>
                <w:b/>
                <w:bCs/>
                <w:rtl/>
              </w:rPr>
              <w:t>דוח לתקופה:</w:t>
            </w:r>
          </w:p>
        </w:tc>
        <w:tc>
          <w:tcPr>
            <w:tcW w:w="1559" w:type="dxa"/>
            <w:gridSpan w:val="2"/>
            <w:tcBorders>
              <w:top w:val="nil"/>
              <w:left w:val="nil"/>
              <w:bottom w:val="nil"/>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1/1 - 31/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B514F4">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701"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492"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059" w:type="dxa"/>
            <w:tcBorders>
              <w:top w:val="nil"/>
              <w:left w:val="nil"/>
              <w:bottom w:val="single" w:sz="4" w:space="0" w:color="auto"/>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r>
      <w:tr w:rsidR="00CF6036" w:rsidRPr="0074138B" w:rsidTr="00B514F4">
        <w:trPr>
          <w:trHeight w:val="270"/>
        </w:trPr>
        <w:tc>
          <w:tcPr>
            <w:tcW w:w="11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single" w:sz="8" w:space="0" w:color="auto"/>
              <w:left w:val="single" w:sz="8" w:space="0" w:color="auto"/>
              <w:bottom w:val="single" w:sz="8" w:space="0" w:color="auto"/>
              <w:right w:val="nil"/>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מלאי סגירה ליום: </w:t>
            </w:r>
          </w:p>
        </w:tc>
        <w:tc>
          <w:tcPr>
            <w:tcW w:w="1911" w:type="dxa"/>
            <w:gridSpan w:val="2"/>
            <w:tcBorders>
              <w:top w:val="single" w:sz="8" w:space="0" w:color="auto"/>
              <w:left w:val="nil"/>
              <w:bottom w:val="single" w:sz="8" w:space="0" w:color="auto"/>
              <w:right w:val="nil"/>
            </w:tcBorders>
            <w:shd w:val="clear" w:color="000000" w:fill="FFFFCC"/>
            <w:noWrap/>
            <w:vAlign w:val="bottom"/>
            <w:hideMark/>
          </w:tcPr>
          <w:p w:rsidR="00CF6036" w:rsidRPr="0074138B" w:rsidRDefault="00CF6036" w:rsidP="00C54ED8">
            <w:pPr>
              <w:rPr>
                <w:rFonts w:ascii="Arial" w:hAnsi="Arial" w:cs="Arial"/>
                <w:b/>
                <w:bCs/>
                <w:sz w:val="20"/>
                <w:szCs w:val="20"/>
              </w:rPr>
            </w:pPr>
            <w:r w:rsidRPr="0074138B">
              <w:rPr>
                <w:rFonts w:ascii="Arial" w:hAnsi="Arial" w:cs="Arial"/>
                <w:b/>
                <w:bCs/>
                <w:sz w:val="20"/>
                <w:szCs w:val="20"/>
              </w:rPr>
              <w:t>31/</w:t>
            </w:r>
            <w:r w:rsidR="00C54ED8">
              <w:rPr>
                <w:rFonts w:ascii="Arial" w:hAnsi="Arial" w:cs="Arial"/>
                <w:b/>
                <w:bCs/>
                <w:sz w:val="20"/>
                <w:szCs w:val="20"/>
              </w:rPr>
              <w:t>3</w:t>
            </w:r>
            <w:r w:rsidRPr="0074138B">
              <w:rPr>
                <w:rFonts w:ascii="Arial" w:hAnsi="Arial" w:cs="Arial"/>
                <w:b/>
                <w:bCs/>
                <w:sz w:val="20"/>
                <w:szCs w:val="20"/>
              </w:rPr>
              <w:t>/</w:t>
            </w:r>
            <w:r w:rsidR="00C54ED8" w:rsidRPr="0074138B">
              <w:rPr>
                <w:rFonts w:ascii="Arial" w:hAnsi="Arial" w:cs="Arial"/>
                <w:b/>
                <w:bCs/>
                <w:sz w:val="20"/>
                <w:szCs w:val="20"/>
              </w:rPr>
              <w:t>20</w:t>
            </w:r>
            <w:r w:rsidR="00C54ED8">
              <w:rPr>
                <w:rFonts w:ascii="Arial" w:hAnsi="Arial" w:cs="Arial"/>
                <w:b/>
                <w:bCs/>
                <w:sz w:val="20"/>
                <w:szCs w:val="20"/>
              </w:rPr>
              <w:t>14</w:t>
            </w:r>
          </w:p>
        </w:tc>
        <w:tc>
          <w:tcPr>
            <w:tcW w:w="1559" w:type="dxa"/>
            <w:gridSpan w:val="2"/>
            <w:tcBorders>
              <w:top w:val="single" w:sz="8" w:space="0" w:color="auto"/>
              <w:left w:val="nil"/>
              <w:bottom w:val="single" w:sz="8"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701" w:type="dxa"/>
            <w:tcBorders>
              <w:top w:val="single" w:sz="4" w:space="0" w:color="auto"/>
              <w:left w:val="single" w:sz="4" w:space="0" w:color="auto"/>
              <w:bottom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בימים</w:t>
            </w:r>
          </w:p>
        </w:tc>
        <w:tc>
          <w:tcPr>
            <w:tcW w:w="1492" w:type="dxa"/>
            <w:tcBorders>
              <w:top w:val="single" w:sz="4" w:space="0" w:color="auto"/>
              <w:bottom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059" w:type="dxa"/>
            <w:tcBorders>
              <w:top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r>
      <w:tr w:rsidR="00CF6036" w:rsidRPr="0074138B" w:rsidTr="00B514F4">
        <w:trPr>
          <w:trHeight w:val="510"/>
        </w:trPr>
        <w:tc>
          <w:tcPr>
            <w:tcW w:w="1192" w:type="dxa"/>
            <w:tcBorders>
              <w:top w:val="nil"/>
              <w:left w:val="single" w:sz="8"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u w:val="single"/>
              </w:rPr>
            </w:pPr>
            <w:r w:rsidRPr="0074138B">
              <w:rPr>
                <w:rFonts w:ascii="Arial" w:hAnsi="Arial" w:cs="Arial"/>
                <w:b/>
                <w:bCs/>
                <w:sz w:val="20"/>
                <w:szCs w:val="20"/>
                <w:u w:val="single"/>
                <w:rtl/>
              </w:rPr>
              <w:t>מקום האחסון</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מלאי</w:t>
            </w:r>
          </w:p>
        </w:tc>
        <w:tc>
          <w:tcPr>
            <w:tcW w:w="1911"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חרום בלבד</w:t>
            </w:r>
          </w:p>
        </w:tc>
        <w:tc>
          <w:tcPr>
            <w:tcW w:w="1559" w:type="dxa"/>
            <w:gridSpan w:val="2"/>
            <w:tcBorders>
              <w:top w:val="nil"/>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מלאי מקום אחסון בלבד</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 xml:space="preserve"> לסך הפעילות</w:t>
            </w:r>
          </w:p>
        </w:tc>
        <w:tc>
          <w:tcPr>
            <w:tcW w:w="1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לחרום בלבד</w:t>
            </w:r>
          </w:p>
        </w:tc>
        <w:tc>
          <w:tcPr>
            <w:tcW w:w="1059"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למקום אחסון בלבד</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1</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720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240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480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27.7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130.4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19.9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2</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1,800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600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1,200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30.2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10.1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19.6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bidi/>
              <w:rPr>
                <w:rFonts w:ascii="Arial" w:hAnsi="Arial" w:cs="Arial"/>
                <w:sz w:val="20"/>
                <w:szCs w:val="20"/>
              </w:rPr>
            </w:pPr>
            <w:r w:rsidRPr="0074138B">
              <w:rPr>
                <w:rFonts w:ascii="Arial" w:hAnsi="Arial" w:cs="Arial"/>
                <w:sz w:val="20"/>
                <w:szCs w:val="20"/>
                <w:rtl/>
              </w:rPr>
              <w:t>מקום האחסון 3</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4,500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1,500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3,000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35.7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13.4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22.6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000000" w:fill="FFFFCC"/>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55"/>
        </w:trPr>
        <w:tc>
          <w:tcPr>
            <w:tcW w:w="1192" w:type="dxa"/>
            <w:tcBorders>
              <w:top w:val="nil"/>
              <w:left w:val="single" w:sz="8"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b/>
                <w:bCs/>
                <w:sz w:val="20"/>
                <w:szCs w:val="20"/>
              </w:rPr>
            </w:pPr>
            <w:r w:rsidRPr="0074138B">
              <w:rPr>
                <w:rFonts w:ascii="Arial" w:hAnsi="Arial" w:cs="Arial"/>
                <w:b/>
                <w:bCs/>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911"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559" w:type="dxa"/>
            <w:gridSpan w:val="2"/>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single" w:sz="4"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single" w:sz="4"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single" w:sz="8" w:space="0" w:color="auto"/>
              <w:bottom w:val="double" w:sz="6" w:space="0" w:color="auto"/>
              <w:right w:val="single" w:sz="4" w:space="0" w:color="auto"/>
            </w:tcBorders>
            <w:shd w:val="clear" w:color="auto" w:fill="auto"/>
            <w:noWrap/>
            <w:vAlign w:val="bottom"/>
            <w:hideMark/>
          </w:tcPr>
          <w:p w:rsidR="00CF6036" w:rsidRPr="0074138B" w:rsidRDefault="00CF6036" w:rsidP="00C87378">
            <w:pPr>
              <w:bidi/>
              <w:rPr>
                <w:rFonts w:ascii="Arial" w:hAnsi="Arial" w:cs="Arial"/>
                <w:b/>
                <w:bCs/>
                <w:sz w:val="20"/>
                <w:szCs w:val="20"/>
              </w:rPr>
            </w:pPr>
            <w:r w:rsidRPr="0074138B">
              <w:rPr>
                <w:rFonts w:ascii="Arial" w:hAnsi="Arial" w:cs="Arial"/>
                <w:b/>
                <w:bCs/>
                <w:sz w:val="20"/>
                <w:szCs w:val="20"/>
                <w:rtl/>
              </w:rPr>
              <w:t>סה"כ לחברה</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7,020 </w:t>
            </w:r>
          </w:p>
        </w:tc>
        <w:tc>
          <w:tcPr>
            <w:tcW w:w="1911"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2,340 </w:t>
            </w:r>
          </w:p>
        </w:tc>
        <w:tc>
          <w:tcPr>
            <w:tcW w:w="1559" w:type="dxa"/>
            <w:gridSpan w:val="2"/>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jc w:val="right"/>
              <w:rPr>
                <w:rFonts w:ascii="Arial" w:hAnsi="Arial" w:cs="Arial"/>
                <w:sz w:val="20"/>
                <w:szCs w:val="20"/>
              </w:rPr>
            </w:pPr>
            <w:r w:rsidRPr="0074138B">
              <w:rPr>
                <w:rFonts w:ascii="Arial" w:hAnsi="Arial" w:cs="Arial"/>
                <w:sz w:val="20"/>
                <w:szCs w:val="20"/>
              </w:rPr>
              <w:t xml:space="preserve">4,680 </w:t>
            </w:r>
          </w:p>
        </w:tc>
        <w:tc>
          <w:tcPr>
            <w:tcW w:w="1701"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492" w:type="dxa"/>
            <w:tcBorders>
              <w:top w:val="nil"/>
              <w:left w:val="single" w:sz="4" w:space="0" w:color="auto"/>
              <w:bottom w:val="double" w:sz="6" w:space="0" w:color="auto"/>
              <w:right w:val="single" w:sz="4"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c>
          <w:tcPr>
            <w:tcW w:w="1059" w:type="dxa"/>
            <w:tcBorders>
              <w:top w:val="nil"/>
              <w:left w:val="single" w:sz="4" w:space="0" w:color="auto"/>
              <w:bottom w:val="double" w:sz="6" w:space="0" w:color="auto"/>
              <w:right w:val="single" w:sz="8" w:space="0" w:color="auto"/>
            </w:tcBorders>
            <w:shd w:val="clear" w:color="auto" w:fill="auto"/>
            <w:noWrap/>
            <w:vAlign w:val="bottom"/>
            <w:hideMark/>
          </w:tcPr>
          <w:p w:rsidR="00CF6036" w:rsidRPr="0074138B" w:rsidRDefault="00CF6036" w:rsidP="00C87378">
            <w:pPr>
              <w:rPr>
                <w:rFonts w:ascii="Arial" w:hAnsi="Arial" w:cs="Arial"/>
                <w:sz w:val="20"/>
                <w:szCs w:val="20"/>
              </w:rPr>
            </w:pPr>
            <w:r w:rsidRPr="0074138B">
              <w:rPr>
                <w:rFonts w:ascii="Arial" w:hAnsi="Arial" w:cs="Arial"/>
                <w:sz w:val="20"/>
                <w:szCs w:val="20"/>
              </w:rPr>
              <w:t> </w:t>
            </w:r>
          </w:p>
        </w:tc>
      </w:tr>
      <w:tr w:rsidR="00CF6036" w:rsidRPr="0074138B" w:rsidTr="00C87378">
        <w:trPr>
          <w:trHeight w:val="270"/>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r w:rsidR="00CF6036" w:rsidRPr="0074138B" w:rsidTr="00C87378">
        <w:trPr>
          <w:trHeight w:val="255"/>
        </w:trPr>
        <w:tc>
          <w:tcPr>
            <w:tcW w:w="11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b/>
                <w:bCs/>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911"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559" w:type="dxa"/>
            <w:gridSpan w:val="2"/>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701"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492"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c>
          <w:tcPr>
            <w:tcW w:w="1059" w:type="dxa"/>
            <w:tcBorders>
              <w:top w:val="nil"/>
              <w:left w:val="nil"/>
              <w:bottom w:val="nil"/>
              <w:right w:val="nil"/>
            </w:tcBorders>
            <w:shd w:val="clear" w:color="auto" w:fill="auto"/>
            <w:noWrap/>
            <w:vAlign w:val="bottom"/>
            <w:hideMark/>
          </w:tcPr>
          <w:p w:rsidR="00CF6036" w:rsidRPr="0074138B" w:rsidRDefault="00CF6036" w:rsidP="00C87378">
            <w:pPr>
              <w:rPr>
                <w:rFonts w:ascii="Arial" w:hAnsi="Arial" w:cs="Arial"/>
                <w:sz w:val="20"/>
                <w:szCs w:val="20"/>
              </w:rPr>
            </w:pPr>
          </w:p>
        </w:tc>
      </w:tr>
    </w:tbl>
    <w:p w:rsidR="00CF6036" w:rsidRDefault="00CF6036" w:rsidP="00CF6036">
      <w:pPr>
        <w:ind w:left="-1333" w:firstLine="141"/>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CF6036" w:rsidRPr="00493A83" w:rsidRDefault="00CF6036" w:rsidP="00CF6036">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1</w:t>
      </w:r>
    </w:p>
    <w:p w:rsidR="00493A83" w:rsidRPr="00493A83" w:rsidRDefault="00493A83" w:rsidP="00493A83">
      <w:pPr>
        <w:bidi/>
        <w:jc w:val="right"/>
        <w:rPr>
          <w:rFonts w:ascii="Franklin Gothic Medium" w:hAnsi="Franklin Gothic Medium"/>
          <w:sz w:val="26"/>
          <w:rtl/>
          <w:lang w:eastAsia="en-US"/>
        </w:rPr>
      </w:pPr>
      <w:r w:rsidRPr="00493A83">
        <w:rPr>
          <w:rFonts w:ascii="Franklin Gothic Medium" w:hAnsi="Franklin Gothic Medium"/>
          <w:sz w:val="26"/>
          <w:rtl/>
          <w:lang w:eastAsia="en-US"/>
        </w:rPr>
        <w:t xml:space="preserve">תאריך: </w:t>
      </w:r>
      <w:r w:rsidRPr="00493A83">
        <w:rPr>
          <w:rFonts w:ascii="Franklin Gothic Medium" w:hAnsi="Franklin Gothic Medium" w:hint="cs"/>
          <w:sz w:val="26"/>
          <w:rtl/>
          <w:lang w:eastAsia="en-US"/>
        </w:rPr>
        <w:t>__________</w:t>
      </w:r>
    </w:p>
    <w:p w:rsidR="00493A83" w:rsidRPr="00493A83" w:rsidRDefault="00493A83" w:rsidP="00493A83">
      <w:pPr>
        <w:bidi/>
        <w:ind w:left="5950"/>
        <w:jc w:val="center"/>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משרד החקלאות</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כמות אחסון מקסימלית</w:t>
      </w:r>
    </w:p>
    <w:p w:rsidR="00493A83" w:rsidRPr="00493A83" w:rsidRDefault="00493A83" w:rsidP="00493A83">
      <w:pPr>
        <w:bidi/>
        <w:spacing w:line="360" w:lineRule="auto"/>
        <w:jc w:val="center"/>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התבקשתי על ידי ______________________________</w:t>
      </w:r>
      <w:r w:rsidRPr="00493A83">
        <w:rPr>
          <w:rFonts w:ascii="Franklin Gothic Medium" w:hAnsi="Franklin Gothic Medium" w:hint="cs"/>
          <w:sz w:val="26"/>
          <w:u w:val="single"/>
          <w:rtl/>
          <w:lang w:eastAsia="en-US"/>
        </w:rPr>
        <w:t>(שם החברה)</w:t>
      </w:r>
      <w:r w:rsidRPr="00493A83">
        <w:rPr>
          <w:rFonts w:ascii="Franklin Gothic Medium" w:hAnsi="Franklin Gothic Medium" w:hint="cs"/>
          <w:sz w:val="26"/>
          <w:rtl/>
          <w:lang w:eastAsia="en-US"/>
        </w:rPr>
        <w:t xml:space="preserve">  למדוד את נפח האחסון המקסימלי וכמות מלאי החרום המקסימלי, שניתן לאחסן באתרי האחסון השונים.</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מצורף בזה נספח</w:t>
      </w:r>
      <w:r w:rsidRPr="00493A83">
        <w:rPr>
          <w:rFonts w:ascii="Franklin Gothic Medium" w:hAnsi="Franklin Gothic Medium"/>
          <w:sz w:val="26"/>
          <w:lang w:eastAsia="en-US"/>
        </w:rPr>
        <w:t xml:space="preserve">B2 </w:t>
      </w:r>
      <w:r w:rsidRPr="00493A83">
        <w:rPr>
          <w:rFonts w:ascii="Franklin Gothic Medium" w:hAnsi="Franklin Gothic Medium" w:hint="cs"/>
          <w:sz w:val="26"/>
          <w:rtl/>
          <w:lang w:eastAsia="en-US"/>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אני מאשר בזאת, כי לצורך מדידת כמות האחסון האמורה פעלתי בהתאם לנוהל</w:t>
      </w:r>
      <w:r w:rsidRPr="00493A83">
        <w:rPr>
          <w:rFonts w:ascii="Franklin Gothic Medium" w:hAnsi="Franklin Gothic Medium" w:hint="eastAsia"/>
          <w:sz w:val="26"/>
          <w:rtl/>
          <w:lang w:eastAsia="en-US"/>
        </w:rPr>
        <w:t>י</w:t>
      </w:r>
      <w:r w:rsidRPr="00493A83">
        <w:rPr>
          <w:rFonts w:ascii="Franklin Gothic Medium" w:hAnsi="Franklin Gothic Medium" w:hint="cs"/>
          <w:sz w:val="26"/>
          <w:rtl/>
          <w:lang w:eastAsia="en-US"/>
        </w:rPr>
        <w:t xml:space="preserve"> עבודה ואמות מידה מקובלים בענף.</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sz w:val="26"/>
          <w:rtl/>
          <w:lang w:eastAsia="en-US"/>
        </w:rPr>
        <w:t>בכבוד רב,</w:t>
      </w: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המודד)</w:t>
      </w: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5A5695" w:rsidRPr="00493A83" w:rsidRDefault="00493A83" w:rsidP="005A5695">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r w:rsidR="005A5695" w:rsidRPr="00493A83">
        <w:rPr>
          <w:rFonts w:ascii="Franklin Gothic Medium" w:hAnsi="Franklin Gothic Medium" w:hint="cs"/>
          <w:sz w:val="26"/>
          <w:rtl/>
          <w:lang w:eastAsia="en-US"/>
        </w:rPr>
        <w:tab/>
      </w:r>
    </w:p>
    <w:p w:rsidR="005A5695" w:rsidRPr="00493A83" w:rsidRDefault="005A5695" w:rsidP="005A5695">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5A5695" w:rsidRPr="00493A83" w:rsidRDefault="005A5695" w:rsidP="005A5695">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מדידת כמות אחסון מקסימלית</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זוכה: </w:t>
      </w:r>
    </w:p>
    <w:p w:rsidR="005A5695" w:rsidRPr="00493A83" w:rsidRDefault="005A5695" w:rsidP="005A5695">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לתאריך:</w:t>
      </w:r>
    </w:p>
    <w:p w:rsidR="005A5695" w:rsidRPr="00493A83" w:rsidRDefault="005A5695" w:rsidP="005A5695">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1078" w:tblpY="127"/>
        <w:bidiVisual/>
        <w:tblW w:w="565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49"/>
        <w:gridCol w:w="780"/>
        <w:gridCol w:w="2030"/>
        <w:gridCol w:w="630"/>
        <w:gridCol w:w="741"/>
        <w:gridCol w:w="758"/>
        <w:gridCol w:w="1010"/>
        <w:gridCol w:w="922"/>
        <w:gridCol w:w="657"/>
        <w:gridCol w:w="901"/>
        <w:gridCol w:w="1020"/>
      </w:tblGrid>
      <w:tr w:rsidR="005A5695" w:rsidRPr="00493A83" w:rsidTr="00C87378">
        <w:trPr>
          <w:cantSplit/>
        </w:trPr>
        <w:tc>
          <w:tcPr>
            <w:tcW w:w="499"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מקום אחסון</w:t>
            </w:r>
          </w:p>
        </w:tc>
        <w:tc>
          <w:tcPr>
            <w:tcW w:w="371" w:type="pct"/>
            <w:vMerge w:val="restart"/>
            <w:tcBorders>
              <w:top w:val="single" w:sz="12" w:space="0" w:color="auto"/>
              <w:left w:val="single" w:sz="12" w:space="0" w:color="auto"/>
              <w:right w:val="single" w:sz="12" w:space="0" w:color="auto"/>
            </w:tcBorders>
            <w:shd w:val="clear" w:color="auto" w:fill="E6E6E6"/>
            <w:vAlign w:val="center"/>
          </w:tcPr>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מספר תא/</w:t>
            </w:r>
          </w:p>
          <w:p w:rsidR="005A5695" w:rsidRPr="00420831" w:rsidRDefault="005A5695" w:rsidP="00C87378">
            <w:pPr>
              <w:bidi/>
              <w:jc w:val="center"/>
              <w:rPr>
                <w:rFonts w:ascii="Franklin Gothic Medium" w:hAnsi="Franklin Gothic Medium"/>
                <w:sz w:val="26"/>
                <w:rtl/>
                <w:lang w:eastAsia="en-US"/>
              </w:rPr>
            </w:pPr>
            <w:r w:rsidRPr="00420831">
              <w:rPr>
                <w:rFonts w:ascii="Franklin Gothic Medium" w:hAnsi="Franklin Gothic Medium" w:hint="cs"/>
                <w:sz w:val="26"/>
                <w:rtl/>
                <w:lang w:eastAsia="en-US"/>
              </w:rPr>
              <w:t>מחסן</w:t>
            </w:r>
          </w:p>
        </w:tc>
        <w:tc>
          <w:tcPr>
            <w:tcW w:w="967" w:type="pc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מידות אורך</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רוחב</w:t>
            </w:r>
            <w:r w:rsidRPr="00420831">
              <w:rPr>
                <w:rFonts w:ascii="Franklin Gothic Medium" w:hAnsi="Franklin Gothic Medium" w:hint="cs"/>
                <w:sz w:val="20"/>
                <w:szCs w:val="18"/>
                <w:lang w:eastAsia="en-US"/>
              </w:rPr>
              <w:t>X</w:t>
            </w:r>
            <w:r w:rsidRPr="00420831">
              <w:rPr>
                <w:rFonts w:ascii="Franklin Gothic Medium" w:hAnsi="Franklin Gothic Medium" w:hint="cs"/>
                <w:sz w:val="26"/>
                <w:rtl/>
                <w:lang w:eastAsia="en-US"/>
              </w:rPr>
              <w:t>גובה</w:t>
            </w:r>
          </w:p>
        </w:tc>
        <w:tc>
          <w:tcPr>
            <w:tcW w:w="300"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נפח</w:t>
            </w:r>
          </w:p>
        </w:tc>
        <w:tc>
          <w:tcPr>
            <w:tcW w:w="35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תירס</w:t>
            </w:r>
          </w:p>
        </w:tc>
        <w:tc>
          <w:tcPr>
            <w:tcW w:w="36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חיטה</w:t>
            </w:r>
          </w:p>
        </w:tc>
        <w:tc>
          <w:tcPr>
            <w:tcW w:w="481"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כוספאת סויה</w:t>
            </w:r>
          </w:p>
        </w:tc>
        <w:tc>
          <w:tcPr>
            <w:tcW w:w="439"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קמחים</w:t>
            </w:r>
          </w:p>
        </w:tc>
        <w:tc>
          <w:tcPr>
            <w:tcW w:w="313" w:type="pct"/>
            <w:tcBorders>
              <w:top w:val="single" w:sz="12" w:space="0" w:color="auto"/>
              <w:left w:val="single" w:sz="12" w:space="0" w:color="auto"/>
              <w:bottom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אחר</w:t>
            </w:r>
          </w:p>
        </w:tc>
        <w:tc>
          <w:tcPr>
            <w:tcW w:w="429"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מצורף שרטוט מספר</w:t>
            </w:r>
          </w:p>
        </w:tc>
        <w:tc>
          <w:tcPr>
            <w:tcW w:w="486" w:type="pct"/>
            <w:vMerge w:val="restart"/>
            <w:tcBorders>
              <w:top w:val="single" w:sz="12" w:space="0" w:color="auto"/>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תאריך מדידה</w:t>
            </w:r>
          </w:p>
        </w:tc>
      </w:tr>
      <w:tr w:rsidR="005A5695" w:rsidRPr="00493A83" w:rsidTr="00C87378">
        <w:trPr>
          <w:cantSplit/>
        </w:trPr>
        <w:tc>
          <w:tcPr>
            <w:tcW w:w="49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371"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967" w:type="pct"/>
            <w:tcBorders>
              <w:left w:val="single" w:sz="12" w:space="0" w:color="auto"/>
              <w:right w:val="single" w:sz="12" w:space="0" w:color="auto"/>
            </w:tcBorders>
            <w:shd w:val="clear" w:color="auto" w:fill="E6E6E6"/>
          </w:tcPr>
          <w:p w:rsidR="005A5695" w:rsidRPr="00420831" w:rsidRDefault="005A5695" w:rsidP="00C87378">
            <w:pPr>
              <w:bidi/>
              <w:jc w:val="both"/>
              <w:rPr>
                <w:rFonts w:ascii="Franklin Gothic Medium" w:hAnsi="Franklin Gothic Medium"/>
                <w:sz w:val="26"/>
                <w:rtl/>
                <w:lang w:eastAsia="en-US"/>
              </w:rPr>
            </w:pPr>
            <w:r w:rsidRPr="00420831">
              <w:rPr>
                <w:rFonts w:ascii="Franklin Gothic Medium" w:hAnsi="Franklin Gothic Medium" w:hint="cs"/>
                <w:sz w:val="26"/>
                <w:rtl/>
                <w:lang w:eastAsia="en-US"/>
              </w:rPr>
              <w:t>מ'</w:t>
            </w:r>
          </w:p>
        </w:tc>
        <w:tc>
          <w:tcPr>
            <w:tcW w:w="300" w:type="pct"/>
            <w:tcBorders>
              <w:top w:val="single" w:sz="12" w:space="0" w:color="auto"/>
              <w:left w:val="single" w:sz="12" w:space="0" w:color="auto"/>
            </w:tcBorders>
            <w:shd w:val="clear" w:color="auto" w:fill="E6E6E6"/>
          </w:tcPr>
          <w:p w:rsidR="005A5695" w:rsidRPr="00420831" w:rsidRDefault="005A5695" w:rsidP="00C87378">
            <w:pPr>
              <w:bidi/>
              <w:jc w:val="both"/>
              <w:rPr>
                <w:rFonts w:ascii="Franklin Gothic Medium" w:hAnsi="Franklin Gothic Medium"/>
                <w:sz w:val="26"/>
                <w:lang w:eastAsia="en-US"/>
              </w:rPr>
            </w:pPr>
            <w:r w:rsidRPr="00420831">
              <w:rPr>
                <w:rFonts w:ascii="Franklin Gothic Medium" w:hAnsi="Franklin Gothic Medium" w:hint="cs"/>
                <w:sz w:val="26"/>
                <w:rtl/>
                <w:lang w:eastAsia="en-US"/>
              </w:rPr>
              <w:t>מ^3</w:t>
            </w:r>
          </w:p>
        </w:tc>
        <w:tc>
          <w:tcPr>
            <w:tcW w:w="1947" w:type="pct"/>
            <w:gridSpan w:val="5"/>
            <w:tcBorders>
              <w:top w:val="single" w:sz="12" w:space="0" w:color="auto"/>
              <w:right w:val="single" w:sz="12" w:space="0" w:color="auto"/>
            </w:tcBorders>
            <w:shd w:val="clear" w:color="auto" w:fill="E6E6E6"/>
          </w:tcPr>
          <w:p w:rsidR="005A5695" w:rsidRPr="00420831" w:rsidRDefault="005A5695" w:rsidP="00C87378">
            <w:pPr>
              <w:bidi/>
              <w:jc w:val="center"/>
              <w:rPr>
                <w:rFonts w:ascii="Franklin Gothic Medium" w:hAnsi="Franklin Gothic Medium"/>
                <w:sz w:val="26"/>
                <w:lang w:eastAsia="en-US"/>
              </w:rPr>
            </w:pPr>
            <w:r w:rsidRPr="00420831">
              <w:rPr>
                <w:rFonts w:ascii="Franklin Gothic Medium" w:hAnsi="Franklin Gothic Medium" w:hint="cs"/>
                <w:sz w:val="26"/>
                <w:rtl/>
                <w:lang w:eastAsia="en-US"/>
              </w:rPr>
              <w:t>משקל בטון</w:t>
            </w:r>
          </w:p>
        </w:tc>
        <w:tc>
          <w:tcPr>
            <w:tcW w:w="429"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c>
          <w:tcPr>
            <w:tcW w:w="486" w:type="pct"/>
            <w:vMerge/>
            <w:tcBorders>
              <w:left w:val="single" w:sz="12" w:space="0" w:color="auto"/>
              <w:right w:val="single" w:sz="12" w:space="0" w:color="auto"/>
            </w:tcBorders>
            <w:shd w:val="clear" w:color="auto" w:fill="E6E6E6"/>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r w:rsidR="005A5695" w:rsidRPr="00493A83" w:rsidTr="00C87378">
        <w:tc>
          <w:tcPr>
            <w:tcW w:w="499" w:type="pct"/>
            <w:shd w:val="clear" w:color="auto" w:fill="FFFFFF"/>
          </w:tcPr>
          <w:p w:rsidR="005A5695" w:rsidRPr="00493A83" w:rsidRDefault="005A5695" w:rsidP="00C87378">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371"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967"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00"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5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6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81"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39"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313" w:type="pct"/>
            <w:shd w:val="clear" w:color="auto" w:fill="FFFFFF"/>
          </w:tcPr>
          <w:p w:rsidR="005A5695" w:rsidRPr="00493A83" w:rsidRDefault="005A5695" w:rsidP="00C87378">
            <w:pPr>
              <w:bidi/>
              <w:jc w:val="both"/>
              <w:rPr>
                <w:rFonts w:ascii="Franklin Gothic Medium" w:hAnsi="Franklin Gothic Medium"/>
                <w:b/>
                <w:bCs/>
                <w:sz w:val="26"/>
                <w:lang w:eastAsia="en-US"/>
              </w:rPr>
            </w:pPr>
          </w:p>
        </w:tc>
        <w:tc>
          <w:tcPr>
            <w:tcW w:w="429" w:type="pct"/>
            <w:shd w:val="clear" w:color="auto" w:fill="FFFFFF"/>
          </w:tcPr>
          <w:p w:rsidR="005A5695" w:rsidRPr="00493A83" w:rsidRDefault="005A5695" w:rsidP="00C87378">
            <w:pPr>
              <w:bidi/>
              <w:jc w:val="both"/>
              <w:rPr>
                <w:rFonts w:ascii="Franklin Gothic Medium" w:hAnsi="Franklin Gothic Medium"/>
                <w:sz w:val="26"/>
                <w:lang w:eastAsia="en-US"/>
              </w:rPr>
            </w:pPr>
          </w:p>
        </w:tc>
        <w:tc>
          <w:tcPr>
            <w:tcW w:w="486" w:type="pct"/>
            <w:shd w:val="clear" w:color="auto" w:fill="FFFFFF"/>
          </w:tcPr>
          <w:p w:rsidR="005A5695" w:rsidRPr="00493A83" w:rsidRDefault="005A5695" w:rsidP="00C87378">
            <w:pPr>
              <w:bidi/>
              <w:jc w:val="both"/>
              <w:rPr>
                <w:rFonts w:ascii="Franklin Gothic Medium" w:hAnsi="Franklin Gothic Medium"/>
                <w:sz w:val="26"/>
                <w:lang w:eastAsia="en-US"/>
              </w:rPr>
            </w:pPr>
          </w:p>
        </w:tc>
      </w:tr>
    </w:tbl>
    <w:p w:rsidR="005A5695" w:rsidRPr="00493A83" w:rsidRDefault="005A5695" w:rsidP="005A5695">
      <w:pPr>
        <w:bidi/>
        <w:spacing w:line="360" w:lineRule="auto"/>
        <w:ind w:left="-6"/>
        <w:jc w:val="both"/>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________________</w:t>
      </w:r>
    </w:p>
    <w:p w:rsidR="005A5695" w:rsidRPr="00493A83" w:rsidRDefault="005A5695" w:rsidP="005A5695">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5A5695" w:rsidRPr="00493A83" w:rsidRDefault="005A5695" w:rsidP="005A5695">
      <w:pPr>
        <w:bidi/>
        <w:spacing w:line="360" w:lineRule="auto"/>
        <w:jc w:val="both"/>
        <w:rPr>
          <w:rFonts w:ascii="Franklin Gothic Medium" w:hAnsi="Franklin Gothic Medium"/>
          <w:sz w:val="26"/>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Pr="00493A83" w:rsidRDefault="005A5695" w:rsidP="005A5695">
      <w:pPr>
        <w:bidi/>
        <w:spacing w:line="360" w:lineRule="auto"/>
        <w:jc w:val="both"/>
        <w:rPr>
          <w:rFonts w:ascii="Franklin Gothic Medium" w:hAnsi="Franklin Gothic Medium"/>
          <w:sz w:val="26"/>
          <w:u w:val="single"/>
          <w:rtl/>
          <w:lang w:eastAsia="en-US"/>
        </w:rPr>
      </w:pPr>
    </w:p>
    <w:p w:rsidR="005A5695" w:rsidRDefault="005A5695" w:rsidP="005A5695">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Default="004D783F" w:rsidP="004D783F">
      <w:pPr>
        <w:bidi/>
        <w:spacing w:line="360" w:lineRule="auto"/>
        <w:jc w:val="both"/>
        <w:rPr>
          <w:rFonts w:ascii="Franklin Gothic Medium" w:hAnsi="Franklin Gothic Medium"/>
          <w:sz w:val="26"/>
          <w:u w:val="single"/>
          <w:rtl/>
          <w:lang w:eastAsia="en-US"/>
        </w:rPr>
      </w:pPr>
    </w:p>
    <w:p w:rsidR="004D783F" w:rsidRPr="00493A83" w:rsidRDefault="004D783F" w:rsidP="004D783F">
      <w:pPr>
        <w:bidi/>
        <w:spacing w:line="360" w:lineRule="auto"/>
        <w:jc w:val="both"/>
        <w:rPr>
          <w:rFonts w:ascii="Franklin Gothic Medium" w:hAnsi="Franklin Gothic Medium"/>
          <w:sz w:val="26"/>
          <w:u w:val="single"/>
          <w:rtl/>
          <w:lang w:eastAsia="en-US"/>
        </w:rPr>
      </w:pPr>
    </w:p>
    <w:p w:rsidR="005A5695" w:rsidRDefault="005A5695" w:rsidP="005A5695"/>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C</w:t>
      </w:r>
      <w:r w:rsidRPr="00493A83">
        <w:rPr>
          <w:rFonts w:ascii="Franklin Gothic Medium" w:hAnsi="Franklin Gothic Medium" w:hint="cs"/>
          <w:sz w:val="26"/>
          <w:u w:val="single"/>
          <w:rtl/>
          <w:lang w:eastAsia="en-US"/>
        </w:rPr>
        <w:t>2</w:t>
      </w: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spacing w:line="360" w:lineRule="auto"/>
        <w:ind w:left="-6"/>
        <w:jc w:val="both"/>
        <w:rPr>
          <w:rFonts w:ascii="Franklin Gothic Medium" w:hAnsi="Franklin Gothic Medium"/>
          <w:sz w:val="28"/>
          <w:szCs w:val="28"/>
          <w:rtl/>
          <w:lang w:eastAsia="en-US"/>
        </w:rPr>
      </w:pPr>
      <w:r w:rsidRPr="00493A83">
        <w:rPr>
          <w:rFonts w:ascii="Franklin Gothic Medium" w:hAnsi="Franklin Gothic Medium" w:hint="cs"/>
          <w:b/>
          <w:bCs/>
          <w:sz w:val="28"/>
          <w:szCs w:val="28"/>
          <w:u w:val="single"/>
          <w:rtl/>
          <w:lang w:eastAsia="en-US"/>
        </w:rPr>
        <w:t>דוח מלאי מפורט של מלאי חירום ומלאי תפעולי באתרי האחסון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זוכה:</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אתר 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תקופה:</w:t>
      </w:r>
    </w:p>
    <w:p w:rsidR="00493A83" w:rsidRPr="00493A83" w:rsidRDefault="00493A83" w:rsidP="00493A83">
      <w:pPr>
        <w:bidi/>
        <w:jc w:val="both"/>
        <w:rPr>
          <w:rFonts w:ascii="Franklin Gothic Medium" w:hAnsi="Franklin Gothic Medium"/>
          <w:b/>
          <w:bCs/>
          <w:sz w:val="30"/>
          <w:szCs w:val="30"/>
          <w:u w:val="single"/>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קניה</w:t>
            </w:r>
          </w:p>
        </w:tc>
        <w:tc>
          <w:tcPr>
            <w:tcW w:w="1348" w:type="dxa"/>
            <w:tcBorders>
              <w:top w:val="single" w:sz="12" w:space="0" w:color="auto"/>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יצור/מכירה</w:t>
            </w:r>
          </w:p>
        </w:tc>
        <w:tc>
          <w:tcPr>
            <w:tcW w:w="1863"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קמחים</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מקום האחסון</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sz w:val="26"/>
                <w:rtl/>
                <w:lang w:eastAsia="en-US"/>
              </w:rPr>
              <w:t>נתונים ליום אחד</w:t>
            </w: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r w:rsidRPr="00493A83">
              <w:rPr>
                <w:rFonts w:ascii="Franklin Gothic Medium" w:hAnsi="Franklin Gothic Medium" w:hint="cs"/>
                <w:b/>
                <w:bCs/>
                <w:sz w:val="26"/>
                <w:rtl/>
                <w:lang w:eastAsia="en-US"/>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ind w:left="-6"/>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קמחים</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sz w:val="30"/>
          <w:szCs w:val="30"/>
          <w:u w:val="single"/>
          <w:rtl/>
          <w:lang w:eastAsia="en-US"/>
        </w:rPr>
      </w:pPr>
      <w:r w:rsidRPr="00493A83">
        <w:rPr>
          <w:rFonts w:ascii="Franklin Gothic Medium" w:hAnsi="Franklin Gothic Medium" w:hint="cs"/>
          <w:b/>
          <w:bCs/>
          <w:sz w:val="30"/>
          <w:szCs w:val="30"/>
          <w:u w:val="single"/>
          <w:rtl/>
          <w:lang w:eastAsia="en-US"/>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493A83" w:rsidRPr="00493A83" w:rsidTr="00EF2745">
        <w:tc>
          <w:tcPr>
            <w:tcW w:w="209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09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35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תירס</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כוספאת סויה</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קמחים</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אחר</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jc w:val="both"/>
        <w:rPr>
          <w:rFonts w:ascii="Franklin Gothic Medium" w:hAnsi="Franklin Gothic Medium"/>
          <w:sz w:val="26"/>
          <w:u w:val="single"/>
          <w:rtl/>
          <w:lang w:eastAsia="en-US"/>
        </w:rPr>
      </w:pPr>
    </w:p>
    <w:p w:rsidR="004D783F" w:rsidRDefault="004D783F" w:rsidP="00493A83">
      <w:pPr>
        <w:bidi/>
        <w:spacing w:line="360" w:lineRule="auto"/>
        <w:ind w:left="-6"/>
        <w:jc w:val="both"/>
        <w:rPr>
          <w:rFonts w:ascii="Franklin Gothic Medium" w:hAnsi="Franklin Gothic Medium"/>
          <w:sz w:val="26"/>
          <w:u w:val="single"/>
          <w:rtl/>
          <w:lang w:eastAsia="en-US"/>
        </w:rPr>
      </w:pPr>
    </w:p>
    <w:p w:rsidR="004D783F" w:rsidRDefault="004D783F" w:rsidP="004D783F">
      <w:pPr>
        <w:bidi/>
        <w:spacing w:line="360" w:lineRule="auto"/>
        <w:ind w:left="-6"/>
        <w:jc w:val="both"/>
        <w:rPr>
          <w:rFonts w:ascii="Franklin Gothic Medium" w:hAnsi="Franklin Gothic Medium"/>
          <w:sz w:val="26"/>
          <w:u w:val="single"/>
          <w:rtl/>
          <w:lang w:eastAsia="en-US"/>
        </w:rPr>
      </w:pPr>
    </w:p>
    <w:p w:rsidR="00FC2D7E" w:rsidRDefault="00FC2D7E" w:rsidP="00FC2D7E">
      <w:pPr>
        <w:bidi/>
        <w:spacing w:line="360" w:lineRule="auto"/>
        <w:ind w:left="-6"/>
        <w:jc w:val="both"/>
        <w:rPr>
          <w:rFonts w:ascii="Franklin Gothic Medium" w:hAnsi="Franklin Gothic Medium"/>
          <w:sz w:val="26"/>
          <w:u w:val="single"/>
          <w:rtl/>
          <w:lang w:eastAsia="en-US"/>
        </w:rPr>
      </w:pPr>
    </w:p>
    <w:p w:rsidR="00493A83" w:rsidRPr="00493A83" w:rsidRDefault="00493A83" w:rsidP="004D783F">
      <w:pPr>
        <w:bidi/>
        <w:spacing w:line="360" w:lineRule="auto"/>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D</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u w:val="single"/>
          <w:rtl/>
          <w:lang w:eastAsia="en-US"/>
        </w:rPr>
      </w:pPr>
    </w:p>
    <w:p w:rsidR="00FC2D7E" w:rsidRPr="00FC2D7E" w:rsidRDefault="00FC2D7E" w:rsidP="00FC2D7E">
      <w:pPr>
        <w:bidi/>
        <w:ind w:left="-6"/>
        <w:jc w:val="right"/>
        <w:rPr>
          <w:rFonts w:ascii="Franklin Gothic Medium" w:hAnsi="Franklin Gothic Medium"/>
          <w:sz w:val="26"/>
          <w:rtl/>
          <w:lang w:eastAsia="en-US"/>
        </w:rPr>
      </w:pPr>
      <w:r w:rsidRPr="00FC2D7E">
        <w:rPr>
          <w:rFonts w:ascii="Franklin Gothic Medium" w:hAnsi="Franklin Gothic Medium" w:hint="cs"/>
          <w:sz w:val="26"/>
          <w:rtl/>
          <w:lang w:eastAsia="en-US"/>
        </w:rPr>
        <w:t>תאריך: _________</w:t>
      </w: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jc w:val="both"/>
        <w:rPr>
          <w:rFonts w:ascii="Franklin Gothic Medium" w:hAnsi="Franklin Gothic Medium"/>
          <w:sz w:val="26"/>
          <w:rtl/>
          <w:lang w:eastAsia="en-US"/>
        </w:rPr>
      </w:pPr>
      <w:r w:rsidRPr="00FC2D7E">
        <w:rPr>
          <w:rFonts w:ascii="Franklin Gothic Medium" w:hAnsi="Franklin Gothic Medium" w:hint="cs"/>
          <w:sz w:val="26"/>
          <w:rtl/>
          <w:lang w:eastAsia="en-US"/>
        </w:rPr>
        <w:t>לכבוד</w:t>
      </w:r>
    </w:p>
    <w:p w:rsidR="00FC2D7E" w:rsidRPr="00FC2D7E" w:rsidRDefault="00FC2D7E" w:rsidP="00FC2D7E">
      <w:pPr>
        <w:bidi/>
        <w:ind w:left="-6"/>
        <w:jc w:val="both"/>
        <w:rPr>
          <w:rFonts w:ascii="Franklin Gothic Medium" w:hAnsi="Franklin Gothic Medium"/>
          <w:sz w:val="26"/>
          <w:rtl/>
          <w:lang w:eastAsia="en-US"/>
        </w:rPr>
      </w:pPr>
      <w:r w:rsidRPr="00FC2D7E">
        <w:rPr>
          <w:rFonts w:ascii="Franklin Gothic Medium" w:hAnsi="Franklin Gothic Medium" w:hint="cs"/>
          <w:sz w:val="26"/>
          <w:u w:val="single"/>
          <w:rtl/>
          <w:lang w:eastAsia="en-US"/>
        </w:rPr>
        <w:t>(הזוכה</w:t>
      </w:r>
      <w:r w:rsidRPr="00FC2D7E">
        <w:rPr>
          <w:rFonts w:ascii="Franklin Gothic Medium" w:hAnsi="Franklin Gothic Medium" w:hint="cs"/>
          <w:sz w:val="26"/>
          <w:rtl/>
          <w:lang w:eastAsia="en-US"/>
        </w:rPr>
        <w:t>)</w:t>
      </w: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ind w:left="-6"/>
        <w:jc w:val="both"/>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b/>
          <w:bCs/>
          <w:sz w:val="26"/>
          <w:u w:val="single"/>
          <w:rtl/>
          <w:lang w:eastAsia="en-US"/>
        </w:rPr>
      </w:pPr>
      <w:r w:rsidRPr="00FC2D7E">
        <w:rPr>
          <w:rFonts w:ascii="Franklin Gothic Medium" w:hAnsi="Franklin Gothic Medium" w:hint="cs"/>
          <w:b/>
          <w:bCs/>
          <w:sz w:val="26"/>
          <w:rtl/>
          <w:lang w:eastAsia="en-US"/>
        </w:rPr>
        <w:t xml:space="preserve">הנדון: </w:t>
      </w:r>
      <w:r w:rsidRPr="00FC2D7E">
        <w:rPr>
          <w:rFonts w:ascii="Franklin Gothic Medium" w:hAnsi="Franklin Gothic Medium" w:hint="cs"/>
          <w:b/>
          <w:bCs/>
          <w:sz w:val="28"/>
          <w:szCs w:val="28"/>
          <w:u w:val="single"/>
          <w:rtl/>
          <w:lang w:eastAsia="en-US"/>
        </w:rPr>
        <w:t>דוחות מלאי מפורט של מלאי חירום ומלאי תפעולי באתרי האחסון</w:t>
      </w:r>
    </w:p>
    <w:p w:rsidR="00FC2D7E" w:rsidRPr="00FC2D7E" w:rsidRDefault="00FC2D7E" w:rsidP="00FC2D7E">
      <w:pPr>
        <w:bidi/>
        <w:spacing w:line="360" w:lineRule="auto"/>
        <w:ind w:left="1791"/>
        <w:rPr>
          <w:rFonts w:ascii="Franklin Gothic Medium" w:hAnsi="Franklin Gothic Medium"/>
          <w:sz w:val="26"/>
          <w:rtl/>
          <w:lang w:eastAsia="en-US"/>
        </w:rPr>
      </w:pP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 xml:space="preserve">ביקרנו את דוחות </w:t>
      </w:r>
      <w:r w:rsidRPr="00FC2D7E">
        <w:rPr>
          <w:rFonts w:ascii="Franklin Gothic Medium" w:hAnsi="Franklin Gothic Medium" w:hint="cs"/>
          <w:sz w:val="26"/>
          <w:lang w:eastAsia="en-US"/>
        </w:rPr>
        <w:t>C2</w:t>
      </w:r>
      <w:r w:rsidRPr="00FC2D7E">
        <w:rPr>
          <w:rFonts w:ascii="Franklin Gothic Medium" w:hAnsi="Franklin Gothic Medium" w:hint="cs"/>
          <w:sz w:val="26"/>
          <w:rtl/>
          <w:lang w:eastAsia="en-US"/>
        </w:rPr>
        <w:t xml:space="preserve"> "</w:t>
      </w:r>
      <w:r w:rsidRPr="00FC2D7E">
        <w:rPr>
          <w:rFonts w:ascii="Franklin Gothic Medium" w:hAnsi="Franklin Gothic Medium" w:hint="cs"/>
          <w:b/>
          <w:bCs/>
          <w:u w:val="single"/>
          <w:rtl/>
          <w:lang w:eastAsia="en-US"/>
        </w:rPr>
        <w:t>דוח מלאי מפורט של מלאי חירום ומלאי תפעולי באתרי האחסון</w:t>
      </w:r>
      <w:r w:rsidRPr="00FC2D7E">
        <w:rPr>
          <w:rFonts w:ascii="Franklin Gothic Medium" w:hAnsi="Franklin Gothic Medium" w:hint="cs"/>
          <w:sz w:val="26"/>
          <w:rtl/>
          <w:lang w:eastAsia="en-US"/>
        </w:rPr>
        <w:t xml:space="preserve">" של הזוכה (להלן </w:t>
      </w:r>
      <w:r w:rsidRPr="00FC2D7E">
        <w:rPr>
          <w:rFonts w:ascii="Franklin Gothic Medium" w:hAnsi="Franklin Gothic Medium"/>
          <w:sz w:val="26"/>
          <w:rtl/>
          <w:lang w:eastAsia="en-US"/>
        </w:rPr>
        <w:t>–</w:t>
      </w:r>
      <w:r w:rsidRPr="00FC2D7E">
        <w:rPr>
          <w:rFonts w:ascii="Franklin Gothic Medium" w:hAnsi="Franklin Gothic Medium" w:hint="cs"/>
          <w:sz w:val="26"/>
          <w:rtl/>
          <w:lang w:eastAsia="en-US"/>
        </w:rPr>
        <w:t xml:space="preserve"> "החברה") המצ"ב, והמסומנים בחותמת משרדנו לשם זיהוי בלבד, בהם מדווחת יתרת מלאי החירום ו/או המלאי התפעולי </w:t>
      </w:r>
      <w:r w:rsidRPr="00B514F4">
        <w:rPr>
          <w:rFonts w:ascii="Franklin Gothic Medium" w:hAnsi="Franklin Gothic Medium" w:hint="cs"/>
          <w:sz w:val="26"/>
          <w:u w:val="single"/>
          <w:rtl/>
          <w:lang w:eastAsia="en-US"/>
        </w:rPr>
        <w:t>שבבעלות החברה</w:t>
      </w:r>
      <w:r w:rsidRPr="00FC2D7E">
        <w:rPr>
          <w:rFonts w:ascii="Franklin Gothic Medium" w:hAnsi="Franklin Gothic Medium" w:hint="cs"/>
          <w:sz w:val="26"/>
          <w:rtl/>
          <w:lang w:eastAsia="en-US"/>
        </w:rPr>
        <w:t xml:space="preserve"> ליום ___________, המוחזקים עבור הממשלה בהתאם לחוזה בין הצדדים. כדלהלן:</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מלאי חירום בטון:______________________</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מלאי תפעולי בטון:______________________</w:t>
      </w:r>
    </w:p>
    <w:p w:rsidR="00FC2D7E" w:rsidRPr="00FC2D7E" w:rsidRDefault="00FC2D7E" w:rsidP="00FC2D7E">
      <w:pPr>
        <w:bidi/>
        <w:spacing w:line="360" w:lineRule="auto"/>
        <w:ind w:left="-6"/>
        <w:jc w:val="both"/>
        <w:rPr>
          <w:rFonts w:ascii="Franklin Gothic Medium" w:hAnsi="Franklin Gothic Medium"/>
          <w:sz w:val="26"/>
          <w:lang w:eastAsia="en-US"/>
        </w:rPr>
      </w:pPr>
      <w:r w:rsidRPr="00FC2D7E">
        <w:rPr>
          <w:rFonts w:ascii="Franklin Gothic Medium" w:hAnsi="Franklin Gothic Medium" w:hint="cs"/>
          <w:sz w:val="26"/>
          <w:rtl/>
          <w:lang w:eastAsia="en-US"/>
        </w:rPr>
        <w:t>הדוח הינו באחריות הנהלת החברה, אחריותנו היא לחוות דעה על דוח זה בהתבסס על ביקורתנו.</w:t>
      </w: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FC2D7E" w:rsidRPr="00FC2D7E" w:rsidRDefault="00FC2D7E" w:rsidP="00FC2D7E">
      <w:pPr>
        <w:bidi/>
        <w:spacing w:line="360" w:lineRule="auto"/>
        <w:ind w:left="-6"/>
        <w:jc w:val="both"/>
        <w:rPr>
          <w:rFonts w:ascii="Franklin Gothic Medium" w:hAnsi="Franklin Gothic Medium"/>
          <w:sz w:val="26"/>
          <w:rtl/>
          <w:lang w:eastAsia="en-US"/>
        </w:rPr>
      </w:pPr>
    </w:p>
    <w:p w:rsidR="00FC2D7E" w:rsidRPr="00FC2D7E" w:rsidRDefault="00FC2D7E" w:rsidP="00FC2D7E">
      <w:pPr>
        <w:bidi/>
        <w:spacing w:line="360" w:lineRule="auto"/>
        <w:ind w:left="-6"/>
        <w:jc w:val="both"/>
        <w:rPr>
          <w:rFonts w:ascii="Franklin Gothic Medium" w:hAnsi="Franklin Gothic Medium"/>
          <w:sz w:val="26"/>
          <w:rtl/>
          <w:lang w:eastAsia="en-US"/>
        </w:rPr>
      </w:pPr>
      <w:r w:rsidRPr="00FC2D7E">
        <w:rPr>
          <w:rFonts w:ascii="Franklin Gothic Medium" w:hAnsi="Franklin Gothic Medium" w:hint="cs"/>
          <w:sz w:val="26"/>
          <w:rtl/>
          <w:lang w:eastAsia="en-US"/>
        </w:rPr>
        <w:t>לדעתנו, הדוח הנ"ל של חברתכם משקף, כפי שעולה ממסמכי החברה, באופן נאות את יתרות מלאי לחירום</w:t>
      </w:r>
      <w:r w:rsidRPr="00FC2D7E">
        <w:rPr>
          <w:rFonts w:ascii="Franklin Gothic Medium" w:hAnsi="Franklin Gothic Medium" w:hint="cs"/>
          <w:b/>
          <w:bCs/>
          <w:sz w:val="26"/>
          <w:u w:val="single"/>
          <w:rtl/>
          <w:lang w:eastAsia="en-US"/>
        </w:rPr>
        <w:t xml:space="preserve"> בבעלות </w:t>
      </w:r>
      <w:r w:rsidRPr="00FC2D7E">
        <w:rPr>
          <w:rFonts w:ascii="Franklin Gothic Medium" w:hAnsi="Franklin Gothic Medium" w:hint="cs"/>
          <w:sz w:val="26"/>
          <w:rtl/>
          <w:lang w:eastAsia="en-US"/>
        </w:rPr>
        <w:t>חברתכם נכון ליום _______.</w:t>
      </w:r>
    </w:p>
    <w:p w:rsidR="00FC2D7E" w:rsidRPr="00FC2D7E" w:rsidRDefault="00FC2D7E" w:rsidP="00FC2D7E">
      <w:pPr>
        <w:bidi/>
        <w:spacing w:line="360" w:lineRule="auto"/>
        <w:jc w:val="both"/>
        <w:rPr>
          <w:rFonts w:ascii="Franklin Gothic Medium" w:hAnsi="Franklin Gothic Medium"/>
          <w:sz w:val="26"/>
          <w:rtl/>
          <w:lang w:eastAsia="en-US"/>
        </w:rPr>
      </w:pPr>
    </w:p>
    <w:p w:rsidR="00FC2D7E" w:rsidRPr="00FC2D7E" w:rsidRDefault="00FC2D7E" w:rsidP="00FC2D7E">
      <w:pPr>
        <w:bidi/>
        <w:spacing w:line="360" w:lineRule="auto"/>
        <w:jc w:val="both"/>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6"/>
        <w:jc w:val="center"/>
        <w:rPr>
          <w:rFonts w:ascii="Franklin Gothic Medium" w:hAnsi="Franklin Gothic Medium"/>
          <w:sz w:val="26"/>
          <w:rtl/>
          <w:lang w:eastAsia="en-US"/>
        </w:rPr>
      </w:pPr>
    </w:p>
    <w:p w:rsidR="00FC2D7E" w:rsidRPr="00FC2D7E" w:rsidRDefault="00FC2D7E" w:rsidP="00FC2D7E">
      <w:pPr>
        <w:bidi/>
        <w:spacing w:line="360" w:lineRule="auto"/>
        <w:ind w:left="5471"/>
        <w:rPr>
          <w:rFonts w:ascii="Franklin Gothic Medium" w:hAnsi="Franklin Gothic Medium"/>
          <w:sz w:val="26"/>
          <w:rtl/>
          <w:lang w:eastAsia="en-US"/>
        </w:rPr>
      </w:pPr>
      <w:r w:rsidRPr="00FC2D7E">
        <w:rPr>
          <w:rFonts w:ascii="Franklin Gothic Medium" w:hAnsi="Franklin Gothic Medium" w:hint="cs"/>
          <w:sz w:val="26"/>
          <w:rtl/>
          <w:lang w:eastAsia="en-US"/>
        </w:rPr>
        <w:t>בכבוד רב,</w:t>
      </w:r>
    </w:p>
    <w:p w:rsidR="00FC2D7E" w:rsidRPr="00FC2D7E" w:rsidRDefault="00FC2D7E" w:rsidP="00FC2D7E">
      <w:pPr>
        <w:bidi/>
        <w:spacing w:line="360" w:lineRule="auto"/>
        <w:ind w:left="5471"/>
        <w:rPr>
          <w:rFonts w:ascii="Franklin Gothic Medium" w:hAnsi="Franklin Gothic Medium"/>
          <w:sz w:val="26"/>
          <w:rtl/>
          <w:lang w:eastAsia="en-US"/>
        </w:rPr>
      </w:pPr>
      <w:r w:rsidRPr="00FC2D7E">
        <w:rPr>
          <w:rFonts w:ascii="Franklin Gothic Medium" w:hAnsi="Franklin Gothic Medium" w:hint="cs"/>
          <w:sz w:val="26"/>
          <w:rtl/>
          <w:lang w:eastAsia="en-US"/>
        </w:rPr>
        <w:t>_________</w:t>
      </w:r>
    </w:p>
    <w:p w:rsidR="00FC2D7E" w:rsidRPr="00FC2D7E" w:rsidRDefault="00FC2D7E" w:rsidP="00FC2D7E">
      <w:pPr>
        <w:bidi/>
        <w:spacing w:line="360" w:lineRule="auto"/>
        <w:ind w:left="5471"/>
        <w:rPr>
          <w:rFonts w:ascii="Franklin Gothic Medium" w:hAnsi="Franklin Gothic Medium"/>
          <w:sz w:val="26"/>
          <w:lang w:eastAsia="en-US"/>
        </w:rPr>
      </w:pPr>
      <w:r w:rsidRPr="00FC2D7E">
        <w:rPr>
          <w:rFonts w:ascii="Franklin Gothic Medium" w:hAnsi="Franklin Gothic Medium" w:hint="cs"/>
          <w:sz w:val="26"/>
          <w:rtl/>
          <w:lang w:eastAsia="en-US"/>
        </w:rPr>
        <w:t>רואי חשבון</w:t>
      </w:r>
    </w:p>
    <w:p w:rsidR="00493A83" w:rsidRPr="00FC2D7E"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1</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תחזית אחסון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w:t>
      </w:r>
      <w:r w:rsidR="00D46069">
        <w:rPr>
          <w:rFonts w:ascii="Franklin Gothic Medium" w:hAnsi="Franklin Gothic Medium" w:hint="cs"/>
          <w:b/>
          <w:bCs/>
          <w:sz w:val="28"/>
          <w:szCs w:val="28"/>
          <w:u w:val="single"/>
          <w:rtl/>
          <w:lang w:eastAsia="en-US"/>
        </w:rPr>
        <w:t xml:space="preserve"> בבעלות הזוכה </w:t>
      </w:r>
      <w:r w:rsidRPr="00493A83">
        <w:rPr>
          <w:rFonts w:ascii="Franklin Gothic Medium" w:hAnsi="Franklin Gothic Medium" w:hint="cs"/>
          <w:b/>
          <w:bCs/>
          <w:sz w:val="28"/>
          <w:szCs w:val="28"/>
          <w:u w:val="single"/>
          <w:rtl/>
          <w:lang w:eastAsia="en-US"/>
        </w:rPr>
        <w:t>לחודש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696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949"/>
        <w:gridCol w:w="757"/>
        <w:gridCol w:w="1670"/>
        <w:gridCol w:w="1276"/>
        <w:gridCol w:w="1276"/>
      </w:tblGrid>
      <w:tr w:rsidR="00493A83" w:rsidRPr="00493A83" w:rsidTr="00EF2745">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493A83" w:rsidRPr="00493A83" w:rsidRDefault="008A1822"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00493A83" w:rsidRPr="00493A83">
              <w:rPr>
                <w:rFonts w:ascii="Franklin Gothic Medium" w:hAnsi="Franklin Gothic Medium" w:hint="cs"/>
                <w:b/>
                <w:bCs/>
                <w:sz w:val="26"/>
                <w:rtl/>
                <w:lang w:eastAsia="en-US"/>
              </w:rPr>
              <w:t xml:space="preserve"> אחסון</w:t>
            </w:r>
          </w:p>
        </w:tc>
        <w:tc>
          <w:tcPr>
            <w:tcW w:w="94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תירס</w:t>
            </w:r>
          </w:p>
        </w:tc>
        <w:tc>
          <w:tcPr>
            <w:tcW w:w="757"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חיטה</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כוספאת סויה</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קמחים</w:t>
            </w:r>
          </w:p>
        </w:tc>
        <w:tc>
          <w:tcPr>
            <w:tcW w:w="1276"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t>אחר</w:t>
            </w:r>
          </w:p>
        </w:tc>
      </w:tr>
      <w:tr w:rsidR="00493A83" w:rsidRPr="00493A83" w:rsidTr="00EF2745">
        <w:trPr>
          <w:cantSplit/>
        </w:trPr>
        <w:tc>
          <w:tcPr>
            <w:tcW w:w="1035" w:type="dxa"/>
            <w:vMerge/>
            <w:tcBorders>
              <w:left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sz w:val="26"/>
                <w:lang w:eastAsia="en-US"/>
              </w:rPr>
            </w:pPr>
          </w:p>
        </w:tc>
        <w:tc>
          <w:tcPr>
            <w:tcW w:w="5928" w:type="dxa"/>
            <w:gridSpan w:val="5"/>
            <w:tcBorders>
              <w:top w:val="single" w:sz="12" w:space="0" w:color="auto"/>
              <w:right w:val="single" w:sz="12" w:space="0" w:color="auto"/>
            </w:tcBorders>
            <w:shd w:val="clear" w:color="auto" w:fill="E6E6E6"/>
          </w:tcPr>
          <w:p w:rsidR="00493A83" w:rsidRPr="00493A83" w:rsidRDefault="00493A83" w:rsidP="00493A83">
            <w:pPr>
              <w:bidi/>
              <w:jc w:val="center"/>
              <w:rPr>
                <w:rFonts w:ascii="Franklin Gothic Medium" w:hAnsi="Franklin Gothic Medium"/>
                <w:b/>
                <w:bCs/>
                <w:sz w:val="26"/>
                <w:lang w:eastAsia="en-US"/>
              </w:rPr>
            </w:pPr>
            <w:r w:rsidRPr="00493A83">
              <w:rPr>
                <w:rFonts w:ascii="Franklin Gothic Medium" w:hAnsi="Franklin Gothic Medium" w:hint="cs"/>
                <w:b/>
                <w:bCs/>
                <w:sz w:val="26"/>
                <w:rtl/>
                <w:lang w:eastAsia="en-US"/>
              </w:rPr>
              <w:t>משקל בטון</w:t>
            </w: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949"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sz w:val="26"/>
                <w:lang w:eastAsia="en-US"/>
              </w:rPr>
            </w:pPr>
          </w:p>
        </w:tc>
      </w:tr>
      <w:tr w:rsidR="00493A83" w:rsidRPr="00493A83" w:rsidTr="00EF2745">
        <w:tc>
          <w:tcPr>
            <w:tcW w:w="1035" w:type="dxa"/>
            <w:shd w:val="clear" w:color="auto" w:fill="FFFFFF"/>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949"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757"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670"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c>
          <w:tcPr>
            <w:tcW w:w="1276" w:type="dxa"/>
            <w:shd w:val="clear" w:color="auto" w:fill="FFFFFF"/>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8A1822" w:rsidRDefault="008A1822" w:rsidP="00493A83">
      <w:pPr>
        <w:bidi/>
        <w:jc w:val="both"/>
        <w:rPr>
          <w:rFonts w:ascii="Franklin Gothic Medium" w:hAnsi="Franklin Gothic Medium"/>
          <w:sz w:val="26"/>
          <w:rtl/>
          <w:lang w:eastAsia="en-US"/>
        </w:rPr>
      </w:pPr>
    </w:p>
    <w:p w:rsidR="00493A83" w:rsidRPr="00493A83" w:rsidRDefault="00493A83" w:rsidP="008A1822">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_________________</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________________</w:t>
      </w: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t>חתימה</w:t>
      </w:r>
    </w:p>
    <w:p w:rsidR="00493A83" w:rsidRPr="00493A83" w:rsidRDefault="00493A83" w:rsidP="00B514F4">
      <w:pPr>
        <w:tabs>
          <w:tab w:val="left" w:pos="6805"/>
        </w:tabs>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670168">
        <w:rPr>
          <w:rFonts w:ascii="Franklin Gothic Medium" w:hAnsi="Franklin Gothic Medium" w:hint="cs"/>
          <w:sz w:val="26"/>
          <w:rtl/>
          <w:lang w:eastAsia="en-US"/>
        </w:rPr>
        <w:t xml:space="preserve">טופס </w:t>
      </w:r>
      <w:r w:rsidR="00B514F4">
        <w:rPr>
          <w:rFonts w:ascii="Franklin Gothic Medium" w:hAnsi="Franklin Gothic Medium" w:hint="cs"/>
          <w:sz w:val="26"/>
          <w:rtl/>
          <w:lang w:eastAsia="en-US"/>
        </w:rPr>
        <w:t>3</w:t>
      </w:r>
      <w:r w:rsidR="00670168">
        <w:rPr>
          <w:rFonts w:ascii="Franklin Gothic Medium" w:hAnsi="Franklin Gothic Medium"/>
          <w:sz w:val="26"/>
          <w:lang w:eastAsia="en-US"/>
        </w:rPr>
        <w:t>E</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00BC71EE">
        <w:rPr>
          <w:rFonts w:ascii="Franklin Gothic Medium" w:hAnsi="Franklin Gothic Medium"/>
          <w:noProof/>
          <w:sz w:val="26"/>
          <w:lang w:eastAsia="en-US"/>
        </w:rPr>
        <w:drawing>
          <wp:inline distT="0" distB="0" distL="0" distR="0" wp14:anchorId="1C9A68BE" wp14:editId="6AB0F76B">
            <wp:extent cx="5761355" cy="440753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4407535"/>
                    </a:xfrm>
                    <a:prstGeom prst="rect">
                      <a:avLst/>
                    </a:prstGeom>
                    <a:noFill/>
                  </pic:spPr>
                </pic:pic>
              </a:graphicData>
            </a:graphic>
          </wp:inline>
        </w:drawing>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sectPr w:rsidR="00493A83" w:rsidRPr="00493A83" w:rsidSect="00DA7CFA">
      <w:footerReference w:type="even" r:id="rId19"/>
      <w:footerReference w:type="default" r:id="rId20"/>
      <w:endnotePr>
        <w:numFmt w:val="lowerLetter"/>
      </w:endnotePr>
      <w:pgSz w:w="11907" w:h="16840" w:code="9"/>
      <w:pgMar w:top="1009" w:right="1037" w:bottom="1151" w:left="1797"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3B61" w:rsidRDefault="00CF3B61">
      <w:r>
        <w:separator/>
      </w:r>
    </w:p>
  </w:endnote>
  <w:endnote w:type="continuationSeparator" w:id="0">
    <w:p w:rsidR="00CF3B61" w:rsidRDefault="00CF3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rsidR="00A40B63" w:rsidRDefault="00A40B63" w:rsidP="003B2A8D">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rsidP="003B2A8D">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separate"/>
    </w:r>
    <w:r>
      <w:rPr>
        <w:rStyle w:val="a6"/>
        <w:noProof/>
      </w:rPr>
      <w:t>6</w:t>
    </w:r>
    <w:r>
      <w:rPr>
        <w:rStyle w:val="a6"/>
        <w:rtl/>
      </w:rPr>
      <w:fldChar w:fldCharType="end"/>
    </w:r>
  </w:p>
  <w:p w:rsidR="00A40B63" w:rsidRDefault="00A40B63" w:rsidP="003B2A8D">
    <w:pPr>
      <w:pStyle w:val="a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A40B63" w:rsidRDefault="00A40B63">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676B24">
      <w:rPr>
        <w:rStyle w:val="a6"/>
        <w:noProof/>
      </w:rPr>
      <w:t>4</w:t>
    </w:r>
    <w:r>
      <w:rPr>
        <w:rStyle w:val="a6"/>
      </w:rPr>
      <w:fldChar w:fldCharType="end"/>
    </w:r>
  </w:p>
  <w:p w:rsidR="00A40B63" w:rsidRDefault="00A40B6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3B61" w:rsidRDefault="00CF3B61">
      <w:r>
        <w:separator/>
      </w:r>
    </w:p>
  </w:footnote>
  <w:footnote w:type="continuationSeparator" w:id="0">
    <w:p w:rsidR="00CF3B61" w:rsidRDefault="00CF3B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rsidP="003B2A8D">
    <w:pPr>
      <w:pStyle w:val="aa"/>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Pr="005F4A2A" w:rsidRDefault="00A40B63" w:rsidP="003B2A8D">
    <w:pPr>
      <w:pStyle w:val="aa"/>
      <w:numPr>
        <w:ilvl w:val="12"/>
        <w:numId w:val="0"/>
      </w:numPr>
      <w:ind w:left="720" w:hanging="284"/>
      <w:jc w:val="center"/>
      <w:rPr>
        <w:rStyle w:val="a6"/>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0B63" w:rsidRDefault="00A40B63" w:rsidP="003B2A8D">
    <w:pPr>
      <w:pStyle w:val="aa"/>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52CB8"/>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15:restartNumberingAfterBreak="0">
    <w:nsid w:val="16113CA9"/>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 w15:restartNumberingAfterBreak="0">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4" w15:restartNumberingAfterBreak="0">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 w15:restartNumberingAfterBreak="0">
    <w:nsid w:val="1A4C0826"/>
    <w:multiLevelType w:val="hybridMultilevel"/>
    <w:tmpl w:val="3D7C3BBC"/>
    <w:lvl w:ilvl="0" w:tplc="1ECA6D3E">
      <w:start w:val="1"/>
      <w:numFmt w:val="decimal"/>
      <w:lvlText w:val="%1."/>
      <w:lvlJc w:val="left"/>
      <w:pPr>
        <w:ind w:left="288" w:hanging="360"/>
      </w:pPr>
      <w:rPr>
        <w:rFonts w:hint="default"/>
        <w:sz w:val="20"/>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6" w15:restartNumberingAfterBreak="0">
    <w:nsid w:val="1BAD00EC"/>
    <w:multiLevelType w:val="hybridMultilevel"/>
    <w:tmpl w:val="D57A3CDE"/>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621CA3"/>
    <w:multiLevelType w:val="hybridMultilevel"/>
    <w:tmpl w:val="B8123556"/>
    <w:lvl w:ilvl="0" w:tplc="B09A7F36">
      <w:start w:val="2"/>
      <w:numFmt w:val="decimal"/>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8"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15:restartNumberingAfterBreak="0">
    <w:nsid w:val="274D720C"/>
    <w:multiLevelType w:val="multilevel"/>
    <w:tmpl w:val="1AFA3AF8"/>
    <w:lvl w:ilvl="0">
      <w:start w:val="1"/>
      <w:numFmt w:val="decimal"/>
      <w:pStyle w:val="Normal4"/>
      <w:lvlText w:val="%1"/>
      <w:lvlJc w:val="left"/>
      <w:pPr>
        <w:tabs>
          <w:tab w:val="num" w:pos="1080"/>
        </w:tabs>
        <w:ind w:left="1080" w:right="1080" w:hanging="1080"/>
      </w:pPr>
      <w:rPr>
        <w:rFonts w:hint="default"/>
      </w:rPr>
    </w:lvl>
    <w:lvl w:ilvl="1">
      <w:start w:val="3"/>
      <w:numFmt w:val="decimalZero"/>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0" w15:restartNumberingAfterBreak="0">
    <w:nsid w:val="2E0655DC"/>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15:restartNumberingAfterBreak="0">
    <w:nsid w:val="301126DA"/>
    <w:multiLevelType w:val="hybridMultilevel"/>
    <w:tmpl w:val="611E553E"/>
    <w:styleLink w:val="31"/>
    <w:lvl w:ilvl="0" w:tplc="AE801B6C">
      <w:start w:val="2"/>
      <w:numFmt w:val="hebrew1"/>
      <w:lvlText w:val="%1."/>
      <w:lvlJc w:val="left"/>
      <w:pPr>
        <w:tabs>
          <w:tab w:val="num" w:pos="1160"/>
        </w:tabs>
        <w:ind w:left="1160" w:right="1160" w:hanging="360"/>
      </w:pPr>
      <w:rPr>
        <w:rFonts w:hint="default"/>
      </w:rPr>
    </w:lvl>
    <w:lvl w:ilvl="1" w:tplc="040D0019" w:tentative="1">
      <w:start w:val="1"/>
      <w:numFmt w:val="lowerLetter"/>
      <w:lvlText w:val="%2."/>
      <w:lvlJc w:val="left"/>
      <w:pPr>
        <w:tabs>
          <w:tab w:val="num" w:pos="1880"/>
        </w:tabs>
        <w:ind w:left="1880" w:right="1880" w:hanging="360"/>
      </w:pPr>
    </w:lvl>
    <w:lvl w:ilvl="2" w:tplc="040D001B" w:tentative="1">
      <w:start w:val="1"/>
      <w:numFmt w:val="lowerRoman"/>
      <w:lvlText w:val="%3."/>
      <w:lvlJc w:val="right"/>
      <w:pPr>
        <w:tabs>
          <w:tab w:val="num" w:pos="2600"/>
        </w:tabs>
        <w:ind w:left="2600" w:right="2600" w:hanging="180"/>
      </w:pPr>
    </w:lvl>
    <w:lvl w:ilvl="3" w:tplc="040D000F" w:tentative="1">
      <w:start w:val="1"/>
      <w:numFmt w:val="decimal"/>
      <w:lvlText w:val="%4."/>
      <w:lvlJc w:val="left"/>
      <w:pPr>
        <w:tabs>
          <w:tab w:val="num" w:pos="3320"/>
        </w:tabs>
        <w:ind w:left="3320" w:right="3320" w:hanging="360"/>
      </w:pPr>
    </w:lvl>
    <w:lvl w:ilvl="4" w:tplc="040D0019" w:tentative="1">
      <w:start w:val="1"/>
      <w:numFmt w:val="lowerLetter"/>
      <w:lvlText w:val="%5."/>
      <w:lvlJc w:val="left"/>
      <w:pPr>
        <w:tabs>
          <w:tab w:val="num" w:pos="4040"/>
        </w:tabs>
        <w:ind w:left="4040" w:right="4040" w:hanging="360"/>
      </w:pPr>
    </w:lvl>
    <w:lvl w:ilvl="5" w:tplc="040D001B" w:tentative="1">
      <w:start w:val="1"/>
      <w:numFmt w:val="lowerRoman"/>
      <w:lvlText w:val="%6."/>
      <w:lvlJc w:val="right"/>
      <w:pPr>
        <w:tabs>
          <w:tab w:val="num" w:pos="4760"/>
        </w:tabs>
        <w:ind w:left="4760" w:right="4760" w:hanging="180"/>
      </w:pPr>
    </w:lvl>
    <w:lvl w:ilvl="6" w:tplc="040D000F" w:tentative="1">
      <w:start w:val="1"/>
      <w:numFmt w:val="decimal"/>
      <w:lvlText w:val="%7."/>
      <w:lvlJc w:val="left"/>
      <w:pPr>
        <w:tabs>
          <w:tab w:val="num" w:pos="5480"/>
        </w:tabs>
        <w:ind w:left="5480" w:right="5480" w:hanging="360"/>
      </w:pPr>
    </w:lvl>
    <w:lvl w:ilvl="7" w:tplc="040D0019" w:tentative="1">
      <w:start w:val="1"/>
      <w:numFmt w:val="lowerLetter"/>
      <w:lvlText w:val="%8."/>
      <w:lvlJc w:val="left"/>
      <w:pPr>
        <w:tabs>
          <w:tab w:val="num" w:pos="6200"/>
        </w:tabs>
        <w:ind w:left="6200" w:right="6200" w:hanging="360"/>
      </w:pPr>
    </w:lvl>
    <w:lvl w:ilvl="8" w:tplc="040D001B" w:tentative="1">
      <w:start w:val="1"/>
      <w:numFmt w:val="lowerRoman"/>
      <w:lvlText w:val="%9."/>
      <w:lvlJc w:val="right"/>
      <w:pPr>
        <w:tabs>
          <w:tab w:val="num" w:pos="6920"/>
        </w:tabs>
        <w:ind w:left="6920" w:right="6920" w:hanging="180"/>
      </w:pPr>
    </w:lvl>
  </w:abstractNum>
  <w:abstractNum w:abstractNumId="12" w15:restartNumberingAfterBreak="0">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15:restartNumberingAfterBreak="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86240ED"/>
    <w:multiLevelType w:val="multilevel"/>
    <w:tmpl w:val="BCE65F0E"/>
    <w:lvl w:ilvl="0">
      <w:start w:val="6"/>
      <w:numFmt w:val="decimal"/>
      <w:lvlText w:val="%1"/>
      <w:lvlJc w:val="left"/>
      <w:pPr>
        <w:ind w:left="375" w:hanging="375"/>
      </w:pPr>
      <w:rPr>
        <w:rFonts w:hint="default"/>
        <w:b/>
        <w:bCs/>
      </w:rPr>
    </w:lvl>
    <w:lvl w:ilvl="1">
      <w:start w:val="1"/>
      <w:numFmt w:val="hebrew1"/>
      <w:lvlText w:val="%2."/>
      <w:lvlJc w:val="center"/>
      <w:pPr>
        <w:ind w:left="375" w:hanging="375"/>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3B7946B7"/>
    <w:multiLevelType w:val="multilevel"/>
    <w:tmpl w:val="2FAEA4F6"/>
    <w:styleLink w:val="21"/>
    <w:lvl w:ilvl="0">
      <w:start w:val="1"/>
      <w:numFmt w:val="hebrew1"/>
      <w:lvlText w:val="%1."/>
      <w:lvlJc w:val="left"/>
      <w:pPr>
        <w:tabs>
          <w:tab w:val="num" w:pos="1563"/>
        </w:tabs>
        <w:ind w:left="1563" w:right="1563" w:hanging="480"/>
      </w:pPr>
      <w:rPr>
        <w:rFonts w:hint="default"/>
      </w:rPr>
    </w:lvl>
    <w:lvl w:ilvl="1" w:tentative="1">
      <w:start w:val="1"/>
      <w:numFmt w:val="lowerLetter"/>
      <w:lvlText w:val="%2."/>
      <w:lvlJc w:val="left"/>
      <w:pPr>
        <w:tabs>
          <w:tab w:val="num" w:pos="2163"/>
        </w:tabs>
        <w:ind w:left="2163" w:right="2163" w:hanging="360"/>
      </w:pPr>
    </w:lvl>
    <w:lvl w:ilvl="2" w:tentative="1">
      <w:start w:val="1"/>
      <w:numFmt w:val="lowerRoman"/>
      <w:lvlText w:val="%3."/>
      <w:lvlJc w:val="right"/>
      <w:pPr>
        <w:tabs>
          <w:tab w:val="num" w:pos="2883"/>
        </w:tabs>
        <w:ind w:left="2883" w:right="2883" w:hanging="180"/>
      </w:pPr>
    </w:lvl>
    <w:lvl w:ilvl="3" w:tentative="1">
      <w:start w:val="1"/>
      <w:numFmt w:val="decimal"/>
      <w:lvlText w:val="%4."/>
      <w:lvlJc w:val="left"/>
      <w:pPr>
        <w:tabs>
          <w:tab w:val="num" w:pos="3603"/>
        </w:tabs>
        <w:ind w:left="3603" w:right="3603" w:hanging="360"/>
      </w:pPr>
    </w:lvl>
    <w:lvl w:ilvl="4" w:tentative="1">
      <w:start w:val="1"/>
      <w:numFmt w:val="lowerLetter"/>
      <w:lvlText w:val="%5."/>
      <w:lvlJc w:val="left"/>
      <w:pPr>
        <w:tabs>
          <w:tab w:val="num" w:pos="4323"/>
        </w:tabs>
        <w:ind w:left="4323" w:right="4323" w:hanging="360"/>
      </w:pPr>
    </w:lvl>
    <w:lvl w:ilvl="5" w:tentative="1">
      <w:start w:val="1"/>
      <w:numFmt w:val="lowerRoman"/>
      <w:lvlText w:val="%6."/>
      <w:lvlJc w:val="right"/>
      <w:pPr>
        <w:tabs>
          <w:tab w:val="num" w:pos="5043"/>
        </w:tabs>
        <w:ind w:left="5043" w:right="5043" w:hanging="180"/>
      </w:pPr>
    </w:lvl>
    <w:lvl w:ilvl="6" w:tentative="1">
      <w:start w:val="1"/>
      <w:numFmt w:val="decimal"/>
      <w:lvlText w:val="%7."/>
      <w:lvlJc w:val="left"/>
      <w:pPr>
        <w:tabs>
          <w:tab w:val="num" w:pos="5763"/>
        </w:tabs>
        <w:ind w:left="5763" w:right="5763" w:hanging="360"/>
      </w:pPr>
    </w:lvl>
    <w:lvl w:ilvl="7" w:tentative="1">
      <w:start w:val="1"/>
      <w:numFmt w:val="lowerLetter"/>
      <w:lvlText w:val="%8."/>
      <w:lvlJc w:val="left"/>
      <w:pPr>
        <w:tabs>
          <w:tab w:val="num" w:pos="6483"/>
        </w:tabs>
        <w:ind w:left="6483" w:right="6483" w:hanging="360"/>
      </w:pPr>
    </w:lvl>
    <w:lvl w:ilvl="8" w:tentative="1">
      <w:start w:val="1"/>
      <w:numFmt w:val="lowerRoman"/>
      <w:lvlText w:val="%9."/>
      <w:lvlJc w:val="right"/>
      <w:pPr>
        <w:tabs>
          <w:tab w:val="num" w:pos="7203"/>
        </w:tabs>
        <w:ind w:left="7203" w:right="7203" w:hanging="180"/>
      </w:pPr>
    </w:lvl>
  </w:abstractNum>
  <w:abstractNum w:abstractNumId="16" w15:restartNumberingAfterBreak="0">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15:restartNumberingAfterBreak="0">
    <w:nsid w:val="46AE4F86"/>
    <w:multiLevelType w:val="multilevel"/>
    <w:tmpl w:val="5326701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515F782C"/>
    <w:multiLevelType w:val="multilevel"/>
    <w:tmpl w:val="6826DA1A"/>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15:restartNumberingAfterBreak="0">
    <w:nsid w:val="5295747F"/>
    <w:multiLevelType w:val="hybridMultilevel"/>
    <w:tmpl w:val="E948F806"/>
    <w:lvl w:ilvl="0" w:tplc="0522251A">
      <w:start w:val="1"/>
      <w:numFmt w:val="hebrew1"/>
      <w:lvlText w:val="%1."/>
      <w:lvlJc w:val="left"/>
      <w:pPr>
        <w:ind w:left="714"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E41343E"/>
    <w:multiLevelType w:val="hybridMultilevel"/>
    <w:tmpl w:val="073E20DA"/>
    <w:lvl w:ilvl="0" w:tplc="91CE1EEE">
      <w:start w:val="1"/>
      <w:numFmt w:val="decimal"/>
      <w:lvlText w:val="%1."/>
      <w:lvlJc w:val="left"/>
      <w:pPr>
        <w:ind w:left="644" w:hanging="360"/>
      </w:pPr>
      <w:rPr>
        <w:rFonts w:hint="default"/>
        <w:b w:val="0"/>
        <w:b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67421D86"/>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4"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5" w15:restartNumberingAfterBreak="0">
    <w:nsid w:val="686C53A1"/>
    <w:multiLevelType w:val="multilevel"/>
    <w:tmpl w:val="F8268BE0"/>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6"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7" w15:restartNumberingAfterBreak="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7F995A5A"/>
    <w:multiLevelType w:val="hybridMultilevel"/>
    <w:tmpl w:val="1410282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9"/>
  </w:num>
  <w:num w:numId="2">
    <w:abstractNumId w:val="15"/>
  </w:num>
  <w:num w:numId="3">
    <w:abstractNumId w:val="11"/>
  </w:num>
  <w:num w:numId="4">
    <w:abstractNumId w:val="8"/>
  </w:num>
  <w:num w:numId="5">
    <w:abstractNumId w:val="1"/>
  </w:num>
  <w:num w:numId="6">
    <w:abstractNumId w:val="24"/>
  </w:num>
  <w:num w:numId="7">
    <w:abstractNumId w:val="18"/>
  </w:num>
  <w:num w:numId="8">
    <w:abstractNumId w:val="26"/>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25"/>
  </w:num>
  <w:num w:numId="12">
    <w:abstractNumId w:val="16"/>
  </w:num>
  <w:num w:numId="13">
    <w:abstractNumId w:val="7"/>
  </w:num>
  <w:num w:numId="14">
    <w:abstractNumId w:val="22"/>
  </w:num>
  <w:num w:numId="15">
    <w:abstractNumId w:val="12"/>
  </w:num>
  <w:num w:numId="16">
    <w:abstractNumId w:val="17"/>
  </w:num>
  <w:num w:numId="17">
    <w:abstractNumId w:val="21"/>
  </w:num>
  <w:num w:numId="18">
    <w:abstractNumId w:val="3"/>
  </w:num>
  <w:num w:numId="19">
    <w:abstractNumId w:val="0"/>
  </w:num>
  <w:num w:numId="20">
    <w:abstractNumId w:val="27"/>
  </w:num>
  <w:num w:numId="21">
    <w:abstractNumId w:val="14"/>
  </w:num>
  <w:num w:numId="22">
    <w:abstractNumId w:val="10"/>
  </w:num>
  <w:num w:numId="23">
    <w:abstractNumId w:val="23"/>
  </w:num>
  <w:num w:numId="24">
    <w:abstractNumId w:val="5"/>
  </w:num>
  <w:num w:numId="25">
    <w:abstractNumId w:val="20"/>
  </w:num>
  <w:num w:numId="26">
    <w:abstractNumId w:val="19"/>
  </w:num>
  <w:num w:numId="27">
    <w:abstractNumId w:val="6"/>
  </w:num>
  <w:num w:numId="28">
    <w:abstractNumId w:val="2"/>
  </w:num>
  <w:num w:numId="29">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DF9"/>
    <w:rsid w:val="00001D82"/>
    <w:rsid w:val="00003FD6"/>
    <w:rsid w:val="00005A4E"/>
    <w:rsid w:val="00006FA5"/>
    <w:rsid w:val="000146F4"/>
    <w:rsid w:val="0001666B"/>
    <w:rsid w:val="000204B9"/>
    <w:rsid w:val="00020C8F"/>
    <w:rsid w:val="00020E03"/>
    <w:rsid w:val="0002187C"/>
    <w:rsid w:val="00026DEE"/>
    <w:rsid w:val="0003534F"/>
    <w:rsid w:val="00042AE1"/>
    <w:rsid w:val="00046E04"/>
    <w:rsid w:val="000507A6"/>
    <w:rsid w:val="00051C2B"/>
    <w:rsid w:val="0005630A"/>
    <w:rsid w:val="0005748C"/>
    <w:rsid w:val="00061386"/>
    <w:rsid w:val="00061A92"/>
    <w:rsid w:val="00063D98"/>
    <w:rsid w:val="00066B51"/>
    <w:rsid w:val="00073145"/>
    <w:rsid w:val="000801CD"/>
    <w:rsid w:val="00086534"/>
    <w:rsid w:val="000906D0"/>
    <w:rsid w:val="000A05D0"/>
    <w:rsid w:val="000A1B82"/>
    <w:rsid w:val="000A2661"/>
    <w:rsid w:val="000A72B0"/>
    <w:rsid w:val="000B25B4"/>
    <w:rsid w:val="000C1915"/>
    <w:rsid w:val="000C27A4"/>
    <w:rsid w:val="000C47D6"/>
    <w:rsid w:val="000D1783"/>
    <w:rsid w:val="000D288B"/>
    <w:rsid w:val="000D3D2D"/>
    <w:rsid w:val="000D5D53"/>
    <w:rsid w:val="000F268E"/>
    <w:rsid w:val="000F700F"/>
    <w:rsid w:val="001019D5"/>
    <w:rsid w:val="001032D4"/>
    <w:rsid w:val="001066A5"/>
    <w:rsid w:val="0010715A"/>
    <w:rsid w:val="00110626"/>
    <w:rsid w:val="00122FEA"/>
    <w:rsid w:val="001363E1"/>
    <w:rsid w:val="0014084A"/>
    <w:rsid w:val="0014320B"/>
    <w:rsid w:val="00143468"/>
    <w:rsid w:val="00146588"/>
    <w:rsid w:val="0015057E"/>
    <w:rsid w:val="001518FC"/>
    <w:rsid w:val="00160581"/>
    <w:rsid w:val="00160D2B"/>
    <w:rsid w:val="00162366"/>
    <w:rsid w:val="0016253F"/>
    <w:rsid w:val="00162576"/>
    <w:rsid w:val="001646C8"/>
    <w:rsid w:val="00164E37"/>
    <w:rsid w:val="00170533"/>
    <w:rsid w:val="00172BB9"/>
    <w:rsid w:val="001748B8"/>
    <w:rsid w:val="00175E6B"/>
    <w:rsid w:val="001762D3"/>
    <w:rsid w:val="001801D1"/>
    <w:rsid w:val="0018143F"/>
    <w:rsid w:val="001822C7"/>
    <w:rsid w:val="0018241F"/>
    <w:rsid w:val="0018510F"/>
    <w:rsid w:val="001917D3"/>
    <w:rsid w:val="001A09FC"/>
    <w:rsid w:val="001A5640"/>
    <w:rsid w:val="001A6FFE"/>
    <w:rsid w:val="001B2A53"/>
    <w:rsid w:val="001B4726"/>
    <w:rsid w:val="001B5FCB"/>
    <w:rsid w:val="001C4451"/>
    <w:rsid w:val="001C4E2D"/>
    <w:rsid w:val="001C6011"/>
    <w:rsid w:val="001D03D9"/>
    <w:rsid w:val="001D65B9"/>
    <w:rsid w:val="001E17D4"/>
    <w:rsid w:val="001E594F"/>
    <w:rsid w:val="001E7F5F"/>
    <w:rsid w:val="001F2CD0"/>
    <w:rsid w:val="001F2DC2"/>
    <w:rsid w:val="001F3178"/>
    <w:rsid w:val="001F361A"/>
    <w:rsid w:val="001F7C96"/>
    <w:rsid w:val="0021245B"/>
    <w:rsid w:val="00212821"/>
    <w:rsid w:val="00213037"/>
    <w:rsid w:val="0021347A"/>
    <w:rsid w:val="002177E8"/>
    <w:rsid w:val="00221932"/>
    <w:rsid w:val="00231A73"/>
    <w:rsid w:val="00234B7F"/>
    <w:rsid w:val="00234F19"/>
    <w:rsid w:val="00236CCF"/>
    <w:rsid w:val="002373A1"/>
    <w:rsid w:val="0023793A"/>
    <w:rsid w:val="00244507"/>
    <w:rsid w:val="00256186"/>
    <w:rsid w:val="00257FBC"/>
    <w:rsid w:val="002619FE"/>
    <w:rsid w:val="002636E6"/>
    <w:rsid w:val="002647EF"/>
    <w:rsid w:val="00267857"/>
    <w:rsid w:val="00270F66"/>
    <w:rsid w:val="0027121F"/>
    <w:rsid w:val="00271EA9"/>
    <w:rsid w:val="00284642"/>
    <w:rsid w:val="00287291"/>
    <w:rsid w:val="00290779"/>
    <w:rsid w:val="00291573"/>
    <w:rsid w:val="0029611B"/>
    <w:rsid w:val="002966E3"/>
    <w:rsid w:val="002A3331"/>
    <w:rsid w:val="002A3803"/>
    <w:rsid w:val="002B1D2B"/>
    <w:rsid w:val="002B4C94"/>
    <w:rsid w:val="002B6426"/>
    <w:rsid w:val="002C3D16"/>
    <w:rsid w:val="002C74D6"/>
    <w:rsid w:val="002D7523"/>
    <w:rsid w:val="002E2290"/>
    <w:rsid w:val="002E3BE8"/>
    <w:rsid w:val="002F15B0"/>
    <w:rsid w:val="002F2871"/>
    <w:rsid w:val="002F4EF6"/>
    <w:rsid w:val="002F6952"/>
    <w:rsid w:val="002F6C00"/>
    <w:rsid w:val="002F7EA1"/>
    <w:rsid w:val="00303812"/>
    <w:rsid w:val="0030499E"/>
    <w:rsid w:val="00311510"/>
    <w:rsid w:val="00311A3B"/>
    <w:rsid w:val="00315790"/>
    <w:rsid w:val="00317314"/>
    <w:rsid w:val="00321E2A"/>
    <w:rsid w:val="0032523F"/>
    <w:rsid w:val="003257FB"/>
    <w:rsid w:val="00327321"/>
    <w:rsid w:val="00334CD6"/>
    <w:rsid w:val="00336227"/>
    <w:rsid w:val="003374E4"/>
    <w:rsid w:val="00342F1A"/>
    <w:rsid w:val="003439EC"/>
    <w:rsid w:val="00344F03"/>
    <w:rsid w:val="00352424"/>
    <w:rsid w:val="003635FD"/>
    <w:rsid w:val="003731DF"/>
    <w:rsid w:val="0037421A"/>
    <w:rsid w:val="00377CD6"/>
    <w:rsid w:val="00380634"/>
    <w:rsid w:val="00387097"/>
    <w:rsid w:val="003908EE"/>
    <w:rsid w:val="00394D4A"/>
    <w:rsid w:val="003A26B6"/>
    <w:rsid w:val="003B059E"/>
    <w:rsid w:val="003B2A8D"/>
    <w:rsid w:val="003B44C1"/>
    <w:rsid w:val="003B5542"/>
    <w:rsid w:val="003C31C1"/>
    <w:rsid w:val="003C382C"/>
    <w:rsid w:val="003C4561"/>
    <w:rsid w:val="003C5350"/>
    <w:rsid w:val="003C5515"/>
    <w:rsid w:val="003C59C9"/>
    <w:rsid w:val="003D1DF0"/>
    <w:rsid w:val="003D5309"/>
    <w:rsid w:val="003D5665"/>
    <w:rsid w:val="003D6C47"/>
    <w:rsid w:val="003E3279"/>
    <w:rsid w:val="003E33FE"/>
    <w:rsid w:val="003E5467"/>
    <w:rsid w:val="003E54F5"/>
    <w:rsid w:val="003E5D4B"/>
    <w:rsid w:val="003F1BBF"/>
    <w:rsid w:val="003F6277"/>
    <w:rsid w:val="003F78B9"/>
    <w:rsid w:val="00403600"/>
    <w:rsid w:val="00406FE7"/>
    <w:rsid w:val="00414321"/>
    <w:rsid w:val="00414950"/>
    <w:rsid w:val="00417BFD"/>
    <w:rsid w:val="00420093"/>
    <w:rsid w:val="004220CE"/>
    <w:rsid w:val="00427A9E"/>
    <w:rsid w:val="00427BCC"/>
    <w:rsid w:val="0043041E"/>
    <w:rsid w:val="00431EA7"/>
    <w:rsid w:val="00434991"/>
    <w:rsid w:val="004362A1"/>
    <w:rsid w:val="004377F6"/>
    <w:rsid w:val="00443F76"/>
    <w:rsid w:val="0044496D"/>
    <w:rsid w:val="00447DFE"/>
    <w:rsid w:val="00453030"/>
    <w:rsid w:val="00454F0A"/>
    <w:rsid w:val="004617B2"/>
    <w:rsid w:val="00463C34"/>
    <w:rsid w:val="00476676"/>
    <w:rsid w:val="00483578"/>
    <w:rsid w:val="0048424C"/>
    <w:rsid w:val="00492768"/>
    <w:rsid w:val="0049339F"/>
    <w:rsid w:val="00493A83"/>
    <w:rsid w:val="00495611"/>
    <w:rsid w:val="004A1504"/>
    <w:rsid w:val="004A17C0"/>
    <w:rsid w:val="004A3608"/>
    <w:rsid w:val="004B2A2A"/>
    <w:rsid w:val="004B2D22"/>
    <w:rsid w:val="004C0251"/>
    <w:rsid w:val="004D334B"/>
    <w:rsid w:val="004D48E1"/>
    <w:rsid w:val="004D6EAF"/>
    <w:rsid w:val="004D783F"/>
    <w:rsid w:val="004E2C15"/>
    <w:rsid w:val="004E65B3"/>
    <w:rsid w:val="004E678D"/>
    <w:rsid w:val="004E6CFB"/>
    <w:rsid w:val="004F7B10"/>
    <w:rsid w:val="004F7EFD"/>
    <w:rsid w:val="00504FA4"/>
    <w:rsid w:val="005148A0"/>
    <w:rsid w:val="00517755"/>
    <w:rsid w:val="005239FE"/>
    <w:rsid w:val="00523AFB"/>
    <w:rsid w:val="00524527"/>
    <w:rsid w:val="00527600"/>
    <w:rsid w:val="00536733"/>
    <w:rsid w:val="00544779"/>
    <w:rsid w:val="005474A2"/>
    <w:rsid w:val="00556367"/>
    <w:rsid w:val="005639F4"/>
    <w:rsid w:val="00564A83"/>
    <w:rsid w:val="00567A9D"/>
    <w:rsid w:val="005752D4"/>
    <w:rsid w:val="0058261C"/>
    <w:rsid w:val="005834D9"/>
    <w:rsid w:val="005931C5"/>
    <w:rsid w:val="00596148"/>
    <w:rsid w:val="0059649B"/>
    <w:rsid w:val="005A0F5B"/>
    <w:rsid w:val="005A10DC"/>
    <w:rsid w:val="005A403F"/>
    <w:rsid w:val="005A5695"/>
    <w:rsid w:val="005A788D"/>
    <w:rsid w:val="005B2722"/>
    <w:rsid w:val="005C1C0C"/>
    <w:rsid w:val="005C3D96"/>
    <w:rsid w:val="005C3DB2"/>
    <w:rsid w:val="005C4012"/>
    <w:rsid w:val="005D2593"/>
    <w:rsid w:val="005D43CD"/>
    <w:rsid w:val="005D7369"/>
    <w:rsid w:val="005D76E2"/>
    <w:rsid w:val="005D7A8A"/>
    <w:rsid w:val="005E3919"/>
    <w:rsid w:val="005E5BDB"/>
    <w:rsid w:val="005F387B"/>
    <w:rsid w:val="005F7163"/>
    <w:rsid w:val="00600987"/>
    <w:rsid w:val="00607E59"/>
    <w:rsid w:val="00612D6D"/>
    <w:rsid w:val="006148D4"/>
    <w:rsid w:val="00622D3C"/>
    <w:rsid w:val="006254CF"/>
    <w:rsid w:val="0063602B"/>
    <w:rsid w:val="00636DA5"/>
    <w:rsid w:val="00641099"/>
    <w:rsid w:val="00642227"/>
    <w:rsid w:val="00642C60"/>
    <w:rsid w:val="00644C27"/>
    <w:rsid w:val="0064532A"/>
    <w:rsid w:val="00646E5E"/>
    <w:rsid w:val="006508CF"/>
    <w:rsid w:val="00654424"/>
    <w:rsid w:val="00660378"/>
    <w:rsid w:val="00661881"/>
    <w:rsid w:val="00664DDE"/>
    <w:rsid w:val="00670168"/>
    <w:rsid w:val="006766A0"/>
    <w:rsid w:val="00676B24"/>
    <w:rsid w:val="00682E18"/>
    <w:rsid w:val="0068419C"/>
    <w:rsid w:val="006849BA"/>
    <w:rsid w:val="006910B0"/>
    <w:rsid w:val="006963F1"/>
    <w:rsid w:val="006A1217"/>
    <w:rsid w:val="006A1EAE"/>
    <w:rsid w:val="006A21A6"/>
    <w:rsid w:val="006A366F"/>
    <w:rsid w:val="006B0D8A"/>
    <w:rsid w:val="006B4604"/>
    <w:rsid w:val="006D2F93"/>
    <w:rsid w:val="006D5CAD"/>
    <w:rsid w:val="006D73E6"/>
    <w:rsid w:val="006E68EF"/>
    <w:rsid w:val="006F3E6F"/>
    <w:rsid w:val="006F4B48"/>
    <w:rsid w:val="007060AE"/>
    <w:rsid w:val="00710857"/>
    <w:rsid w:val="00712681"/>
    <w:rsid w:val="00720A87"/>
    <w:rsid w:val="0072264B"/>
    <w:rsid w:val="00722D61"/>
    <w:rsid w:val="00727F05"/>
    <w:rsid w:val="00730CC9"/>
    <w:rsid w:val="00731843"/>
    <w:rsid w:val="00732968"/>
    <w:rsid w:val="00733EFC"/>
    <w:rsid w:val="00736F52"/>
    <w:rsid w:val="00740101"/>
    <w:rsid w:val="00745924"/>
    <w:rsid w:val="007544AA"/>
    <w:rsid w:val="00755143"/>
    <w:rsid w:val="0075669D"/>
    <w:rsid w:val="00763015"/>
    <w:rsid w:val="0076731F"/>
    <w:rsid w:val="0076795A"/>
    <w:rsid w:val="00774387"/>
    <w:rsid w:val="00781FA2"/>
    <w:rsid w:val="00784769"/>
    <w:rsid w:val="00790ACF"/>
    <w:rsid w:val="00792BAC"/>
    <w:rsid w:val="00793D16"/>
    <w:rsid w:val="00796506"/>
    <w:rsid w:val="007A0666"/>
    <w:rsid w:val="007A4A4A"/>
    <w:rsid w:val="007B1DBC"/>
    <w:rsid w:val="007C2FC0"/>
    <w:rsid w:val="007C3BBB"/>
    <w:rsid w:val="007C634F"/>
    <w:rsid w:val="007C6A75"/>
    <w:rsid w:val="007D3146"/>
    <w:rsid w:val="007E3E35"/>
    <w:rsid w:val="007E7A82"/>
    <w:rsid w:val="007F402C"/>
    <w:rsid w:val="008000AE"/>
    <w:rsid w:val="008007C1"/>
    <w:rsid w:val="00801DBD"/>
    <w:rsid w:val="008078E5"/>
    <w:rsid w:val="00814392"/>
    <w:rsid w:val="0081510B"/>
    <w:rsid w:val="008151C8"/>
    <w:rsid w:val="00815969"/>
    <w:rsid w:val="008160FC"/>
    <w:rsid w:val="00816E9C"/>
    <w:rsid w:val="00817054"/>
    <w:rsid w:val="0082309D"/>
    <w:rsid w:val="00826EEF"/>
    <w:rsid w:val="00827C78"/>
    <w:rsid w:val="008352E8"/>
    <w:rsid w:val="00840B20"/>
    <w:rsid w:val="00841101"/>
    <w:rsid w:val="00846ABA"/>
    <w:rsid w:val="00850E7F"/>
    <w:rsid w:val="00860AA6"/>
    <w:rsid w:val="00867FCF"/>
    <w:rsid w:val="00870940"/>
    <w:rsid w:val="00885B9A"/>
    <w:rsid w:val="008878A3"/>
    <w:rsid w:val="008900A0"/>
    <w:rsid w:val="00893434"/>
    <w:rsid w:val="008A0B35"/>
    <w:rsid w:val="008A1822"/>
    <w:rsid w:val="008A522D"/>
    <w:rsid w:val="008A7C19"/>
    <w:rsid w:val="008B419B"/>
    <w:rsid w:val="008C0C30"/>
    <w:rsid w:val="008C24A5"/>
    <w:rsid w:val="008C64B7"/>
    <w:rsid w:val="008D0F6D"/>
    <w:rsid w:val="008D21E0"/>
    <w:rsid w:val="008D3C10"/>
    <w:rsid w:val="008D3D96"/>
    <w:rsid w:val="008D3F5A"/>
    <w:rsid w:val="008E0F44"/>
    <w:rsid w:val="008E28C5"/>
    <w:rsid w:val="008F01A2"/>
    <w:rsid w:val="008F42CC"/>
    <w:rsid w:val="008F49ED"/>
    <w:rsid w:val="00900D02"/>
    <w:rsid w:val="00904CC5"/>
    <w:rsid w:val="00905CD6"/>
    <w:rsid w:val="009149CB"/>
    <w:rsid w:val="009173EB"/>
    <w:rsid w:val="009178DD"/>
    <w:rsid w:val="00923DBE"/>
    <w:rsid w:val="00924971"/>
    <w:rsid w:val="0092611D"/>
    <w:rsid w:val="00927710"/>
    <w:rsid w:val="00932708"/>
    <w:rsid w:val="00946739"/>
    <w:rsid w:val="009506CD"/>
    <w:rsid w:val="00951046"/>
    <w:rsid w:val="0095296F"/>
    <w:rsid w:val="009539C1"/>
    <w:rsid w:val="00955544"/>
    <w:rsid w:val="00956F8D"/>
    <w:rsid w:val="0096097C"/>
    <w:rsid w:val="0096406C"/>
    <w:rsid w:val="00964A15"/>
    <w:rsid w:val="00964D8E"/>
    <w:rsid w:val="00971FFA"/>
    <w:rsid w:val="009723CD"/>
    <w:rsid w:val="00973CFE"/>
    <w:rsid w:val="00976F7F"/>
    <w:rsid w:val="00984CA7"/>
    <w:rsid w:val="0098620E"/>
    <w:rsid w:val="009863E9"/>
    <w:rsid w:val="0098675F"/>
    <w:rsid w:val="0099212D"/>
    <w:rsid w:val="00992330"/>
    <w:rsid w:val="00995028"/>
    <w:rsid w:val="009959D9"/>
    <w:rsid w:val="00996B7B"/>
    <w:rsid w:val="009A255E"/>
    <w:rsid w:val="009A56D4"/>
    <w:rsid w:val="009A5928"/>
    <w:rsid w:val="009A724C"/>
    <w:rsid w:val="009A7969"/>
    <w:rsid w:val="009B0F76"/>
    <w:rsid w:val="009B3F43"/>
    <w:rsid w:val="009C0502"/>
    <w:rsid w:val="009C16F9"/>
    <w:rsid w:val="009C1BF6"/>
    <w:rsid w:val="009C247F"/>
    <w:rsid w:val="009C2B71"/>
    <w:rsid w:val="009C44FB"/>
    <w:rsid w:val="009C48AB"/>
    <w:rsid w:val="009D10E0"/>
    <w:rsid w:val="009D225A"/>
    <w:rsid w:val="009D794C"/>
    <w:rsid w:val="009D795A"/>
    <w:rsid w:val="009E2739"/>
    <w:rsid w:val="009E78FE"/>
    <w:rsid w:val="009F1CD9"/>
    <w:rsid w:val="009F3B92"/>
    <w:rsid w:val="009F4551"/>
    <w:rsid w:val="00A03F80"/>
    <w:rsid w:val="00A0483B"/>
    <w:rsid w:val="00A04AE6"/>
    <w:rsid w:val="00A12103"/>
    <w:rsid w:val="00A205E3"/>
    <w:rsid w:val="00A2254E"/>
    <w:rsid w:val="00A258C4"/>
    <w:rsid w:val="00A40B63"/>
    <w:rsid w:val="00A4695A"/>
    <w:rsid w:val="00A537F5"/>
    <w:rsid w:val="00A543F8"/>
    <w:rsid w:val="00A567A6"/>
    <w:rsid w:val="00A60253"/>
    <w:rsid w:val="00A76A42"/>
    <w:rsid w:val="00A77093"/>
    <w:rsid w:val="00A8069F"/>
    <w:rsid w:val="00A812B6"/>
    <w:rsid w:val="00A81D06"/>
    <w:rsid w:val="00A8244E"/>
    <w:rsid w:val="00A83A4B"/>
    <w:rsid w:val="00A844D2"/>
    <w:rsid w:val="00A87279"/>
    <w:rsid w:val="00A92899"/>
    <w:rsid w:val="00A93CF3"/>
    <w:rsid w:val="00A9419A"/>
    <w:rsid w:val="00A95CBC"/>
    <w:rsid w:val="00A96E79"/>
    <w:rsid w:val="00A96E92"/>
    <w:rsid w:val="00A970D4"/>
    <w:rsid w:val="00AA2E21"/>
    <w:rsid w:val="00AA5CCB"/>
    <w:rsid w:val="00AA6C86"/>
    <w:rsid w:val="00AA780D"/>
    <w:rsid w:val="00AB0F35"/>
    <w:rsid w:val="00AB272F"/>
    <w:rsid w:val="00AB4852"/>
    <w:rsid w:val="00AB5D65"/>
    <w:rsid w:val="00AB67CE"/>
    <w:rsid w:val="00AC07FE"/>
    <w:rsid w:val="00AC12FB"/>
    <w:rsid w:val="00AC4B59"/>
    <w:rsid w:val="00AC4FAE"/>
    <w:rsid w:val="00AD3D88"/>
    <w:rsid w:val="00AF3A4D"/>
    <w:rsid w:val="00B02EB8"/>
    <w:rsid w:val="00B1247E"/>
    <w:rsid w:val="00B124CA"/>
    <w:rsid w:val="00B12971"/>
    <w:rsid w:val="00B13C6B"/>
    <w:rsid w:val="00B14DD0"/>
    <w:rsid w:val="00B15B28"/>
    <w:rsid w:val="00B165A7"/>
    <w:rsid w:val="00B21993"/>
    <w:rsid w:val="00B243A7"/>
    <w:rsid w:val="00B246D1"/>
    <w:rsid w:val="00B26985"/>
    <w:rsid w:val="00B30120"/>
    <w:rsid w:val="00B3056C"/>
    <w:rsid w:val="00B3153F"/>
    <w:rsid w:val="00B31B60"/>
    <w:rsid w:val="00B32342"/>
    <w:rsid w:val="00B361C8"/>
    <w:rsid w:val="00B367BF"/>
    <w:rsid w:val="00B43DDA"/>
    <w:rsid w:val="00B44159"/>
    <w:rsid w:val="00B45B89"/>
    <w:rsid w:val="00B45E27"/>
    <w:rsid w:val="00B475F7"/>
    <w:rsid w:val="00B514F4"/>
    <w:rsid w:val="00B52134"/>
    <w:rsid w:val="00B55D38"/>
    <w:rsid w:val="00B60C96"/>
    <w:rsid w:val="00B62DBA"/>
    <w:rsid w:val="00B647F0"/>
    <w:rsid w:val="00B65EDB"/>
    <w:rsid w:val="00B75EC0"/>
    <w:rsid w:val="00B83524"/>
    <w:rsid w:val="00B860EC"/>
    <w:rsid w:val="00B868B1"/>
    <w:rsid w:val="00B87F8A"/>
    <w:rsid w:val="00B94E70"/>
    <w:rsid w:val="00BA0466"/>
    <w:rsid w:val="00BA2CDC"/>
    <w:rsid w:val="00BA3C0C"/>
    <w:rsid w:val="00BA6616"/>
    <w:rsid w:val="00BC26BC"/>
    <w:rsid w:val="00BC2CB3"/>
    <w:rsid w:val="00BC4ECE"/>
    <w:rsid w:val="00BC5A4D"/>
    <w:rsid w:val="00BC6D8C"/>
    <w:rsid w:val="00BC71EE"/>
    <w:rsid w:val="00BD1CA2"/>
    <w:rsid w:val="00BE038F"/>
    <w:rsid w:val="00BE252D"/>
    <w:rsid w:val="00BE3933"/>
    <w:rsid w:val="00BE614A"/>
    <w:rsid w:val="00BF3D32"/>
    <w:rsid w:val="00C000D7"/>
    <w:rsid w:val="00C013CD"/>
    <w:rsid w:val="00C022BC"/>
    <w:rsid w:val="00C03F3A"/>
    <w:rsid w:val="00C11D96"/>
    <w:rsid w:val="00C17D9D"/>
    <w:rsid w:val="00C328D6"/>
    <w:rsid w:val="00C33049"/>
    <w:rsid w:val="00C33D87"/>
    <w:rsid w:val="00C34D3C"/>
    <w:rsid w:val="00C37921"/>
    <w:rsid w:val="00C422F4"/>
    <w:rsid w:val="00C4359F"/>
    <w:rsid w:val="00C449E1"/>
    <w:rsid w:val="00C517FD"/>
    <w:rsid w:val="00C53C74"/>
    <w:rsid w:val="00C54ED8"/>
    <w:rsid w:val="00C56A57"/>
    <w:rsid w:val="00C574CF"/>
    <w:rsid w:val="00C61E4A"/>
    <w:rsid w:val="00C6505A"/>
    <w:rsid w:val="00C72591"/>
    <w:rsid w:val="00C77F63"/>
    <w:rsid w:val="00C80EA4"/>
    <w:rsid w:val="00C87378"/>
    <w:rsid w:val="00C914A6"/>
    <w:rsid w:val="00C92706"/>
    <w:rsid w:val="00C92961"/>
    <w:rsid w:val="00C93A11"/>
    <w:rsid w:val="00C94D07"/>
    <w:rsid w:val="00CA4B6F"/>
    <w:rsid w:val="00CA7F80"/>
    <w:rsid w:val="00CB1781"/>
    <w:rsid w:val="00CB36F8"/>
    <w:rsid w:val="00CB4430"/>
    <w:rsid w:val="00CB734C"/>
    <w:rsid w:val="00CC12CA"/>
    <w:rsid w:val="00CC5805"/>
    <w:rsid w:val="00CC6904"/>
    <w:rsid w:val="00CC6A8C"/>
    <w:rsid w:val="00CC72E4"/>
    <w:rsid w:val="00CC78C0"/>
    <w:rsid w:val="00CD0543"/>
    <w:rsid w:val="00CD2A3F"/>
    <w:rsid w:val="00CD320D"/>
    <w:rsid w:val="00CD64E4"/>
    <w:rsid w:val="00CD7485"/>
    <w:rsid w:val="00CE2B2A"/>
    <w:rsid w:val="00CE3AEA"/>
    <w:rsid w:val="00CF31FA"/>
    <w:rsid w:val="00CF3369"/>
    <w:rsid w:val="00CF3B61"/>
    <w:rsid w:val="00CF6036"/>
    <w:rsid w:val="00CF662E"/>
    <w:rsid w:val="00D03D66"/>
    <w:rsid w:val="00D078FF"/>
    <w:rsid w:val="00D07A3F"/>
    <w:rsid w:val="00D12578"/>
    <w:rsid w:val="00D12E63"/>
    <w:rsid w:val="00D13E08"/>
    <w:rsid w:val="00D14546"/>
    <w:rsid w:val="00D15418"/>
    <w:rsid w:val="00D208F5"/>
    <w:rsid w:val="00D20ABB"/>
    <w:rsid w:val="00D23B56"/>
    <w:rsid w:val="00D23DDC"/>
    <w:rsid w:val="00D278EF"/>
    <w:rsid w:val="00D31E14"/>
    <w:rsid w:val="00D34746"/>
    <w:rsid w:val="00D362CB"/>
    <w:rsid w:val="00D37593"/>
    <w:rsid w:val="00D43761"/>
    <w:rsid w:val="00D44A4C"/>
    <w:rsid w:val="00D46069"/>
    <w:rsid w:val="00D4742A"/>
    <w:rsid w:val="00D47628"/>
    <w:rsid w:val="00D50937"/>
    <w:rsid w:val="00D5523F"/>
    <w:rsid w:val="00D55F4E"/>
    <w:rsid w:val="00D63FB3"/>
    <w:rsid w:val="00D651D5"/>
    <w:rsid w:val="00D67076"/>
    <w:rsid w:val="00D74818"/>
    <w:rsid w:val="00D76E4C"/>
    <w:rsid w:val="00D81D39"/>
    <w:rsid w:val="00D8779F"/>
    <w:rsid w:val="00D90493"/>
    <w:rsid w:val="00D90A4C"/>
    <w:rsid w:val="00D90F3F"/>
    <w:rsid w:val="00DA2903"/>
    <w:rsid w:val="00DA677F"/>
    <w:rsid w:val="00DA7CFA"/>
    <w:rsid w:val="00DB06BC"/>
    <w:rsid w:val="00DB190B"/>
    <w:rsid w:val="00DB58F3"/>
    <w:rsid w:val="00DB61E8"/>
    <w:rsid w:val="00DB667E"/>
    <w:rsid w:val="00DB77F1"/>
    <w:rsid w:val="00DC0065"/>
    <w:rsid w:val="00DC1FF7"/>
    <w:rsid w:val="00DC444C"/>
    <w:rsid w:val="00DC7293"/>
    <w:rsid w:val="00DE2C67"/>
    <w:rsid w:val="00DE33A8"/>
    <w:rsid w:val="00DE61BC"/>
    <w:rsid w:val="00DE76F9"/>
    <w:rsid w:val="00DF5AD3"/>
    <w:rsid w:val="00DF6160"/>
    <w:rsid w:val="00DF744D"/>
    <w:rsid w:val="00E00F34"/>
    <w:rsid w:val="00E0533D"/>
    <w:rsid w:val="00E05648"/>
    <w:rsid w:val="00E12339"/>
    <w:rsid w:val="00E150A2"/>
    <w:rsid w:val="00E1793A"/>
    <w:rsid w:val="00E20F56"/>
    <w:rsid w:val="00E2185C"/>
    <w:rsid w:val="00E24637"/>
    <w:rsid w:val="00E27F14"/>
    <w:rsid w:val="00E32CEC"/>
    <w:rsid w:val="00E34BD1"/>
    <w:rsid w:val="00E373DF"/>
    <w:rsid w:val="00E43335"/>
    <w:rsid w:val="00E43DBB"/>
    <w:rsid w:val="00E44545"/>
    <w:rsid w:val="00E50DF9"/>
    <w:rsid w:val="00E51367"/>
    <w:rsid w:val="00E536BD"/>
    <w:rsid w:val="00E61D2F"/>
    <w:rsid w:val="00E714EB"/>
    <w:rsid w:val="00E80921"/>
    <w:rsid w:val="00E8233F"/>
    <w:rsid w:val="00E87CCF"/>
    <w:rsid w:val="00E909FB"/>
    <w:rsid w:val="00E9308C"/>
    <w:rsid w:val="00E94868"/>
    <w:rsid w:val="00E94940"/>
    <w:rsid w:val="00E96FC0"/>
    <w:rsid w:val="00EA415A"/>
    <w:rsid w:val="00EA4CB5"/>
    <w:rsid w:val="00EA6562"/>
    <w:rsid w:val="00EA6721"/>
    <w:rsid w:val="00EA7078"/>
    <w:rsid w:val="00EC5037"/>
    <w:rsid w:val="00EC72B1"/>
    <w:rsid w:val="00EC759F"/>
    <w:rsid w:val="00ED29C6"/>
    <w:rsid w:val="00ED3798"/>
    <w:rsid w:val="00EF2745"/>
    <w:rsid w:val="00EF3704"/>
    <w:rsid w:val="00EF3AC5"/>
    <w:rsid w:val="00EF7876"/>
    <w:rsid w:val="00F0624B"/>
    <w:rsid w:val="00F10A98"/>
    <w:rsid w:val="00F11453"/>
    <w:rsid w:val="00F143EB"/>
    <w:rsid w:val="00F16A38"/>
    <w:rsid w:val="00F24AEE"/>
    <w:rsid w:val="00F26938"/>
    <w:rsid w:val="00F316F7"/>
    <w:rsid w:val="00F35BD6"/>
    <w:rsid w:val="00F3797D"/>
    <w:rsid w:val="00F43B36"/>
    <w:rsid w:val="00F44084"/>
    <w:rsid w:val="00F45852"/>
    <w:rsid w:val="00F46EF1"/>
    <w:rsid w:val="00F50CB2"/>
    <w:rsid w:val="00F52C3B"/>
    <w:rsid w:val="00F549AA"/>
    <w:rsid w:val="00F5645D"/>
    <w:rsid w:val="00F57A8D"/>
    <w:rsid w:val="00F65ACC"/>
    <w:rsid w:val="00F703BA"/>
    <w:rsid w:val="00F73784"/>
    <w:rsid w:val="00F81003"/>
    <w:rsid w:val="00F82C92"/>
    <w:rsid w:val="00F837EB"/>
    <w:rsid w:val="00F850C6"/>
    <w:rsid w:val="00F93D8D"/>
    <w:rsid w:val="00FA07CC"/>
    <w:rsid w:val="00FA5BAA"/>
    <w:rsid w:val="00FB1FAF"/>
    <w:rsid w:val="00FC07F4"/>
    <w:rsid w:val="00FC107C"/>
    <w:rsid w:val="00FC14FB"/>
    <w:rsid w:val="00FC2389"/>
    <w:rsid w:val="00FC2D7E"/>
    <w:rsid w:val="00FC6120"/>
    <w:rsid w:val="00FD0894"/>
    <w:rsid w:val="00FD1035"/>
    <w:rsid w:val="00FD67BD"/>
    <w:rsid w:val="00FE06C5"/>
    <w:rsid w:val="00FE35F1"/>
    <w:rsid w:val="00FE5D8A"/>
    <w:rsid w:val="00FE60C7"/>
    <w:rsid w:val="00FE71FE"/>
    <w:rsid w:val="00FE7D6A"/>
    <w:rsid w:val="00FE7DB6"/>
    <w:rsid w:val="00FF35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5:docId w15:val="{52F10D2A-06AC-44E5-8549-EBFD3407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uiPriority="99" w:qFormat="1"/>
    <w:lsdException w:name="heading 7" w:semiHidden="1" w:uiPriority="99" w:unhideWhenUsed="1" w:qFormat="1"/>
    <w:lsdException w:name="heading 8" w:semiHidden="1"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B1DBC"/>
    <w:rPr>
      <w:rFonts w:cs="David"/>
      <w:sz w:val="24"/>
      <w:szCs w:val="24"/>
      <w:lang w:eastAsia="he-IL"/>
    </w:rPr>
  </w:style>
  <w:style w:type="paragraph" w:styleId="1">
    <w:name w:val="heading 1"/>
    <w:aliases w:val=" תו"/>
    <w:basedOn w:val="a0"/>
    <w:next w:val="a0"/>
    <w:link w:val="10"/>
    <w:qFormat/>
    <w:pPr>
      <w:keepNext/>
      <w:bidi/>
      <w:jc w:val="both"/>
      <w:outlineLvl w:val="0"/>
    </w:pPr>
    <w:rPr>
      <w:b/>
      <w:bCs/>
      <w:sz w:val="16"/>
      <w:szCs w:val="28"/>
      <w:u w:val="single"/>
    </w:rPr>
  </w:style>
  <w:style w:type="paragraph" w:styleId="22">
    <w:name w:val="heading 2"/>
    <w:aliases w:val=" תו15"/>
    <w:basedOn w:val="a0"/>
    <w:next w:val="a0"/>
    <w:link w:val="23"/>
    <w:qFormat/>
    <w:pPr>
      <w:keepNext/>
      <w:widowControl w:val="0"/>
      <w:bidi/>
      <w:outlineLvl w:val="1"/>
    </w:pPr>
    <w:rPr>
      <w:b/>
      <w:bCs/>
    </w:rPr>
  </w:style>
  <w:style w:type="paragraph" w:styleId="32">
    <w:name w:val="heading 3"/>
    <w:aliases w:val=" תו14"/>
    <w:basedOn w:val="a0"/>
    <w:next w:val="a0"/>
    <w:link w:val="33"/>
    <w:qFormat/>
    <w:pPr>
      <w:keepNext/>
      <w:bidi/>
      <w:spacing w:line="240" w:lineRule="atLeast"/>
      <w:ind w:left="658" w:right="360"/>
      <w:jc w:val="both"/>
      <w:outlineLvl w:val="2"/>
    </w:pPr>
  </w:style>
  <w:style w:type="paragraph" w:styleId="4">
    <w:name w:val="heading 4"/>
    <w:aliases w:val="Heading 4 תו תו,Heading 4 תו תו תו תו"/>
    <w:basedOn w:val="a0"/>
    <w:next w:val="a0"/>
    <w:link w:val="40"/>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0"/>
    <w:next w:val="a0"/>
    <w:link w:val="52"/>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0"/>
    <w:next w:val="a0"/>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0"/>
    <w:next w:val="a0"/>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0"/>
    <w:next w:val="a0"/>
    <w:link w:val="80"/>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0"/>
    <w:next w:val="a0"/>
    <w:link w:val="90"/>
    <w:uiPriority w:val="99"/>
    <w:qFormat/>
    <w:rsid w:val="00793D16"/>
    <w:pPr>
      <w:bidi/>
      <w:spacing w:before="240" w:after="60"/>
      <w:outlineLvl w:val="8"/>
    </w:pPr>
    <w:rPr>
      <w:rFonts w:ascii="Arial" w:hAnsi="Arial" w:cs="Arial"/>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link w:val="a5"/>
    <w:pPr>
      <w:tabs>
        <w:tab w:val="center" w:pos="4153"/>
        <w:tab w:val="right" w:pos="8306"/>
      </w:tabs>
    </w:pPr>
  </w:style>
  <w:style w:type="character" w:styleId="a6">
    <w:name w:val="page number"/>
    <w:basedOn w:val="a1"/>
  </w:style>
  <w:style w:type="paragraph" w:styleId="a7">
    <w:name w:val="Block Text"/>
    <w:basedOn w:val="a0"/>
    <w:pPr>
      <w:tabs>
        <w:tab w:val="left" w:pos="1083"/>
        <w:tab w:val="left" w:pos="8880"/>
      </w:tabs>
      <w:bidi/>
      <w:spacing w:line="240" w:lineRule="atLeast"/>
      <w:ind w:left="1083" w:hanging="283"/>
    </w:pPr>
  </w:style>
  <w:style w:type="paragraph" w:styleId="a8">
    <w:name w:val="Title"/>
    <w:aliases w:val="תואר, תו4"/>
    <w:basedOn w:val="a0"/>
    <w:link w:val="a9"/>
    <w:qFormat/>
    <w:pPr>
      <w:bidi/>
      <w:ind w:left="85"/>
      <w:jc w:val="center"/>
    </w:pPr>
    <w:rPr>
      <w:b/>
      <w:bCs/>
      <w:szCs w:val="36"/>
    </w:rPr>
  </w:style>
  <w:style w:type="paragraph" w:styleId="aa">
    <w:name w:val="header"/>
    <w:basedOn w:val="a0"/>
    <w:link w:val="ab"/>
    <w:pPr>
      <w:tabs>
        <w:tab w:val="center" w:pos="4153"/>
        <w:tab w:val="right" w:pos="8306"/>
      </w:tabs>
    </w:pPr>
  </w:style>
  <w:style w:type="paragraph" w:styleId="ac">
    <w:name w:val="Body Text Indent"/>
    <w:basedOn w:val="a0"/>
    <w:link w:val="ad"/>
    <w:uiPriority w:val="99"/>
    <w:pPr>
      <w:tabs>
        <w:tab w:val="left" w:pos="1080"/>
      </w:tabs>
      <w:bidi/>
      <w:spacing w:line="240" w:lineRule="atLeast"/>
      <w:ind w:left="1800" w:hanging="1800"/>
    </w:pPr>
  </w:style>
  <w:style w:type="paragraph" w:styleId="ae">
    <w:name w:val="Body Text"/>
    <w:basedOn w:val="a0"/>
    <w:link w:val="af"/>
    <w:uiPriority w:val="99"/>
    <w:pPr>
      <w:bidi/>
      <w:jc w:val="both"/>
    </w:pPr>
    <w:rPr>
      <w:sz w:val="16"/>
      <w:szCs w:val="28"/>
    </w:rPr>
  </w:style>
  <w:style w:type="paragraph" w:styleId="af0">
    <w:name w:val="Balloon Text"/>
    <w:basedOn w:val="a0"/>
    <w:link w:val="af1"/>
    <w:rPr>
      <w:rFonts w:ascii="Tahoma" w:hAnsi="Tahoma" w:cs="Tahoma"/>
      <w:sz w:val="16"/>
      <w:szCs w:val="16"/>
    </w:rPr>
  </w:style>
  <w:style w:type="paragraph" w:styleId="24">
    <w:name w:val="Body Text Indent 2"/>
    <w:basedOn w:val="a0"/>
    <w:link w:val="25"/>
    <w:uiPriority w:val="99"/>
    <w:pPr>
      <w:tabs>
        <w:tab w:val="left" w:pos="2160"/>
      </w:tabs>
      <w:bidi/>
      <w:spacing w:line="240" w:lineRule="atLeast"/>
      <w:ind w:left="1080"/>
      <w:jc w:val="both"/>
    </w:pPr>
  </w:style>
  <w:style w:type="paragraph" w:customStyle="1" w:styleId="RonnyBase">
    <w:name w:val="RonnyBase"/>
    <w:link w:val="RonnyBase1"/>
    <w:rsid w:val="005D76E2"/>
    <w:pPr>
      <w:keepLines/>
      <w:bidi/>
      <w:spacing w:before="120"/>
      <w:jc w:val="both"/>
    </w:pPr>
    <w:rPr>
      <w:rFonts w:cs="David"/>
      <w:sz w:val="22"/>
      <w:szCs w:val="22"/>
    </w:rPr>
  </w:style>
  <w:style w:type="paragraph" w:customStyle="1" w:styleId="111">
    <w:name w:val="סגנון1.1.1"/>
    <w:basedOn w:val="a0"/>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0"/>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2">
    <w:name w:val="נדון"/>
    <w:basedOn w:val="a0"/>
    <w:next w:val="a0"/>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0"/>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rsid w:val="005D76E2"/>
    <w:rPr>
      <w:rFonts w:cs="David"/>
      <w:sz w:val="22"/>
      <w:szCs w:val="22"/>
      <w:lang w:val="en-US" w:eastAsia="en-US" w:bidi="he-IL"/>
    </w:rPr>
  </w:style>
  <w:style w:type="paragraph" w:customStyle="1" w:styleId="af3">
    <w:name w:val="אורי רגיל"/>
    <w:basedOn w:val="a0"/>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aliases w:val=" תו15 תו"/>
    <w:link w:val="22"/>
    <w:locked/>
    <w:rsid w:val="00793D16"/>
    <w:rPr>
      <w:rFonts w:cs="David"/>
      <w:b/>
      <w:bCs/>
      <w:sz w:val="24"/>
      <w:szCs w:val="24"/>
      <w:lang w:val="en-US" w:eastAsia="he-IL" w:bidi="he-IL"/>
    </w:rPr>
  </w:style>
  <w:style w:type="character" w:customStyle="1" w:styleId="33">
    <w:name w:val="כותרת 3 תו"/>
    <w:aliases w:val=" תו14 תו"/>
    <w:link w:val="32"/>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locked/>
    <w:rsid w:val="00793D16"/>
    <w:rPr>
      <w:rFonts w:ascii="Franklin Gothic Medium" w:hAnsi="Franklin Gothic Medium"/>
      <w:b/>
      <w:bCs/>
      <w:sz w:val="28"/>
      <w:szCs w:val="28"/>
      <w:lang w:val="en-US" w:eastAsia="en-US" w:bidi="he-IL"/>
    </w:rPr>
  </w:style>
  <w:style w:type="character" w:customStyle="1" w:styleId="52">
    <w:name w:val="כותרת 5 תו"/>
    <w:link w:val="51"/>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aliases w:val=" תו תו"/>
    <w:link w:val="1"/>
    <w:locked/>
    <w:rsid w:val="00793D16"/>
    <w:rPr>
      <w:rFonts w:cs="David"/>
      <w:b/>
      <w:bCs/>
      <w:sz w:val="16"/>
      <w:szCs w:val="28"/>
      <w:u w:val="single"/>
      <w:lang w:val="en-US" w:eastAsia="he-IL" w:bidi="he-IL"/>
    </w:rPr>
  </w:style>
  <w:style w:type="paragraph" w:customStyle="1" w:styleId="Normal2">
    <w:name w:val="Normal2"/>
    <w:basedOn w:val="a0"/>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b">
    <w:name w:val="כותרת עליונה תו"/>
    <w:link w:val="aa"/>
    <w:locked/>
    <w:rsid w:val="00793D16"/>
    <w:rPr>
      <w:rFonts w:cs="David"/>
      <w:sz w:val="24"/>
      <w:szCs w:val="24"/>
      <w:lang w:val="en-US" w:eastAsia="he-IL" w:bidi="he-IL"/>
    </w:rPr>
  </w:style>
  <w:style w:type="paragraph" w:customStyle="1" w:styleId="34">
    <w:name w:val="תוכן3"/>
    <w:basedOn w:val="a0"/>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0"/>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0"/>
    <w:next w:val="a0"/>
    <w:autoRedefine/>
    <w:uiPriority w:val="99"/>
    <w:semiHidden/>
    <w:rsid w:val="00793D16"/>
    <w:pPr>
      <w:bidi/>
      <w:ind w:left="480"/>
    </w:pPr>
    <w:rPr>
      <w:rFonts w:ascii="Franklin Gothic Medium" w:hAnsi="Franklin Gothic Medium"/>
      <w:sz w:val="26"/>
      <w:lang w:eastAsia="en-US"/>
    </w:rPr>
  </w:style>
  <w:style w:type="paragraph" w:styleId="TOC1">
    <w:name w:val="toc 1"/>
    <w:basedOn w:val="a0"/>
    <w:next w:val="a0"/>
    <w:autoRedefine/>
    <w:uiPriority w:val="99"/>
    <w:semiHidden/>
    <w:rsid w:val="00793D16"/>
    <w:pPr>
      <w:bidi/>
    </w:pPr>
    <w:rPr>
      <w:rFonts w:ascii="Franklin Gothic Medium" w:hAnsi="Franklin Gothic Medium"/>
      <w:sz w:val="26"/>
      <w:lang w:eastAsia="en-US"/>
    </w:rPr>
  </w:style>
  <w:style w:type="paragraph" w:styleId="TOC2">
    <w:name w:val="toc 2"/>
    <w:basedOn w:val="a0"/>
    <w:next w:val="a0"/>
    <w:autoRedefine/>
    <w:uiPriority w:val="99"/>
    <w:semiHidden/>
    <w:rsid w:val="00793D16"/>
    <w:pPr>
      <w:bidi/>
      <w:ind w:left="240"/>
    </w:pPr>
    <w:rPr>
      <w:rFonts w:ascii="Franklin Gothic Medium" w:hAnsi="Franklin Gothic Medium"/>
      <w:sz w:val="26"/>
      <w:lang w:eastAsia="en-US"/>
    </w:rPr>
  </w:style>
  <w:style w:type="paragraph" w:styleId="TOC4">
    <w:name w:val="toc 4"/>
    <w:basedOn w:val="a0"/>
    <w:next w:val="a0"/>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0"/>
    <w:next w:val="a0"/>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0"/>
    <w:next w:val="a0"/>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0"/>
    <w:next w:val="a0"/>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0"/>
    <w:next w:val="a0"/>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0"/>
    <w:next w:val="a0"/>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0"/>
    <w:next w:val="a0"/>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5">
    <w:name w:val="כותרת תחתונה תו"/>
    <w:link w:val="a4"/>
    <w:locked/>
    <w:rsid w:val="00793D16"/>
    <w:rPr>
      <w:rFonts w:cs="David"/>
      <w:sz w:val="24"/>
      <w:szCs w:val="24"/>
      <w:lang w:val="en-US" w:eastAsia="he-IL" w:bidi="he-IL"/>
    </w:rPr>
  </w:style>
  <w:style w:type="paragraph" w:styleId="af4">
    <w:name w:val="Normal Indent"/>
    <w:basedOn w:val="a0"/>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5">
    <w:name w:val="טבלה"/>
    <w:basedOn w:val="a0"/>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0"/>
    <w:autoRedefine/>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rsid w:val="00793D16"/>
    <w:pPr>
      <w:keepLines w:val="0"/>
      <w:spacing w:before="120" w:after="0" w:line="260" w:lineRule="atLeast"/>
      <w:ind w:left="0" w:right="1985" w:hanging="284"/>
    </w:pPr>
    <w:rPr>
      <w:smallCaps/>
    </w:rPr>
  </w:style>
  <w:style w:type="paragraph" w:styleId="37">
    <w:name w:val="List Bullet 3"/>
    <w:basedOn w:val="a0"/>
    <w:autoRedefine/>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0"/>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6">
    <w:name w:val="List"/>
    <w:basedOn w:val="ae"/>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0"/>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
    <w:name w:val="גוף טקסט תו"/>
    <w:link w:val="ae"/>
    <w:uiPriority w:val="99"/>
    <w:locked/>
    <w:rsid w:val="00793D16"/>
    <w:rPr>
      <w:rFonts w:cs="David"/>
      <w:sz w:val="16"/>
      <w:szCs w:val="28"/>
      <w:lang w:val="en-US" w:eastAsia="he-IL" w:bidi="he-IL"/>
    </w:rPr>
  </w:style>
  <w:style w:type="paragraph" w:styleId="af7">
    <w:name w:val="List Bullet"/>
    <w:basedOn w:val="af6"/>
    <w:autoRedefine/>
    <w:uiPriority w:val="99"/>
    <w:rsid w:val="00793D16"/>
    <w:pPr>
      <w:tabs>
        <w:tab w:val="clear" w:pos="720"/>
      </w:tabs>
    </w:pPr>
    <w:rPr>
      <w:sz w:val="20"/>
    </w:rPr>
  </w:style>
  <w:style w:type="paragraph" w:styleId="28">
    <w:name w:val="List 2"/>
    <w:basedOn w:val="af6"/>
    <w:rsid w:val="00793D16"/>
    <w:pPr>
      <w:tabs>
        <w:tab w:val="clear" w:pos="720"/>
        <w:tab w:val="left" w:pos="1134"/>
      </w:tabs>
      <w:ind w:right="908"/>
    </w:pPr>
  </w:style>
  <w:style w:type="character" w:customStyle="1" w:styleId="ad">
    <w:name w:val="כניסה בגוף טקסט תו"/>
    <w:link w:val="ac"/>
    <w:uiPriority w:val="99"/>
    <w:locked/>
    <w:rsid w:val="00793D16"/>
    <w:rPr>
      <w:rFonts w:cs="David"/>
      <w:sz w:val="24"/>
      <w:szCs w:val="24"/>
      <w:lang w:val="en-US" w:eastAsia="he-IL" w:bidi="he-IL"/>
    </w:rPr>
  </w:style>
  <w:style w:type="paragraph" w:customStyle="1" w:styleId="TOC">
    <w:name w:val="TOC"/>
    <w:basedOn w:val="a0"/>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0"/>
    <w:next w:val="a0"/>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0"/>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0"/>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0"/>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0"/>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0"/>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8">
    <w:name w:val="Document Map"/>
    <w:basedOn w:val="a0"/>
    <w:link w:val="af9"/>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9">
    <w:name w:val="מפת מסמך תו"/>
    <w:link w:val="af8"/>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6"/>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6"/>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semiHidden/>
    <w:rsid w:val="00793D16"/>
    <w:pPr>
      <w:widowControl/>
      <w:numPr>
        <w:numId w:val="7"/>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0"/>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0"/>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0"/>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0"/>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0"/>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0"/>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aliases w:val="Normal (Web)‎"/>
    <w:basedOn w:val="a0"/>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a">
    <w:name w:val="annotation reference"/>
    <w:rsid w:val="00793D16"/>
    <w:rPr>
      <w:rFonts w:cs="Times New Roman"/>
      <w:sz w:val="16"/>
      <w:szCs w:val="16"/>
    </w:rPr>
  </w:style>
  <w:style w:type="character" w:customStyle="1" w:styleId="af1">
    <w:name w:val="טקסט בלונים תו"/>
    <w:link w:val="af0"/>
    <w:locked/>
    <w:rsid w:val="00793D16"/>
    <w:rPr>
      <w:rFonts w:ascii="Tahoma" w:hAnsi="Tahoma" w:cs="Tahoma"/>
      <w:sz w:val="16"/>
      <w:szCs w:val="16"/>
      <w:lang w:val="en-US" w:eastAsia="he-IL" w:bidi="he-IL"/>
    </w:rPr>
  </w:style>
  <w:style w:type="paragraph" w:styleId="afb">
    <w:name w:val="annotation text"/>
    <w:basedOn w:val="a0"/>
    <w:link w:val="afc"/>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d">
    <w:name w:val="annotation subject"/>
    <w:basedOn w:val="afb"/>
    <w:next w:val="afb"/>
    <w:link w:val="afe"/>
    <w:rsid w:val="00793D16"/>
    <w:rPr>
      <w:b w:val="0"/>
      <w:bCs/>
    </w:rPr>
  </w:style>
  <w:style w:type="character" w:customStyle="1" w:styleId="afc">
    <w:name w:val="טקסט הערה תו"/>
    <w:link w:val="afb"/>
    <w:locked/>
    <w:rsid w:val="00793D16"/>
    <w:rPr>
      <w:rFonts w:ascii="Franklin Gothic Medium" w:hAnsi="Franklin Gothic Medium"/>
      <w:b/>
      <w:color w:val="000000"/>
      <w:sz w:val="26"/>
      <w:lang w:val="en-US" w:eastAsia="en-US" w:bidi="he-IL"/>
    </w:rPr>
  </w:style>
  <w:style w:type="paragraph" w:customStyle="1" w:styleId="aff">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e">
    <w:name w:val="נושא הערה תו"/>
    <w:link w:val="afd"/>
    <w:locked/>
    <w:rsid w:val="00793D16"/>
    <w:rPr>
      <w:rFonts w:ascii="Franklin Gothic Medium" w:hAnsi="Franklin Gothic Medium"/>
      <w:bCs/>
      <w:color w:val="000000"/>
      <w:sz w:val="26"/>
      <w:lang w:val="en-US" w:eastAsia="en-US" w:bidi="he-IL"/>
    </w:rPr>
  </w:style>
  <w:style w:type="character" w:customStyle="1" w:styleId="aff0">
    <w:name w:val="טקסט בסיסי תו"/>
    <w:uiPriority w:val="99"/>
    <w:rsid w:val="00793D16"/>
    <w:rPr>
      <w:rFonts w:cs="Narkisim"/>
      <w:b/>
      <w:color w:val="000000"/>
      <w:sz w:val="24"/>
      <w:szCs w:val="24"/>
      <w:lang w:val="en-US" w:eastAsia="en-US" w:bidi="he-IL"/>
    </w:rPr>
  </w:style>
  <w:style w:type="paragraph" w:customStyle="1" w:styleId="aff1">
    <w:name w:val="כותרת נספח"/>
    <w:basedOn w:val="22"/>
    <w:next w:val="aff"/>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2">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0"/>
    <w:autoRedefine/>
    <w:uiPriority w:val="99"/>
    <w:rsid w:val="00793D16"/>
    <w:pPr>
      <w:bidi/>
      <w:spacing w:before="120" w:after="120" w:line="360" w:lineRule="auto"/>
      <w:ind w:right="1157"/>
    </w:pPr>
    <w:rPr>
      <w:rFonts w:ascii="Arial" w:hAnsi="Arial"/>
      <w:sz w:val="26"/>
      <w:lang w:eastAsia="en-US"/>
    </w:rPr>
  </w:style>
  <w:style w:type="character" w:customStyle="1" w:styleId="a9">
    <w:name w:val="כותרת טקסט תו"/>
    <w:aliases w:val="תואר תו, תו4 תו"/>
    <w:link w:val="a8"/>
    <w:locked/>
    <w:rsid w:val="00793D16"/>
    <w:rPr>
      <w:rFonts w:cs="David"/>
      <w:b/>
      <w:bCs/>
      <w:sz w:val="24"/>
      <w:szCs w:val="36"/>
      <w:lang w:val="en-US" w:eastAsia="he-IL" w:bidi="he-IL"/>
    </w:rPr>
  </w:style>
  <w:style w:type="table" w:styleId="aff3">
    <w:name w:val="Table Grid"/>
    <w:basedOn w:val="a2"/>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793D16"/>
    <w:pPr>
      <w:keepNext/>
      <w:numPr>
        <w:ilvl w:val="4"/>
        <w:numId w:val="8"/>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0"/>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4">
    <w:name w:val="תו תו תו תו תו תו תו תו"/>
    <w:aliases w:val="תו תו תו תו תו תו1 תו תו תו"/>
    <w:basedOn w:val="a0"/>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0"/>
    <w:uiPriority w:val="99"/>
    <w:rsid w:val="00793D16"/>
    <w:pPr>
      <w:spacing w:after="160" w:line="240" w:lineRule="exact"/>
      <w:jc w:val="both"/>
    </w:pPr>
    <w:rPr>
      <w:rFonts w:ascii="Verdana" w:hAnsi="Verdana" w:cs="FrankRuehl"/>
      <w:sz w:val="16"/>
      <w:szCs w:val="20"/>
      <w:lang w:eastAsia="en-US" w:bidi="ar-SA"/>
    </w:rPr>
  </w:style>
  <w:style w:type="table" w:styleId="aff5">
    <w:name w:val="Table Contemporary"/>
    <w:basedOn w:val="a2"/>
    <w:rsid w:val="00793D16"/>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aliases w:val="Normal (Web)‎ תו1"/>
    <w:link w:val="NormalWeb"/>
    <w:uiPriority w:val="99"/>
    <w:locked/>
    <w:rsid w:val="00793D16"/>
    <w:rPr>
      <w:rFonts w:ascii="Franklin Gothic Medium" w:hAnsi="Franklin Gothic Medium"/>
      <w:b/>
      <w:color w:val="000000"/>
      <w:sz w:val="26"/>
      <w:szCs w:val="24"/>
      <w:lang w:val="en-US" w:eastAsia="en-US" w:bidi="he-IL"/>
    </w:rPr>
  </w:style>
  <w:style w:type="paragraph" w:styleId="aff6">
    <w:name w:val="Subtitle"/>
    <w:basedOn w:val="a0"/>
    <w:link w:val="aff7"/>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0"/>
    <w:next w:val="a0"/>
    <w:uiPriority w:val="99"/>
    <w:rsid w:val="00793D16"/>
    <w:pPr>
      <w:tabs>
        <w:tab w:val="left" w:pos="3231"/>
      </w:tabs>
      <w:bidi/>
      <w:ind w:left="3231" w:hanging="396"/>
    </w:pPr>
    <w:rPr>
      <w:rFonts w:cs="FrankRuehl"/>
      <w:szCs w:val="26"/>
    </w:rPr>
  </w:style>
  <w:style w:type="character" w:customStyle="1" w:styleId="aff7">
    <w:name w:val="כותרת משנה תו"/>
    <w:link w:val="aff6"/>
    <w:uiPriority w:val="99"/>
    <w:locked/>
    <w:rsid w:val="00793D16"/>
    <w:rPr>
      <w:rFonts w:ascii="Arial" w:hAnsi="Arial" w:cs="Arial"/>
      <w:sz w:val="24"/>
      <w:szCs w:val="24"/>
      <w:lang w:val="en-US" w:eastAsia="he-IL" w:bidi="he-IL"/>
    </w:rPr>
  </w:style>
  <w:style w:type="paragraph" w:customStyle="1" w:styleId="Heading61">
    <w:name w:val="Heading 61"/>
    <w:basedOn w:val="a0"/>
    <w:next w:val="a0"/>
    <w:uiPriority w:val="99"/>
    <w:rsid w:val="00793D16"/>
    <w:pPr>
      <w:tabs>
        <w:tab w:val="left" w:pos="3628"/>
      </w:tabs>
      <w:bidi/>
      <w:ind w:left="3628" w:hanging="397"/>
    </w:pPr>
    <w:rPr>
      <w:rFonts w:cs="FrankRuehl"/>
      <w:szCs w:val="26"/>
    </w:rPr>
  </w:style>
  <w:style w:type="paragraph" w:customStyle="1" w:styleId="CharChar0">
    <w:name w:val="תו תו Char Char תו תו"/>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0"/>
    <w:qFormat/>
    <w:rsid w:val="00793D16"/>
    <w:pPr>
      <w:bidi/>
      <w:ind w:left="720"/>
    </w:pPr>
    <w:rPr>
      <w:rFonts w:ascii="Franklin Gothic Medium" w:hAnsi="Franklin Gothic Medium"/>
      <w:sz w:val="26"/>
      <w:lang w:eastAsia="en-US"/>
    </w:rPr>
  </w:style>
  <w:style w:type="paragraph" w:customStyle="1" w:styleId="ListParagraph1">
    <w:name w:val="List Paragraph1"/>
    <w:basedOn w:val="a0"/>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0"/>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8">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5"/>
      </w:numPr>
    </w:pPr>
  </w:style>
  <w:style w:type="numbering" w:customStyle="1" w:styleId="2">
    <w:name w:val="סגנון2"/>
    <w:rsid w:val="00793D16"/>
    <w:pPr>
      <w:numPr>
        <w:numId w:val="4"/>
      </w:numPr>
    </w:pPr>
  </w:style>
  <w:style w:type="paragraph" w:customStyle="1" w:styleId="a">
    <w:name w:val="כותרת סעיף"/>
    <w:basedOn w:val="a0"/>
    <w:rsid w:val="00793D16"/>
    <w:pPr>
      <w:numPr>
        <w:numId w:val="9"/>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3"/>
    <w:uiPriority w:val="99"/>
    <w:semiHidden/>
    <w:unhideWhenUsed/>
    <w:rsid w:val="00493A83"/>
  </w:style>
  <w:style w:type="table" w:customStyle="1" w:styleId="19">
    <w:name w:val="טבלת רשת1"/>
    <w:basedOn w:val="a2"/>
    <w:next w:val="aff3"/>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2"/>
    <w:next w:val="aff5"/>
    <w:uiPriority w:val="99"/>
    <w:rsid w:val="00493A83"/>
    <w:pPr>
      <w:bidi/>
    </w:p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9">
    <w:name w:val="Plain Text"/>
    <w:aliases w:val=" תו3"/>
    <w:basedOn w:val="a0"/>
    <w:link w:val="affa"/>
    <w:rsid w:val="00B30120"/>
    <w:rPr>
      <w:rFonts w:ascii="Courier New" w:hAnsi="Courier New" w:cs="Courier New"/>
      <w:sz w:val="20"/>
      <w:szCs w:val="20"/>
      <w:lang w:eastAsia="en-US"/>
    </w:rPr>
  </w:style>
  <w:style w:type="character" w:customStyle="1" w:styleId="affa">
    <w:name w:val="טקסט רגיל תו"/>
    <w:aliases w:val=" תו3 תו"/>
    <w:link w:val="aff9"/>
    <w:rsid w:val="00B30120"/>
    <w:rPr>
      <w:rFonts w:ascii="Courier New" w:hAnsi="Courier New" w:cs="Courier New"/>
      <w:lang w:val="en-US" w:eastAsia="en-US" w:bidi="he-IL"/>
    </w:rPr>
  </w:style>
  <w:style w:type="paragraph" w:styleId="affb">
    <w:name w:val="Revision"/>
    <w:hidden/>
    <w:uiPriority w:val="99"/>
    <w:semiHidden/>
    <w:rsid w:val="00CE2B2A"/>
    <w:rPr>
      <w:rFonts w:cs="David"/>
      <w:sz w:val="24"/>
      <w:szCs w:val="24"/>
      <w:lang w:eastAsia="he-IL"/>
    </w:rPr>
  </w:style>
  <w:style w:type="paragraph" w:styleId="affc">
    <w:name w:val="List Paragraph"/>
    <w:basedOn w:val="a0"/>
    <w:uiPriority w:val="34"/>
    <w:qFormat/>
    <w:rsid w:val="00F81003"/>
    <w:pPr>
      <w:ind w:left="720"/>
      <w:contextualSpacing/>
    </w:pPr>
  </w:style>
  <w:style w:type="numbering" w:customStyle="1" w:styleId="2f0">
    <w:name w:val="ללא רשימה2"/>
    <w:next w:val="a3"/>
    <w:uiPriority w:val="99"/>
    <w:semiHidden/>
    <w:unhideWhenUsed/>
    <w:rsid w:val="00A812B6"/>
  </w:style>
  <w:style w:type="character" w:customStyle="1" w:styleId="Heading2Char">
    <w:name w:val="Heading 2 Char"/>
    <w:locked/>
    <w:rsid w:val="00A812B6"/>
    <w:rPr>
      <w:rFonts w:ascii="Arial" w:hAnsi="Arial"/>
      <w:b/>
      <w:i/>
      <w:sz w:val="28"/>
    </w:rPr>
  </w:style>
  <w:style w:type="paragraph" w:customStyle="1" w:styleId="2f1">
    <w:name w:val="בסיס 2"/>
    <w:basedOn w:val="a0"/>
    <w:rsid w:val="00A812B6"/>
    <w:pPr>
      <w:bidi/>
      <w:spacing w:line="360" w:lineRule="auto"/>
      <w:ind w:left="1587" w:hanging="907"/>
      <w:jc w:val="both"/>
    </w:pPr>
    <w:rPr>
      <w:sz w:val="26"/>
      <w:szCs w:val="26"/>
      <w:lang w:eastAsia="en-US"/>
    </w:rPr>
  </w:style>
  <w:style w:type="table" w:customStyle="1" w:styleId="2f2">
    <w:name w:val="טבלת רשת2"/>
    <w:basedOn w:val="a2"/>
    <w:next w:val="aff3"/>
    <w:rsid w:val="00A812B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397750">
      <w:bodyDiv w:val="1"/>
      <w:marLeft w:val="0"/>
      <w:marRight w:val="0"/>
      <w:marTop w:val="0"/>
      <w:marBottom w:val="0"/>
      <w:divBdr>
        <w:top w:val="none" w:sz="0" w:space="0" w:color="auto"/>
        <w:left w:val="none" w:sz="0" w:space="0" w:color="auto"/>
        <w:bottom w:val="none" w:sz="0" w:space="0" w:color="auto"/>
        <w:right w:val="none" w:sz="0" w:space="0" w:color="auto"/>
      </w:divBdr>
    </w:div>
    <w:div w:id="186874108">
      <w:bodyDiv w:val="1"/>
      <w:marLeft w:val="0"/>
      <w:marRight w:val="0"/>
      <w:marTop w:val="0"/>
      <w:marBottom w:val="0"/>
      <w:divBdr>
        <w:top w:val="none" w:sz="0" w:space="0" w:color="auto"/>
        <w:left w:val="none" w:sz="0" w:space="0" w:color="auto"/>
        <w:bottom w:val="none" w:sz="0" w:space="0" w:color="auto"/>
        <w:right w:val="none" w:sz="0" w:space="0" w:color="auto"/>
      </w:divBdr>
    </w:div>
    <w:div w:id="335108526">
      <w:bodyDiv w:val="1"/>
      <w:marLeft w:val="0"/>
      <w:marRight w:val="0"/>
      <w:marTop w:val="0"/>
      <w:marBottom w:val="0"/>
      <w:divBdr>
        <w:top w:val="none" w:sz="0" w:space="0" w:color="auto"/>
        <w:left w:val="none" w:sz="0" w:space="0" w:color="auto"/>
        <w:bottom w:val="none" w:sz="0" w:space="0" w:color="auto"/>
        <w:right w:val="none" w:sz="0" w:space="0" w:color="auto"/>
      </w:divBdr>
    </w:div>
    <w:div w:id="599800661">
      <w:bodyDiv w:val="1"/>
      <w:marLeft w:val="0"/>
      <w:marRight w:val="0"/>
      <w:marTop w:val="0"/>
      <w:marBottom w:val="0"/>
      <w:divBdr>
        <w:top w:val="none" w:sz="0" w:space="0" w:color="auto"/>
        <w:left w:val="none" w:sz="0" w:space="0" w:color="auto"/>
        <w:bottom w:val="none" w:sz="0" w:space="0" w:color="auto"/>
        <w:right w:val="none" w:sz="0" w:space="0" w:color="auto"/>
      </w:divBdr>
    </w:div>
    <w:div w:id="2087802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justice.gov.il/MOJHeb/RashamHachvarot"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takam.mof.gov.il/doc/hashkal/horaot.nsf" TargetMode="External"/><Relationship Id="rId2" Type="http://schemas.openxmlformats.org/officeDocument/2006/relationships/numbering" Target="numbering.xml"/><Relationship Id="rId16" Type="http://schemas.openxmlformats.org/officeDocument/2006/relationships/hyperlink" Target="http://takam.mof.gov.il/doc/hashkal/horaot.nsf"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r.gov.il/purchasing" TargetMode="External"/><Relationship Id="rId10" Type="http://schemas.openxmlformats.org/officeDocument/2006/relationships/footer" Target="footer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tenders@moag.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1292CA-9B80-47C3-96E5-079F60B04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15635</Words>
  <Characters>78175</Characters>
  <Application>Microsoft Office Word</Application>
  <DocSecurity>4</DocSecurity>
  <Lines>651</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משרד החקלאות</Company>
  <LinksUpToDate>false</LinksUpToDate>
  <CharactersWithSpaces>93623</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SHALAM</dc:creator>
  <cp:lastModifiedBy>אורלי גבאי [Orly Gabay]</cp:lastModifiedBy>
  <cp:revision>2</cp:revision>
  <cp:lastPrinted>2018-05-03T06:52:00Z</cp:lastPrinted>
  <dcterms:created xsi:type="dcterms:W3CDTF">2018-06-05T12:17:00Z</dcterms:created>
  <dcterms:modified xsi:type="dcterms:W3CDTF">2018-06-05T12:17:00Z</dcterms:modified>
</cp:coreProperties>
</file>